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FB6" w:rsidRPr="0035580E" w:rsidRDefault="00051182" w:rsidP="006B3506">
      <w:pPr>
        <w:ind w:right="-631"/>
        <w:rPr>
          <w:sz w:val="24"/>
          <w:szCs w:val="24"/>
        </w:rPr>
      </w:pPr>
      <w:r>
        <w:rPr>
          <w:noProof/>
          <w:lang w:val="es-VE" w:eastAsia="es-VE"/>
        </w:rPr>
        <w:drawing>
          <wp:anchor distT="0" distB="0" distL="114300" distR="114300" simplePos="0" relativeHeight="251651072" behindDoc="0" locked="0" layoutInCell="1" allowOverlap="1">
            <wp:simplePos x="0" y="0"/>
            <wp:positionH relativeFrom="column">
              <wp:posOffset>4705985</wp:posOffset>
            </wp:positionH>
            <wp:positionV relativeFrom="paragraph">
              <wp:posOffset>-235585</wp:posOffset>
            </wp:positionV>
            <wp:extent cx="1114425" cy="666750"/>
            <wp:effectExtent l="0" t="0" r="0" b="0"/>
            <wp:wrapNone/>
            <wp:docPr id="25" name="Imagen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a:srcRect/>
                    <a:stretch>
                      <a:fillRect/>
                    </a:stretch>
                  </pic:blipFill>
                  <pic:spPr bwMode="auto">
                    <a:xfrm>
                      <a:off x="0" y="0"/>
                      <a:ext cx="1114425" cy="666750"/>
                    </a:xfrm>
                    <a:prstGeom prst="rect">
                      <a:avLst/>
                    </a:prstGeom>
                    <a:noFill/>
                  </pic:spPr>
                </pic:pic>
              </a:graphicData>
            </a:graphic>
          </wp:anchor>
        </w:drawing>
      </w:r>
      <w:r w:rsidR="00F67E64" w:rsidRPr="00F67E64">
        <w:rPr>
          <w:noProof/>
          <w:lang w:val="es-VE" w:eastAsia="es-VE"/>
        </w:rPr>
        <w:pict>
          <v:shapetype id="_x0000_t202" coordsize="21600,21600" o:spt="202" path="m,l,21600r21600,l21600,xe">
            <v:stroke joinstyle="miter"/>
            <v:path gradientshapeok="t" o:connecttype="rect"/>
          </v:shapetype>
          <v:shape id="Cuadro de texto 13" o:spid="_x0000_s1027" type="#_x0000_t202" style="position:absolute;left:0;text-align:left;margin-left:33.5pt;margin-top:-23.8pt;width:348pt;height:95.25pt;z-index:251649024;visibility:visible;mso-position-horizontal-relative:text;mso-position-vertical-relative:text" strokecolor="white">
            <v:textbox>
              <w:txbxContent>
                <w:p w:rsidR="00554FB6" w:rsidRPr="00612F4F" w:rsidRDefault="00554FB6" w:rsidP="006B3506">
                  <w:pPr>
                    <w:spacing w:after="0" w:line="360" w:lineRule="auto"/>
                    <w:ind w:right="-676"/>
                    <w:rPr>
                      <w:rFonts w:ascii="Times New Roman" w:hAnsi="Times New Roman"/>
                      <w:b/>
                      <w:color w:val="000000"/>
                      <w:sz w:val="24"/>
                      <w:szCs w:val="24"/>
                    </w:rPr>
                  </w:pPr>
                  <w:r w:rsidRPr="00612F4F">
                    <w:rPr>
                      <w:rFonts w:ascii="Times New Roman" w:hAnsi="Times New Roman"/>
                      <w:b/>
                      <w:color w:val="000000"/>
                      <w:sz w:val="24"/>
                      <w:szCs w:val="24"/>
                    </w:rPr>
                    <w:t>UNIVERSIDAD DE CARABOBO</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FACULTAD DE CIENCIAS ECONÓMICAS Y SOCIALES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ESCUELA DE RELACIONES INDUSTRIALES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CAMPUS BÁRBULA</w:t>
                  </w:r>
                </w:p>
                <w:p w:rsidR="00554FB6" w:rsidRDefault="00554FB6" w:rsidP="006B3506"/>
              </w:txbxContent>
            </v:textbox>
          </v:shape>
        </w:pict>
      </w:r>
      <w:r>
        <w:rPr>
          <w:noProof/>
          <w:lang w:val="es-VE" w:eastAsia="es-VE"/>
        </w:rPr>
        <w:drawing>
          <wp:anchor distT="0" distB="0" distL="114300" distR="114300" simplePos="0" relativeHeight="251650048" behindDoc="0" locked="0" layoutInCell="1" allowOverlap="1">
            <wp:simplePos x="0" y="0"/>
            <wp:positionH relativeFrom="column">
              <wp:posOffset>-219075</wp:posOffset>
            </wp:positionH>
            <wp:positionV relativeFrom="paragraph">
              <wp:posOffset>-104140</wp:posOffset>
            </wp:positionV>
            <wp:extent cx="647700" cy="882015"/>
            <wp:effectExtent l="19050" t="0" r="0" b="0"/>
            <wp:wrapNone/>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7700" cy="882015"/>
                    </a:xfrm>
                    <a:prstGeom prst="rect">
                      <a:avLst/>
                    </a:prstGeom>
                    <a:noFill/>
                  </pic:spPr>
                </pic:pic>
              </a:graphicData>
            </a:graphic>
          </wp:anchor>
        </w:drawing>
      </w:r>
    </w:p>
    <w:p w:rsidR="00554FB6" w:rsidRPr="0035580E" w:rsidRDefault="00554FB6" w:rsidP="006B3506">
      <w:pPr>
        <w:ind w:left="-284" w:right="-631"/>
        <w:rPr>
          <w:sz w:val="24"/>
          <w:szCs w:val="24"/>
        </w:rPr>
      </w:pPr>
    </w:p>
    <w:p w:rsidR="00554FB6" w:rsidRPr="0035580E" w:rsidRDefault="00554FB6" w:rsidP="006B3506">
      <w:pPr>
        <w:spacing w:after="0"/>
        <w:ind w:left="-284" w:right="-631"/>
        <w:rPr>
          <w:rFonts w:ascii="Arial" w:hAnsi="Arial" w:cs="Arial"/>
          <w:sz w:val="24"/>
          <w:szCs w:val="24"/>
        </w:rPr>
      </w:pPr>
    </w:p>
    <w:p w:rsidR="00554FB6" w:rsidRPr="0035580E" w:rsidRDefault="00554FB6" w:rsidP="006B3506">
      <w:pPr>
        <w:ind w:left="-284" w:right="-631"/>
        <w:rPr>
          <w:sz w:val="24"/>
          <w:szCs w:val="24"/>
        </w:rPr>
      </w:pPr>
    </w:p>
    <w:p w:rsidR="00554FB6" w:rsidRPr="0035580E" w:rsidRDefault="00554FB6" w:rsidP="006B3506">
      <w:pPr>
        <w:ind w:right="-631"/>
        <w:rPr>
          <w:sz w:val="24"/>
          <w:szCs w:val="24"/>
        </w:rPr>
      </w:pPr>
    </w:p>
    <w:p w:rsidR="00554FB6" w:rsidRDefault="00554FB6" w:rsidP="006B3506">
      <w:pPr>
        <w:ind w:right="-631"/>
        <w:rPr>
          <w:rFonts w:ascii="Arial" w:hAnsi="Arial" w:cs="Arial"/>
          <w:b/>
          <w:sz w:val="24"/>
          <w:szCs w:val="24"/>
        </w:rPr>
      </w:pPr>
    </w:p>
    <w:p w:rsidR="00554FB6" w:rsidRDefault="00554FB6" w:rsidP="006B3506">
      <w:pPr>
        <w:spacing w:after="0" w:afterAutospacing="0" w:line="360" w:lineRule="auto"/>
        <w:ind w:right="45"/>
        <w:rPr>
          <w:rFonts w:ascii="Times New Roman" w:hAnsi="Times New Roman"/>
          <w:b/>
          <w:sz w:val="24"/>
          <w:szCs w:val="24"/>
        </w:rPr>
      </w:pPr>
      <w:r w:rsidRPr="00313BA1">
        <w:rPr>
          <w:rFonts w:ascii="Times New Roman" w:hAnsi="Times New Roman"/>
          <w:b/>
          <w:sz w:val="24"/>
          <w:szCs w:val="24"/>
        </w:rPr>
        <w:t>COND</w:t>
      </w:r>
      <w:r>
        <w:rPr>
          <w:rFonts w:ascii="Times New Roman" w:hAnsi="Times New Roman"/>
          <w:b/>
          <w:sz w:val="24"/>
          <w:szCs w:val="24"/>
        </w:rPr>
        <w:t>ICIONES   DISERGONÓMICAS   DE</w:t>
      </w:r>
      <w:r w:rsidRPr="00313BA1">
        <w:rPr>
          <w:rFonts w:ascii="Times New Roman" w:hAnsi="Times New Roman"/>
          <w:b/>
          <w:sz w:val="24"/>
          <w:szCs w:val="24"/>
        </w:rPr>
        <w:t>L</w:t>
      </w:r>
      <w:r>
        <w:rPr>
          <w:rFonts w:ascii="Times New Roman" w:hAnsi="Times New Roman"/>
          <w:b/>
          <w:sz w:val="24"/>
          <w:szCs w:val="24"/>
        </w:rPr>
        <w:t xml:space="preserve">   PUESTO </w:t>
      </w:r>
      <w:r w:rsidRPr="00313BA1">
        <w:rPr>
          <w:rFonts w:ascii="Times New Roman" w:hAnsi="Times New Roman"/>
          <w:b/>
          <w:sz w:val="24"/>
          <w:szCs w:val="24"/>
        </w:rPr>
        <w:t>DE TRABAJO</w:t>
      </w:r>
      <w:r>
        <w:rPr>
          <w:rFonts w:ascii="Times New Roman" w:hAnsi="Times New Roman"/>
          <w:b/>
          <w:sz w:val="24"/>
          <w:szCs w:val="24"/>
        </w:rPr>
        <w:t xml:space="preserve">   DE SOLDADOR Y EL AUSENTISMO LABORAL </w:t>
      </w:r>
      <w:r w:rsidRPr="00313BA1">
        <w:rPr>
          <w:rFonts w:ascii="Times New Roman" w:hAnsi="Times New Roman"/>
          <w:b/>
          <w:sz w:val="24"/>
          <w:szCs w:val="24"/>
        </w:rPr>
        <w:t>EN</w:t>
      </w:r>
      <w:r>
        <w:rPr>
          <w:rFonts w:ascii="Times New Roman" w:hAnsi="Times New Roman"/>
          <w:b/>
          <w:sz w:val="24"/>
          <w:szCs w:val="24"/>
        </w:rPr>
        <w:t xml:space="preserve"> EL ÁREA DE AYUDANTÍA GENERAL, EN </w:t>
      </w:r>
      <w:r w:rsidRPr="00313BA1">
        <w:rPr>
          <w:rFonts w:ascii="Times New Roman" w:hAnsi="Times New Roman"/>
          <w:b/>
          <w:sz w:val="24"/>
          <w:szCs w:val="24"/>
        </w:rPr>
        <w:t>UNA EMPRESA DEL SECTOR CONSTRUCCIÓN.</w:t>
      </w:r>
    </w:p>
    <w:p w:rsidR="00554FB6" w:rsidRPr="00313BA1" w:rsidRDefault="00554FB6" w:rsidP="006B3506">
      <w:pPr>
        <w:spacing w:after="0" w:afterAutospacing="0" w:line="360" w:lineRule="auto"/>
        <w:ind w:right="45"/>
        <w:rPr>
          <w:rFonts w:ascii="Times New Roman" w:hAnsi="Times New Roman"/>
          <w:b/>
          <w:sz w:val="24"/>
          <w:szCs w:val="24"/>
        </w:rPr>
      </w:pPr>
      <w:r w:rsidRPr="00313BA1">
        <w:rPr>
          <w:rFonts w:ascii="Times New Roman" w:hAnsi="Times New Roman"/>
          <w:b/>
          <w:sz w:val="24"/>
          <w:szCs w:val="24"/>
        </w:rPr>
        <w:t>VALENCIA ESTADO CARABOBO.</w:t>
      </w:r>
    </w:p>
    <w:p w:rsidR="00554FB6" w:rsidRPr="00CE4B81" w:rsidRDefault="00554FB6" w:rsidP="006B3506">
      <w:pPr>
        <w:ind w:right="-631"/>
        <w:rPr>
          <w:rFonts w:ascii="Times New Roman" w:hAnsi="Times New Roman"/>
          <w:sz w:val="24"/>
          <w:szCs w:val="24"/>
        </w:rPr>
      </w:pPr>
    </w:p>
    <w:p w:rsidR="00554FB6" w:rsidRPr="00AE2A3F" w:rsidRDefault="00554FB6" w:rsidP="006B3506">
      <w:pPr>
        <w:ind w:right="-631"/>
        <w:jc w:val="both"/>
        <w:rPr>
          <w:rFonts w:ascii="Times New Roman" w:hAnsi="Times New Roman"/>
          <w:b/>
          <w:i/>
          <w:sz w:val="24"/>
          <w:szCs w:val="24"/>
        </w:rPr>
      </w:pPr>
    </w:p>
    <w:p w:rsidR="00554FB6" w:rsidRPr="00AE2A3F" w:rsidRDefault="00F67E64" w:rsidP="006B3506">
      <w:pPr>
        <w:spacing w:after="0"/>
        <w:rPr>
          <w:rFonts w:ascii="Times New Roman" w:hAnsi="Times New Roman"/>
          <w:b/>
          <w:sz w:val="24"/>
          <w:szCs w:val="24"/>
        </w:rPr>
      </w:pPr>
      <w:r w:rsidRPr="00F67E64">
        <w:rPr>
          <w:noProof/>
          <w:lang w:val="es-VE" w:eastAsia="es-VE"/>
        </w:rPr>
        <w:pict>
          <v:shape id="_x0000_s1029" type="#_x0000_t202" style="position:absolute;left:0;text-align:left;margin-left:0;margin-top:24.4pt;width:207pt;height:45pt;z-index:251661312;visibility:visible" strokecolor="white">
            <v:textbox style="mso-next-textbox:#_x0000_s1029">
              <w:txbxContent>
                <w:p w:rsidR="00554FB6" w:rsidRDefault="00554FB6" w:rsidP="006B3506">
                  <w:pPr>
                    <w:spacing w:after="0" w:afterAutospacing="0"/>
                    <w:ind w:right="49"/>
                    <w:jc w:val="both"/>
                    <w:rPr>
                      <w:rFonts w:ascii="Times New Roman" w:hAnsi="Times New Roman"/>
                      <w:b/>
                      <w:sz w:val="24"/>
                      <w:szCs w:val="24"/>
                    </w:rPr>
                  </w:pPr>
                  <w:r w:rsidRPr="00351617">
                    <w:rPr>
                      <w:rFonts w:ascii="Times New Roman" w:hAnsi="Times New Roman"/>
                      <w:b/>
                      <w:sz w:val="24"/>
                      <w:szCs w:val="24"/>
                    </w:rPr>
                    <w:t>Tutor:</w:t>
                  </w:r>
                </w:p>
                <w:p w:rsidR="00554FB6" w:rsidRDefault="00554FB6" w:rsidP="006B3506">
                  <w:pPr>
                    <w:spacing w:after="0" w:afterAutospacing="0"/>
                    <w:ind w:right="49"/>
                    <w:jc w:val="both"/>
                    <w:rPr>
                      <w:rFonts w:ascii="Times New Roman" w:hAnsi="Times New Roman"/>
                      <w:b/>
                      <w:sz w:val="25"/>
                      <w:szCs w:val="25"/>
                    </w:rPr>
                  </w:pPr>
                  <w:r w:rsidRPr="00351617">
                    <w:rPr>
                      <w:rFonts w:ascii="Times New Roman" w:hAnsi="Times New Roman"/>
                      <w:sz w:val="24"/>
                      <w:szCs w:val="24"/>
                    </w:rPr>
                    <w:t>Dr. Luis Eduardo Cabrera</w:t>
                  </w:r>
                </w:p>
                <w:p w:rsidR="00554FB6" w:rsidRPr="00A007A6" w:rsidRDefault="00554FB6" w:rsidP="006B3506">
                  <w:pPr>
                    <w:tabs>
                      <w:tab w:val="left" w:pos="1276"/>
                    </w:tabs>
                    <w:spacing w:after="0" w:afterAutospacing="0"/>
                    <w:jc w:val="both"/>
                    <w:rPr>
                      <w:rFonts w:ascii="Times New Roman" w:hAnsi="Times New Roman"/>
                      <w:sz w:val="25"/>
                      <w:szCs w:val="25"/>
                    </w:rPr>
                  </w:pPr>
                </w:p>
                <w:p w:rsidR="00554FB6" w:rsidRPr="003452F6" w:rsidRDefault="00554FB6" w:rsidP="006B3506">
                  <w:pPr>
                    <w:spacing w:after="0" w:afterAutospacing="0"/>
                    <w:jc w:val="both"/>
                    <w:rPr>
                      <w:rFonts w:ascii="Times New Roman" w:hAnsi="Times New Roman"/>
                      <w:sz w:val="25"/>
                      <w:szCs w:val="25"/>
                    </w:rPr>
                  </w:pPr>
                </w:p>
              </w:txbxContent>
            </v:textbox>
          </v:shape>
        </w:pict>
      </w:r>
      <w:r w:rsidRPr="00F67E64">
        <w:rPr>
          <w:noProof/>
          <w:lang w:val="es-VE" w:eastAsia="es-VE"/>
        </w:rPr>
        <w:pict>
          <v:shape id="Cuadro de texto 307" o:spid="_x0000_s1030" type="#_x0000_t202" style="position:absolute;left:0;text-align:left;margin-left:279pt;margin-top:24.4pt;width:162pt;height:45pt;z-index:251648000;visibility:visible" strokecolor="white">
            <v:textbox style="mso-next-textbox:#Cuadro de texto 307">
              <w:txbxContent>
                <w:p w:rsidR="00554FB6" w:rsidRPr="00A121A6" w:rsidRDefault="00554FB6" w:rsidP="006B3506">
                  <w:pPr>
                    <w:tabs>
                      <w:tab w:val="left" w:pos="993"/>
                    </w:tabs>
                    <w:spacing w:after="0" w:afterAutospacing="0"/>
                    <w:jc w:val="both"/>
                    <w:rPr>
                      <w:rFonts w:ascii="Times New Roman" w:hAnsi="Times New Roman"/>
                      <w:sz w:val="24"/>
                      <w:szCs w:val="24"/>
                    </w:rPr>
                  </w:pPr>
                  <w:r w:rsidRPr="006B3506">
                    <w:rPr>
                      <w:rFonts w:ascii="Times New Roman" w:hAnsi="Times New Roman"/>
                      <w:b/>
                      <w:sz w:val="24"/>
                      <w:szCs w:val="24"/>
                    </w:rPr>
                    <w:t>Autores</w:t>
                  </w:r>
                  <w:r w:rsidRPr="00A121A6">
                    <w:rPr>
                      <w:rFonts w:ascii="Times New Roman" w:hAnsi="Times New Roman"/>
                      <w:sz w:val="24"/>
                      <w:szCs w:val="24"/>
                    </w:rPr>
                    <w:t xml:space="preserve">: </w:t>
                  </w:r>
                  <w:r>
                    <w:rPr>
                      <w:rFonts w:ascii="Times New Roman" w:hAnsi="Times New Roman"/>
                      <w:sz w:val="24"/>
                      <w:szCs w:val="24"/>
                    </w:rPr>
                    <w:t xml:space="preserve">  Peraza Adriana</w:t>
                  </w:r>
                </w:p>
                <w:p w:rsidR="00554FB6" w:rsidRDefault="00554FB6" w:rsidP="006B3506">
                  <w:pPr>
                    <w:spacing w:after="0" w:afterAutospacing="0"/>
                    <w:ind w:left="993"/>
                    <w:jc w:val="both"/>
                    <w:rPr>
                      <w:rFonts w:ascii="Times New Roman" w:hAnsi="Times New Roman"/>
                      <w:sz w:val="24"/>
                      <w:szCs w:val="24"/>
                    </w:rPr>
                  </w:pPr>
                  <w:r>
                    <w:rPr>
                      <w:rFonts w:ascii="Times New Roman" w:hAnsi="Times New Roman"/>
                      <w:sz w:val="24"/>
                      <w:szCs w:val="24"/>
                    </w:rPr>
                    <w:t>Zambrano Yennie</w:t>
                  </w:r>
                </w:p>
                <w:p w:rsidR="00554FB6" w:rsidRDefault="00554FB6" w:rsidP="006B3506">
                  <w:pPr>
                    <w:spacing w:after="0"/>
                    <w:jc w:val="both"/>
                    <w:rPr>
                      <w:rFonts w:ascii="Times New Roman" w:hAnsi="Times New Roman"/>
                      <w:b/>
                      <w:sz w:val="25"/>
                      <w:szCs w:val="25"/>
                    </w:rPr>
                  </w:pPr>
                </w:p>
                <w:p w:rsidR="00554FB6" w:rsidRPr="00A007A6" w:rsidRDefault="00554FB6" w:rsidP="006B3506">
                  <w:pPr>
                    <w:tabs>
                      <w:tab w:val="left" w:pos="1276"/>
                    </w:tabs>
                    <w:spacing w:after="0"/>
                    <w:jc w:val="both"/>
                    <w:rPr>
                      <w:rFonts w:ascii="Times New Roman" w:hAnsi="Times New Roman"/>
                      <w:sz w:val="25"/>
                      <w:szCs w:val="25"/>
                    </w:rPr>
                  </w:pPr>
                </w:p>
                <w:p w:rsidR="00554FB6" w:rsidRPr="003452F6" w:rsidRDefault="00554FB6" w:rsidP="006B3506">
                  <w:pPr>
                    <w:spacing w:after="0"/>
                    <w:jc w:val="both"/>
                    <w:rPr>
                      <w:rFonts w:ascii="Times New Roman" w:hAnsi="Times New Roman"/>
                      <w:sz w:val="25"/>
                      <w:szCs w:val="25"/>
                    </w:rPr>
                  </w:pPr>
                </w:p>
              </w:txbxContent>
            </v:textbox>
          </v:shape>
        </w:pict>
      </w:r>
    </w:p>
    <w:p w:rsidR="00554FB6" w:rsidRPr="00AE2A3F" w:rsidRDefault="00554FB6" w:rsidP="006B3506">
      <w:pPr>
        <w:spacing w:after="0"/>
        <w:rPr>
          <w:rFonts w:ascii="Times New Roman" w:hAnsi="Times New Roman"/>
          <w:b/>
          <w:sz w:val="24"/>
          <w:szCs w:val="24"/>
        </w:rPr>
      </w:pPr>
    </w:p>
    <w:p w:rsidR="00554FB6" w:rsidRPr="00AE2A3F" w:rsidRDefault="00554FB6" w:rsidP="006B3506">
      <w:pPr>
        <w:spacing w:after="0"/>
        <w:jc w:val="both"/>
        <w:rPr>
          <w:rFonts w:ascii="Times New Roman" w:hAnsi="Times New Roman"/>
          <w:sz w:val="24"/>
          <w:szCs w:val="24"/>
        </w:rPr>
      </w:pPr>
    </w:p>
    <w:p w:rsidR="00554FB6" w:rsidRPr="00AE2A3F" w:rsidRDefault="00554FB6" w:rsidP="006B3506">
      <w:pPr>
        <w:spacing w:after="0"/>
        <w:jc w:val="both"/>
        <w:rPr>
          <w:rFonts w:ascii="Times New Roman" w:hAnsi="Times New Roman"/>
          <w:sz w:val="24"/>
          <w:szCs w:val="24"/>
        </w:rPr>
      </w:pPr>
    </w:p>
    <w:p w:rsidR="00554FB6" w:rsidRPr="00AE2A3F" w:rsidRDefault="00554FB6" w:rsidP="006B3506">
      <w:pPr>
        <w:spacing w:after="0"/>
        <w:rPr>
          <w:rFonts w:ascii="Times New Roman" w:hAnsi="Times New Roman"/>
          <w:sz w:val="24"/>
          <w:szCs w:val="24"/>
        </w:rPr>
      </w:pPr>
      <w:r w:rsidRPr="00AE2A3F">
        <w:rPr>
          <w:rFonts w:ascii="Times New Roman" w:hAnsi="Times New Roman"/>
          <w:sz w:val="24"/>
          <w:szCs w:val="24"/>
        </w:rPr>
        <w:t xml:space="preserve">Línea de Investigación: </w:t>
      </w:r>
      <w:r>
        <w:rPr>
          <w:rFonts w:ascii="Times New Roman" w:hAnsi="Times New Roman"/>
          <w:sz w:val="24"/>
          <w:szCs w:val="24"/>
        </w:rPr>
        <w:t>Salud y Riesgo Laboral/ Relaciones Laborales</w:t>
      </w:r>
    </w:p>
    <w:p w:rsidR="00554FB6" w:rsidRPr="00AE2A3F" w:rsidRDefault="00554FB6" w:rsidP="006B3506">
      <w:pPr>
        <w:spacing w:after="0"/>
        <w:rPr>
          <w:rFonts w:ascii="Times New Roman" w:hAnsi="Times New Roman"/>
          <w:sz w:val="24"/>
          <w:szCs w:val="24"/>
        </w:rPr>
      </w:pPr>
    </w:p>
    <w:p w:rsidR="00554FB6" w:rsidRDefault="00554FB6" w:rsidP="006B3506">
      <w:pPr>
        <w:spacing w:after="0"/>
        <w:rPr>
          <w:rFonts w:ascii="Times New Roman" w:hAnsi="Times New Roman"/>
          <w:sz w:val="24"/>
          <w:szCs w:val="24"/>
        </w:rPr>
      </w:pPr>
    </w:p>
    <w:p w:rsidR="00554FB6" w:rsidRDefault="00554FB6" w:rsidP="006B3506">
      <w:pPr>
        <w:spacing w:after="240"/>
        <w:rPr>
          <w:rFonts w:ascii="Times New Roman" w:hAnsi="Times New Roman"/>
          <w:sz w:val="24"/>
          <w:szCs w:val="24"/>
        </w:rPr>
      </w:pPr>
    </w:p>
    <w:p w:rsidR="00554FB6" w:rsidRDefault="00554FB6" w:rsidP="006B3506">
      <w:pPr>
        <w:spacing w:after="240"/>
        <w:rPr>
          <w:rFonts w:ascii="Times New Roman" w:hAnsi="Times New Roman"/>
          <w:sz w:val="24"/>
          <w:szCs w:val="24"/>
        </w:rPr>
      </w:pPr>
    </w:p>
    <w:p w:rsidR="00554FB6" w:rsidRPr="00AE2A3F" w:rsidRDefault="00554FB6" w:rsidP="006B3506">
      <w:pPr>
        <w:spacing w:after="240"/>
        <w:rPr>
          <w:rFonts w:ascii="Times New Roman" w:hAnsi="Times New Roman"/>
          <w:sz w:val="24"/>
          <w:szCs w:val="24"/>
        </w:rPr>
      </w:pPr>
    </w:p>
    <w:p w:rsidR="00554FB6" w:rsidRDefault="00F67E64" w:rsidP="006B3506">
      <w:pPr>
        <w:spacing w:after="0"/>
        <w:rPr>
          <w:rFonts w:ascii="Times New Roman" w:hAnsi="Times New Roman"/>
          <w:sz w:val="24"/>
          <w:szCs w:val="24"/>
        </w:rPr>
      </w:pPr>
      <w:r w:rsidRPr="00F67E64">
        <w:rPr>
          <w:noProof/>
          <w:lang w:val="es-VE" w:eastAsia="es-VE"/>
        </w:rPr>
        <w:pict>
          <v:oval id="_x0000_s1031" style="position:absolute;left:0;text-align:left;margin-left:430.65pt;margin-top:34.45pt;width:27pt;height:27pt;z-index:251664384" stroked="f"/>
        </w:pict>
      </w:r>
      <w:r w:rsidR="00554FB6">
        <w:rPr>
          <w:rFonts w:ascii="Times New Roman" w:hAnsi="Times New Roman"/>
          <w:sz w:val="24"/>
          <w:szCs w:val="24"/>
        </w:rPr>
        <w:t>Bárbula, abril 2016</w:t>
      </w:r>
    </w:p>
    <w:p w:rsidR="00554FB6" w:rsidRPr="0035580E" w:rsidRDefault="00051182" w:rsidP="006B3506">
      <w:pPr>
        <w:ind w:right="-631"/>
        <w:rPr>
          <w:sz w:val="24"/>
          <w:szCs w:val="24"/>
        </w:rPr>
      </w:pPr>
      <w:r>
        <w:rPr>
          <w:noProof/>
          <w:lang w:val="es-VE" w:eastAsia="es-VE"/>
        </w:rPr>
        <w:lastRenderedPageBreak/>
        <w:drawing>
          <wp:anchor distT="0" distB="0" distL="114300" distR="114300" simplePos="0" relativeHeight="251654144" behindDoc="0" locked="0" layoutInCell="1" allowOverlap="1">
            <wp:simplePos x="0" y="0"/>
            <wp:positionH relativeFrom="column">
              <wp:posOffset>4705985</wp:posOffset>
            </wp:positionH>
            <wp:positionV relativeFrom="paragraph">
              <wp:posOffset>-235585</wp:posOffset>
            </wp:positionV>
            <wp:extent cx="1114425" cy="666750"/>
            <wp:effectExtent l="0" t="0" r="0" b="0"/>
            <wp:wrapNone/>
            <wp:docPr id="21" name="Imagen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7"/>
                    <a:srcRect/>
                    <a:stretch>
                      <a:fillRect/>
                    </a:stretch>
                  </pic:blipFill>
                  <pic:spPr bwMode="auto">
                    <a:xfrm>
                      <a:off x="0" y="0"/>
                      <a:ext cx="1114425" cy="666750"/>
                    </a:xfrm>
                    <a:prstGeom prst="rect">
                      <a:avLst/>
                    </a:prstGeom>
                    <a:noFill/>
                  </pic:spPr>
                </pic:pic>
              </a:graphicData>
            </a:graphic>
          </wp:anchor>
        </w:drawing>
      </w:r>
      <w:r w:rsidR="00F67E64" w:rsidRPr="00F67E64">
        <w:rPr>
          <w:noProof/>
          <w:lang w:val="es-VE" w:eastAsia="es-VE"/>
        </w:rPr>
        <w:pict>
          <v:shape id="_x0000_s1033" type="#_x0000_t202" style="position:absolute;left:0;text-align:left;margin-left:33.5pt;margin-top:-23.8pt;width:348pt;height:95.25pt;z-index:251652096;visibility:visible;mso-position-horizontal-relative:text;mso-position-vertical-relative:text" strokecolor="white">
            <v:textbox>
              <w:txbxContent>
                <w:p w:rsidR="00554FB6" w:rsidRPr="00612F4F" w:rsidRDefault="00554FB6" w:rsidP="006B3506">
                  <w:pPr>
                    <w:spacing w:after="0" w:line="360" w:lineRule="auto"/>
                    <w:ind w:right="-676"/>
                    <w:rPr>
                      <w:rFonts w:ascii="Times New Roman" w:hAnsi="Times New Roman"/>
                      <w:b/>
                      <w:color w:val="000000"/>
                      <w:sz w:val="24"/>
                      <w:szCs w:val="24"/>
                    </w:rPr>
                  </w:pPr>
                  <w:r w:rsidRPr="00612F4F">
                    <w:rPr>
                      <w:rFonts w:ascii="Times New Roman" w:hAnsi="Times New Roman"/>
                      <w:b/>
                      <w:color w:val="000000"/>
                      <w:sz w:val="24"/>
                      <w:szCs w:val="24"/>
                    </w:rPr>
                    <w:t>UNIVERSIDAD DE CARABOBO</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FACULTAD DE CIENCIAS ECONÓMICAS Y SOCIALES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ESCUELA DE RELACIONES INDUSTRIALES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CAMPUS BÁRBULA</w:t>
                  </w:r>
                </w:p>
                <w:p w:rsidR="00554FB6" w:rsidRDefault="00554FB6" w:rsidP="006B3506"/>
              </w:txbxContent>
            </v:textbox>
          </v:shape>
        </w:pict>
      </w:r>
      <w:r>
        <w:rPr>
          <w:noProof/>
          <w:lang w:val="es-VE" w:eastAsia="es-VE"/>
        </w:rPr>
        <w:drawing>
          <wp:anchor distT="0" distB="0" distL="114300" distR="114300" simplePos="0" relativeHeight="251653120" behindDoc="0" locked="0" layoutInCell="1" allowOverlap="1">
            <wp:simplePos x="0" y="0"/>
            <wp:positionH relativeFrom="column">
              <wp:posOffset>-219075</wp:posOffset>
            </wp:positionH>
            <wp:positionV relativeFrom="paragraph">
              <wp:posOffset>-104140</wp:posOffset>
            </wp:positionV>
            <wp:extent cx="647700" cy="882015"/>
            <wp:effectExtent l="19050" t="0" r="0" b="0"/>
            <wp:wrapNone/>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47700" cy="882015"/>
                    </a:xfrm>
                    <a:prstGeom prst="rect">
                      <a:avLst/>
                    </a:prstGeom>
                    <a:noFill/>
                  </pic:spPr>
                </pic:pic>
              </a:graphicData>
            </a:graphic>
          </wp:anchor>
        </w:drawing>
      </w:r>
    </w:p>
    <w:p w:rsidR="00554FB6" w:rsidRPr="0035580E" w:rsidRDefault="00554FB6" w:rsidP="006B3506">
      <w:pPr>
        <w:ind w:left="-284" w:right="-631"/>
        <w:rPr>
          <w:sz w:val="24"/>
          <w:szCs w:val="24"/>
        </w:rPr>
      </w:pPr>
    </w:p>
    <w:p w:rsidR="00554FB6" w:rsidRPr="0035580E" w:rsidRDefault="00554FB6" w:rsidP="006B3506">
      <w:pPr>
        <w:spacing w:after="0"/>
        <w:ind w:left="-284" w:right="-631"/>
        <w:rPr>
          <w:rFonts w:ascii="Arial" w:hAnsi="Arial" w:cs="Arial"/>
          <w:sz w:val="24"/>
          <w:szCs w:val="24"/>
        </w:rPr>
      </w:pPr>
    </w:p>
    <w:p w:rsidR="00554FB6" w:rsidRPr="0035580E" w:rsidRDefault="00554FB6" w:rsidP="006B3506">
      <w:pPr>
        <w:ind w:left="-284" w:right="-631"/>
        <w:rPr>
          <w:sz w:val="24"/>
          <w:szCs w:val="24"/>
        </w:rPr>
      </w:pPr>
    </w:p>
    <w:p w:rsidR="00554FB6" w:rsidRPr="0035580E" w:rsidRDefault="00554FB6" w:rsidP="006B3506">
      <w:pPr>
        <w:ind w:right="-631"/>
        <w:rPr>
          <w:sz w:val="24"/>
          <w:szCs w:val="24"/>
        </w:rPr>
      </w:pPr>
    </w:p>
    <w:p w:rsidR="00554FB6" w:rsidRPr="0035580E" w:rsidRDefault="00554FB6" w:rsidP="006B3506">
      <w:pPr>
        <w:ind w:right="-631"/>
        <w:rPr>
          <w:sz w:val="24"/>
          <w:szCs w:val="24"/>
        </w:rPr>
      </w:pPr>
    </w:p>
    <w:p w:rsidR="00554FB6" w:rsidRDefault="00554FB6" w:rsidP="006B3506">
      <w:pPr>
        <w:ind w:right="-631"/>
        <w:rPr>
          <w:rFonts w:ascii="Arial" w:hAnsi="Arial" w:cs="Arial"/>
          <w:b/>
          <w:sz w:val="24"/>
          <w:szCs w:val="24"/>
        </w:rPr>
      </w:pPr>
    </w:p>
    <w:p w:rsidR="00554FB6" w:rsidRDefault="00554FB6" w:rsidP="006B3506">
      <w:pPr>
        <w:spacing w:after="0" w:afterAutospacing="0" w:line="360" w:lineRule="auto"/>
        <w:ind w:right="45"/>
        <w:rPr>
          <w:rFonts w:ascii="Times New Roman" w:hAnsi="Times New Roman"/>
          <w:b/>
          <w:sz w:val="24"/>
          <w:szCs w:val="24"/>
        </w:rPr>
      </w:pPr>
      <w:r w:rsidRPr="00313BA1">
        <w:rPr>
          <w:rFonts w:ascii="Times New Roman" w:hAnsi="Times New Roman"/>
          <w:b/>
          <w:sz w:val="24"/>
          <w:szCs w:val="24"/>
        </w:rPr>
        <w:t>COND</w:t>
      </w:r>
      <w:r>
        <w:rPr>
          <w:rFonts w:ascii="Times New Roman" w:hAnsi="Times New Roman"/>
          <w:b/>
          <w:sz w:val="24"/>
          <w:szCs w:val="24"/>
        </w:rPr>
        <w:t>ICIONES   DISERGONÓMICAS   DE</w:t>
      </w:r>
      <w:r w:rsidRPr="00313BA1">
        <w:rPr>
          <w:rFonts w:ascii="Times New Roman" w:hAnsi="Times New Roman"/>
          <w:b/>
          <w:sz w:val="24"/>
          <w:szCs w:val="24"/>
        </w:rPr>
        <w:t>L</w:t>
      </w:r>
      <w:r>
        <w:rPr>
          <w:rFonts w:ascii="Times New Roman" w:hAnsi="Times New Roman"/>
          <w:b/>
          <w:sz w:val="24"/>
          <w:szCs w:val="24"/>
        </w:rPr>
        <w:t xml:space="preserve">   PUESTO </w:t>
      </w:r>
      <w:r w:rsidRPr="00313BA1">
        <w:rPr>
          <w:rFonts w:ascii="Times New Roman" w:hAnsi="Times New Roman"/>
          <w:b/>
          <w:sz w:val="24"/>
          <w:szCs w:val="24"/>
        </w:rPr>
        <w:t>DE TRABAJO</w:t>
      </w:r>
      <w:r>
        <w:rPr>
          <w:rFonts w:ascii="Times New Roman" w:hAnsi="Times New Roman"/>
          <w:b/>
          <w:sz w:val="24"/>
          <w:szCs w:val="24"/>
        </w:rPr>
        <w:t xml:space="preserve">   DE SOLDADOR Y EL AUSENTISMO LABORAL </w:t>
      </w:r>
      <w:r w:rsidRPr="00313BA1">
        <w:rPr>
          <w:rFonts w:ascii="Times New Roman" w:hAnsi="Times New Roman"/>
          <w:b/>
          <w:sz w:val="24"/>
          <w:szCs w:val="24"/>
        </w:rPr>
        <w:t>EN</w:t>
      </w:r>
      <w:r>
        <w:rPr>
          <w:rFonts w:ascii="Times New Roman" w:hAnsi="Times New Roman"/>
          <w:b/>
          <w:sz w:val="24"/>
          <w:szCs w:val="24"/>
        </w:rPr>
        <w:t xml:space="preserve"> EL ÁREA DE AYUDANTÍA GENERAL, EN </w:t>
      </w:r>
      <w:r w:rsidRPr="00313BA1">
        <w:rPr>
          <w:rFonts w:ascii="Times New Roman" w:hAnsi="Times New Roman"/>
          <w:b/>
          <w:sz w:val="24"/>
          <w:szCs w:val="24"/>
        </w:rPr>
        <w:t>UNA EMPRESA DEL SECTOR CONSTRUCCIÓN.</w:t>
      </w:r>
    </w:p>
    <w:p w:rsidR="00554FB6" w:rsidRPr="00313BA1" w:rsidRDefault="00554FB6" w:rsidP="006B3506">
      <w:pPr>
        <w:spacing w:after="0" w:afterAutospacing="0" w:line="360" w:lineRule="auto"/>
        <w:ind w:right="45"/>
        <w:rPr>
          <w:rFonts w:ascii="Times New Roman" w:hAnsi="Times New Roman"/>
          <w:b/>
          <w:sz w:val="24"/>
          <w:szCs w:val="24"/>
        </w:rPr>
      </w:pPr>
      <w:r w:rsidRPr="00313BA1">
        <w:rPr>
          <w:rFonts w:ascii="Times New Roman" w:hAnsi="Times New Roman"/>
          <w:b/>
          <w:sz w:val="24"/>
          <w:szCs w:val="24"/>
        </w:rPr>
        <w:t>VALENCIA ESTADO CARABOBO.</w:t>
      </w:r>
    </w:p>
    <w:p w:rsidR="00554FB6" w:rsidRPr="00CE4B81" w:rsidRDefault="00554FB6" w:rsidP="006B3506">
      <w:pPr>
        <w:ind w:right="-631"/>
        <w:rPr>
          <w:rFonts w:ascii="Times New Roman" w:hAnsi="Times New Roman"/>
          <w:sz w:val="24"/>
          <w:szCs w:val="24"/>
        </w:rPr>
      </w:pPr>
    </w:p>
    <w:p w:rsidR="00554FB6" w:rsidRPr="00AE2A3F" w:rsidRDefault="00554FB6" w:rsidP="006B3506">
      <w:pPr>
        <w:ind w:right="-631"/>
        <w:jc w:val="both"/>
        <w:rPr>
          <w:rFonts w:ascii="Times New Roman" w:hAnsi="Times New Roman"/>
          <w:b/>
          <w:i/>
          <w:sz w:val="24"/>
          <w:szCs w:val="24"/>
        </w:rPr>
      </w:pPr>
    </w:p>
    <w:p w:rsidR="00554FB6" w:rsidRPr="00AE2A3F" w:rsidRDefault="00554FB6" w:rsidP="006B3506">
      <w:pPr>
        <w:spacing w:after="0"/>
        <w:rPr>
          <w:rFonts w:ascii="Times New Roman" w:hAnsi="Times New Roman"/>
          <w:b/>
          <w:sz w:val="24"/>
          <w:szCs w:val="24"/>
        </w:rPr>
      </w:pPr>
    </w:p>
    <w:p w:rsidR="00554FB6" w:rsidRPr="00AE2A3F" w:rsidRDefault="00F67E64" w:rsidP="006B3506">
      <w:pPr>
        <w:spacing w:after="0"/>
        <w:rPr>
          <w:rFonts w:ascii="Times New Roman" w:hAnsi="Times New Roman"/>
          <w:b/>
          <w:sz w:val="24"/>
          <w:szCs w:val="24"/>
        </w:rPr>
      </w:pPr>
      <w:r w:rsidRPr="00F67E64">
        <w:rPr>
          <w:noProof/>
          <w:lang w:val="es-VE" w:eastAsia="es-VE"/>
        </w:rPr>
        <w:pict>
          <v:shape id="_x0000_s1035" type="#_x0000_t202" style="position:absolute;left:0;text-align:left;margin-left:4in;margin-top:3.95pt;width:162pt;height:45pt;z-index:251662336;visibility:visible" strokecolor="white">
            <v:textbox>
              <w:txbxContent>
                <w:p w:rsidR="00554FB6" w:rsidRPr="00A121A6" w:rsidRDefault="00554FB6" w:rsidP="006B3506">
                  <w:pPr>
                    <w:tabs>
                      <w:tab w:val="left" w:pos="993"/>
                    </w:tabs>
                    <w:spacing w:after="0" w:afterAutospacing="0"/>
                    <w:jc w:val="both"/>
                    <w:rPr>
                      <w:rFonts w:ascii="Times New Roman" w:hAnsi="Times New Roman"/>
                      <w:sz w:val="24"/>
                      <w:szCs w:val="24"/>
                    </w:rPr>
                  </w:pPr>
                  <w:r w:rsidRPr="006B3506">
                    <w:rPr>
                      <w:rFonts w:ascii="Times New Roman" w:hAnsi="Times New Roman"/>
                      <w:b/>
                      <w:sz w:val="24"/>
                      <w:szCs w:val="24"/>
                    </w:rPr>
                    <w:t>Autores</w:t>
                  </w:r>
                  <w:r w:rsidRPr="00A121A6">
                    <w:rPr>
                      <w:rFonts w:ascii="Times New Roman" w:hAnsi="Times New Roman"/>
                      <w:sz w:val="24"/>
                      <w:szCs w:val="24"/>
                    </w:rPr>
                    <w:t xml:space="preserve">: </w:t>
                  </w:r>
                  <w:r>
                    <w:rPr>
                      <w:rFonts w:ascii="Times New Roman" w:hAnsi="Times New Roman"/>
                      <w:sz w:val="24"/>
                      <w:szCs w:val="24"/>
                    </w:rPr>
                    <w:t xml:space="preserve">  Peraza Adriana</w:t>
                  </w:r>
                </w:p>
                <w:p w:rsidR="00554FB6" w:rsidRDefault="00554FB6" w:rsidP="006B3506">
                  <w:pPr>
                    <w:spacing w:after="0" w:afterAutospacing="0"/>
                    <w:ind w:left="993"/>
                    <w:jc w:val="both"/>
                    <w:rPr>
                      <w:rFonts w:ascii="Times New Roman" w:hAnsi="Times New Roman"/>
                      <w:sz w:val="24"/>
                      <w:szCs w:val="24"/>
                    </w:rPr>
                  </w:pPr>
                  <w:r>
                    <w:rPr>
                      <w:rFonts w:ascii="Times New Roman" w:hAnsi="Times New Roman"/>
                      <w:sz w:val="24"/>
                      <w:szCs w:val="24"/>
                    </w:rPr>
                    <w:t>Zambrano Yennie</w:t>
                  </w:r>
                </w:p>
                <w:p w:rsidR="00554FB6" w:rsidRDefault="00554FB6" w:rsidP="006B3506">
                  <w:pPr>
                    <w:spacing w:after="0"/>
                    <w:jc w:val="both"/>
                    <w:rPr>
                      <w:rFonts w:ascii="Times New Roman" w:hAnsi="Times New Roman"/>
                      <w:b/>
                      <w:sz w:val="25"/>
                      <w:szCs w:val="25"/>
                    </w:rPr>
                  </w:pPr>
                </w:p>
                <w:p w:rsidR="00554FB6" w:rsidRPr="00A007A6" w:rsidRDefault="00554FB6" w:rsidP="006B3506">
                  <w:pPr>
                    <w:tabs>
                      <w:tab w:val="left" w:pos="1276"/>
                    </w:tabs>
                    <w:spacing w:after="0"/>
                    <w:jc w:val="both"/>
                    <w:rPr>
                      <w:rFonts w:ascii="Times New Roman" w:hAnsi="Times New Roman"/>
                      <w:sz w:val="25"/>
                      <w:szCs w:val="25"/>
                    </w:rPr>
                  </w:pPr>
                </w:p>
                <w:p w:rsidR="00554FB6" w:rsidRPr="003452F6" w:rsidRDefault="00554FB6" w:rsidP="006B3506">
                  <w:pPr>
                    <w:spacing w:after="0"/>
                    <w:jc w:val="both"/>
                    <w:rPr>
                      <w:rFonts w:ascii="Times New Roman" w:hAnsi="Times New Roman"/>
                      <w:sz w:val="25"/>
                      <w:szCs w:val="25"/>
                    </w:rPr>
                  </w:pPr>
                </w:p>
              </w:txbxContent>
            </v:textbox>
          </v:shape>
        </w:pict>
      </w:r>
      <w:r w:rsidRPr="00F67E64">
        <w:rPr>
          <w:noProof/>
          <w:lang w:val="es-VE" w:eastAsia="es-VE"/>
        </w:rPr>
        <w:pict>
          <v:shape id="_x0000_s1036" type="#_x0000_t202" style="position:absolute;left:0;text-align:left;margin-left:-9pt;margin-top:3.95pt;width:207pt;height:45pt;z-index:251663360;visibility:visible" strokecolor="white">
            <v:textbox>
              <w:txbxContent>
                <w:p w:rsidR="00554FB6" w:rsidRDefault="00554FB6" w:rsidP="006B3506">
                  <w:pPr>
                    <w:spacing w:after="0" w:afterAutospacing="0"/>
                    <w:ind w:right="49"/>
                    <w:jc w:val="both"/>
                    <w:rPr>
                      <w:rFonts w:ascii="Times New Roman" w:hAnsi="Times New Roman"/>
                      <w:b/>
                      <w:sz w:val="24"/>
                      <w:szCs w:val="24"/>
                    </w:rPr>
                  </w:pPr>
                  <w:r w:rsidRPr="00351617">
                    <w:rPr>
                      <w:rFonts w:ascii="Times New Roman" w:hAnsi="Times New Roman"/>
                      <w:b/>
                      <w:sz w:val="24"/>
                      <w:szCs w:val="24"/>
                    </w:rPr>
                    <w:t>Tutor:</w:t>
                  </w:r>
                </w:p>
                <w:p w:rsidR="00554FB6" w:rsidRDefault="00554FB6" w:rsidP="006B3506">
                  <w:pPr>
                    <w:spacing w:after="0" w:afterAutospacing="0"/>
                    <w:ind w:right="49"/>
                    <w:jc w:val="both"/>
                    <w:rPr>
                      <w:rFonts w:ascii="Times New Roman" w:hAnsi="Times New Roman"/>
                      <w:b/>
                      <w:sz w:val="25"/>
                      <w:szCs w:val="25"/>
                    </w:rPr>
                  </w:pPr>
                  <w:r w:rsidRPr="00351617">
                    <w:rPr>
                      <w:rFonts w:ascii="Times New Roman" w:hAnsi="Times New Roman"/>
                      <w:sz w:val="24"/>
                      <w:szCs w:val="24"/>
                    </w:rPr>
                    <w:t>Dr. Luis Eduardo Cabrera</w:t>
                  </w:r>
                </w:p>
                <w:p w:rsidR="00554FB6" w:rsidRPr="00A007A6" w:rsidRDefault="00554FB6" w:rsidP="006B3506">
                  <w:pPr>
                    <w:tabs>
                      <w:tab w:val="left" w:pos="1276"/>
                    </w:tabs>
                    <w:spacing w:after="0" w:afterAutospacing="0"/>
                    <w:jc w:val="both"/>
                    <w:rPr>
                      <w:rFonts w:ascii="Times New Roman" w:hAnsi="Times New Roman"/>
                      <w:sz w:val="25"/>
                      <w:szCs w:val="25"/>
                    </w:rPr>
                  </w:pPr>
                </w:p>
                <w:p w:rsidR="00554FB6" w:rsidRPr="003452F6" w:rsidRDefault="00554FB6" w:rsidP="006B3506">
                  <w:pPr>
                    <w:spacing w:after="0" w:afterAutospacing="0"/>
                    <w:jc w:val="both"/>
                    <w:rPr>
                      <w:rFonts w:ascii="Times New Roman" w:hAnsi="Times New Roman"/>
                      <w:sz w:val="25"/>
                      <w:szCs w:val="25"/>
                    </w:rPr>
                  </w:pPr>
                </w:p>
              </w:txbxContent>
            </v:textbox>
          </v:shape>
        </w:pict>
      </w:r>
    </w:p>
    <w:p w:rsidR="00554FB6" w:rsidRPr="00AE2A3F" w:rsidRDefault="00554FB6" w:rsidP="006B3506">
      <w:pPr>
        <w:spacing w:after="0"/>
        <w:jc w:val="both"/>
        <w:rPr>
          <w:rFonts w:ascii="Times New Roman" w:hAnsi="Times New Roman"/>
          <w:sz w:val="24"/>
          <w:szCs w:val="24"/>
        </w:rPr>
      </w:pPr>
    </w:p>
    <w:p w:rsidR="00554FB6" w:rsidRPr="00AE2A3F" w:rsidRDefault="00554FB6" w:rsidP="006B3506">
      <w:pPr>
        <w:spacing w:after="0"/>
        <w:jc w:val="both"/>
        <w:rPr>
          <w:rFonts w:ascii="Times New Roman" w:hAnsi="Times New Roman"/>
          <w:sz w:val="24"/>
          <w:szCs w:val="24"/>
        </w:rPr>
      </w:pPr>
    </w:p>
    <w:p w:rsidR="00554FB6" w:rsidRPr="00AE2A3F" w:rsidRDefault="00554FB6" w:rsidP="006B3506">
      <w:pPr>
        <w:spacing w:after="0"/>
        <w:rPr>
          <w:rFonts w:ascii="Times New Roman" w:hAnsi="Times New Roman"/>
          <w:sz w:val="24"/>
          <w:szCs w:val="24"/>
        </w:rPr>
      </w:pPr>
      <w:r w:rsidRPr="00AE2A3F">
        <w:rPr>
          <w:rFonts w:ascii="Times New Roman" w:hAnsi="Times New Roman"/>
          <w:sz w:val="24"/>
          <w:szCs w:val="24"/>
        </w:rPr>
        <w:t xml:space="preserve">Línea de Investigación: </w:t>
      </w:r>
      <w:r>
        <w:rPr>
          <w:rFonts w:ascii="Times New Roman" w:hAnsi="Times New Roman"/>
          <w:sz w:val="24"/>
          <w:szCs w:val="24"/>
        </w:rPr>
        <w:t>Salud y Riesgo Laboral/ Relaciones Laborales</w:t>
      </w:r>
    </w:p>
    <w:p w:rsidR="00554FB6" w:rsidRDefault="00554FB6" w:rsidP="006B3506">
      <w:pPr>
        <w:spacing w:after="0"/>
        <w:rPr>
          <w:rFonts w:ascii="Times New Roman" w:hAnsi="Times New Roman"/>
          <w:sz w:val="24"/>
          <w:szCs w:val="24"/>
        </w:rPr>
      </w:pPr>
    </w:p>
    <w:p w:rsidR="00554FB6" w:rsidRDefault="00554FB6" w:rsidP="006B3506">
      <w:pPr>
        <w:spacing w:after="240"/>
        <w:rPr>
          <w:rFonts w:ascii="Times New Roman" w:hAnsi="Times New Roman"/>
          <w:sz w:val="24"/>
          <w:szCs w:val="24"/>
        </w:rPr>
      </w:pPr>
    </w:p>
    <w:p w:rsidR="00554FB6" w:rsidRPr="00AE2A3F" w:rsidRDefault="00554FB6" w:rsidP="006B3506">
      <w:pPr>
        <w:spacing w:after="240"/>
        <w:rPr>
          <w:rFonts w:ascii="Times New Roman" w:hAnsi="Times New Roman"/>
          <w:sz w:val="24"/>
          <w:szCs w:val="24"/>
        </w:rPr>
      </w:pPr>
    </w:p>
    <w:p w:rsidR="00554FB6" w:rsidRDefault="00554FB6" w:rsidP="006B3506">
      <w:pPr>
        <w:spacing w:after="0"/>
        <w:rPr>
          <w:rFonts w:ascii="Times New Roman" w:hAnsi="Times New Roman"/>
          <w:sz w:val="24"/>
          <w:szCs w:val="24"/>
        </w:rPr>
      </w:pPr>
      <w:r w:rsidRPr="00AE2A3F">
        <w:rPr>
          <w:rFonts w:ascii="Times New Roman" w:hAnsi="Times New Roman"/>
          <w:sz w:val="24"/>
          <w:szCs w:val="24"/>
        </w:rPr>
        <w:t xml:space="preserve">Bárbula, </w:t>
      </w:r>
      <w:r>
        <w:rPr>
          <w:rFonts w:ascii="Times New Roman" w:hAnsi="Times New Roman"/>
          <w:sz w:val="24"/>
          <w:szCs w:val="24"/>
        </w:rPr>
        <w:t>abril 2016</w:t>
      </w:r>
    </w:p>
    <w:p w:rsidR="00554FB6" w:rsidRPr="00724F35" w:rsidRDefault="00F67E64" w:rsidP="006B3506">
      <w:pPr>
        <w:spacing w:after="0"/>
        <w:rPr>
          <w:rFonts w:ascii="Times New Roman" w:hAnsi="Times New Roman"/>
          <w:b/>
          <w:sz w:val="24"/>
          <w:szCs w:val="24"/>
        </w:rPr>
      </w:pPr>
      <w:r w:rsidRPr="00F67E64">
        <w:rPr>
          <w:noProof/>
          <w:lang w:val="es-VE" w:eastAsia="es-VE"/>
        </w:rPr>
        <w:pict>
          <v:oval id="_x0000_s1037" style="position:absolute;left:0;text-align:left;margin-left:-7.65pt;margin-top:42.6pt;width:27pt;height:18pt;z-index:251665408" stroked="f"/>
        </w:pict>
      </w:r>
    </w:p>
    <w:p w:rsidR="00554FB6" w:rsidRPr="0035580E" w:rsidRDefault="00051182" w:rsidP="006B3506">
      <w:pPr>
        <w:ind w:right="-631"/>
        <w:rPr>
          <w:sz w:val="24"/>
          <w:szCs w:val="24"/>
        </w:rPr>
      </w:pPr>
      <w:r>
        <w:rPr>
          <w:noProof/>
          <w:lang w:val="es-VE" w:eastAsia="es-VE"/>
        </w:rPr>
        <w:lastRenderedPageBreak/>
        <w:drawing>
          <wp:anchor distT="0" distB="0" distL="114300" distR="114300" simplePos="0" relativeHeight="251638784" behindDoc="1" locked="0" layoutInCell="1" allowOverlap="1">
            <wp:simplePos x="0" y="0"/>
            <wp:positionH relativeFrom="column">
              <wp:posOffset>-18415</wp:posOffset>
            </wp:positionH>
            <wp:positionV relativeFrom="paragraph">
              <wp:posOffset>-164465</wp:posOffset>
            </wp:positionV>
            <wp:extent cx="574040" cy="760730"/>
            <wp:effectExtent l="19050" t="0" r="0" b="0"/>
            <wp:wrapNone/>
            <wp:docPr id="3" name="Imagen 1" descr="Descripción: http://www.face.uc.edu.ve/%7Eezea/logo-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face.uc.edu.ve/%7Eezea/logo-uc2.jpg"/>
                    <pic:cNvPicPr>
                      <a:picLocks noChangeAspect="1" noChangeArrowheads="1"/>
                    </pic:cNvPicPr>
                  </pic:nvPicPr>
                  <pic:blipFill>
                    <a:blip r:embed="rId9"/>
                    <a:srcRect/>
                    <a:stretch>
                      <a:fillRect/>
                    </a:stretch>
                  </pic:blipFill>
                  <pic:spPr bwMode="auto">
                    <a:xfrm>
                      <a:off x="0" y="0"/>
                      <a:ext cx="574040" cy="760730"/>
                    </a:xfrm>
                    <a:prstGeom prst="rect">
                      <a:avLst/>
                    </a:prstGeom>
                    <a:noFill/>
                  </pic:spPr>
                </pic:pic>
              </a:graphicData>
            </a:graphic>
          </wp:anchor>
        </w:drawing>
      </w:r>
      <w:r>
        <w:rPr>
          <w:noProof/>
          <w:lang w:val="es-VE" w:eastAsia="es-VE"/>
        </w:rPr>
        <w:drawing>
          <wp:anchor distT="0" distB="0" distL="114300" distR="114300" simplePos="0" relativeHeight="251640832" behindDoc="1" locked="0" layoutInCell="1" allowOverlap="1">
            <wp:simplePos x="0" y="0"/>
            <wp:positionH relativeFrom="column">
              <wp:posOffset>4798695</wp:posOffset>
            </wp:positionH>
            <wp:positionV relativeFrom="paragraph">
              <wp:posOffset>-164465</wp:posOffset>
            </wp:positionV>
            <wp:extent cx="801370" cy="628650"/>
            <wp:effectExtent l="19050" t="0" r="0" b="0"/>
            <wp:wrapNone/>
            <wp:docPr id="1" name="Imagen 2" descr="Descripción: http://www.faces.uc.edu.ve/postgrado/images/stories/logo_f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faces.uc.edu.ve/postgrado/images/stories/logo_faces.gif"/>
                    <pic:cNvPicPr>
                      <a:picLocks noChangeAspect="1" noChangeArrowheads="1"/>
                    </pic:cNvPicPr>
                  </pic:nvPicPr>
                  <pic:blipFill>
                    <a:blip r:embed="rId10"/>
                    <a:srcRect/>
                    <a:stretch>
                      <a:fillRect/>
                    </a:stretch>
                  </pic:blipFill>
                  <pic:spPr bwMode="auto">
                    <a:xfrm>
                      <a:off x="0" y="0"/>
                      <a:ext cx="801370" cy="628650"/>
                    </a:xfrm>
                    <a:prstGeom prst="rect">
                      <a:avLst/>
                    </a:prstGeom>
                    <a:noFill/>
                  </pic:spPr>
                </pic:pic>
              </a:graphicData>
            </a:graphic>
          </wp:anchor>
        </w:drawing>
      </w:r>
      <w:r w:rsidR="00F67E64" w:rsidRPr="00F67E64">
        <w:rPr>
          <w:noProof/>
          <w:lang w:val="es-VE" w:eastAsia="es-VE"/>
        </w:rPr>
        <w:pict>
          <v:shape id="_x0000_s1040" type="#_x0000_t202" style="position:absolute;left:0;text-align:left;margin-left:43.65pt;margin-top:-22.85pt;width:333.75pt;height:95.25pt;z-index:251639808;visibility:visible;mso-position-horizontal-relative:text;mso-position-vertical-relative:text" strokecolor="white">
            <v:textbox>
              <w:txbxContent>
                <w:p w:rsidR="00554FB6" w:rsidRPr="00612F4F" w:rsidRDefault="00554FB6" w:rsidP="006B3506">
                  <w:pPr>
                    <w:spacing w:after="0" w:line="360" w:lineRule="auto"/>
                    <w:ind w:right="-676" w:firstLine="1560"/>
                    <w:jc w:val="both"/>
                    <w:rPr>
                      <w:rFonts w:ascii="Times New Roman" w:hAnsi="Times New Roman"/>
                      <w:b/>
                      <w:color w:val="000000"/>
                      <w:sz w:val="24"/>
                      <w:szCs w:val="24"/>
                    </w:rPr>
                  </w:pPr>
                  <w:r w:rsidRPr="00612F4F">
                    <w:rPr>
                      <w:rFonts w:ascii="Times New Roman" w:hAnsi="Times New Roman"/>
                      <w:b/>
                      <w:color w:val="000000"/>
                      <w:sz w:val="24"/>
                      <w:szCs w:val="24"/>
                    </w:rPr>
                    <w:t>UNIVERSIDAD DE CARABOBO</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FACULTAD DE CIENCIAS ECONÓMICAS Y SOCIALES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ESCUELA DE RELACIONES INDUSTRIALES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CAMPUS BÁRBULA</w:t>
                  </w:r>
                </w:p>
                <w:p w:rsidR="00554FB6" w:rsidRDefault="00554FB6" w:rsidP="006B3506"/>
              </w:txbxContent>
            </v:textbox>
          </v:shape>
        </w:pict>
      </w:r>
    </w:p>
    <w:p w:rsidR="00554FB6" w:rsidRPr="0035580E" w:rsidRDefault="00554FB6" w:rsidP="006B3506">
      <w:pPr>
        <w:ind w:left="-284" w:right="-631"/>
        <w:rPr>
          <w:sz w:val="24"/>
          <w:szCs w:val="24"/>
        </w:rPr>
      </w:pPr>
    </w:p>
    <w:p w:rsidR="00554FB6" w:rsidRPr="0035580E" w:rsidRDefault="00554FB6" w:rsidP="006B3506">
      <w:pPr>
        <w:spacing w:after="0"/>
        <w:ind w:left="-284" w:right="-631"/>
        <w:rPr>
          <w:rFonts w:ascii="Arial" w:hAnsi="Arial" w:cs="Arial"/>
          <w:sz w:val="24"/>
          <w:szCs w:val="24"/>
        </w:rPr>
      </w:pPr>
    </w:p>
    <w:p w:rsidR="00554FB6" w:rsidRDefault="00554FB6" w:rsidP="006B3506">
      <w:pPr>
        <w:spacing w:after="0"/>
        <w:jc w:val="both"/>
        <w:rPr>
          <w:rFonts w:ascii="Times New Roman" w:hAnsi="Times New Roman"/>
          <w:b/>
          <w:sz w:val="24"/>
          <w:szCs w:val="24"/>
        </w:rPr>
      </w:pPr>
    </w:p>
    <w:p w:rsidR="00554FB6" w:rsidRDefault="00554FB6" w:rsidP="006B3506">
      <w:pPr>
        <w:spacing w:line="360" w:lineRule="auto"/>
        <w:rPr>
          <w:rFonts w:ascii="Arial" w:hAnsi="Arial" w:cs="Arial"/>
          <w:b/>
          <w:sz w:val="24"/>
        </w:rPr>
      </w:pPr>
    </w:p>
    <w:p w:rsidR="00554FB6" w:rsidRPr="00351617" w:rsidRDefault="00554FB6" w:rsidP="006B3506">
      <w:pPr>
        <w:spacing w:line="360" w:lineRule="auto"/>
        <w:rPr>
          <w:rFonts w:ascii="Times New Roman" w:hAnsi="Times New Roman"/>
          <w:b/>
          <w:sz w:val="24"/>
          <w:szCs w:val="24"/>
        </w:rPr>
      </w:pPr>
      <w:r w:rsidRPr="00351617">
        <w:rPr>
          <w:rFonts w:ascii="Times New Roman" w:hAnsi="Times New Roman"/>
          <w:b/>
          <w:sz w:val="24"/>
          <w:szCs w:val="24"/>
        </w:rPr>
        <w:t>CONSTANCIA DE ACEPTACIÓN</w:t>
      </w:r>
    </w:p>
    <w:p w:rsidR="00554FB6" w:rsidRDefault="00554FB6" w:rsidP="006B3506">
      <w:pPr>
        <w:spacing w:after="0" w:afterAutospacing="0"/>
        <w:ind w:right="45"/>
        <w:rPr>
          <w:rFonts w:ascii="Times New Roman" w:hAnsi="Times New Roman"/>
          <w:b/>
          <w:sz w:val="24"/>
          <w:szCs w:val="24"/>
        </w:rPr>
      </w:pPr>
      <w:r w:rsidRPr="00313BA1">
        <w:rPr>
          <w:rFonts w:ascii="Times New Roman" w:hAnsi="Times New Roman"/>
          <w:b/>
          <w:sz w:val="24"/>
          <w:szCs w:val="24"/>
        </w:rPr>
        <w:t>COND</w:t>
      </w:r>
      <w:r>
        <w:rPr>
          <w:rFonts w:ascii="Times New Roman" w:hAnsi="Times New Roman"/>
          <w:b/>
          <w:sz w:val="24"/>
          <w:szCs w:val="24"/>
        </w:rPr>
        <w:t>ICIONES   DISERGONÓMICAS   DE</w:t>
      </w:r>
      <w:r w:rsidRPr="00313BA1">
        <w:rPr>
          <w:rFonts w:ascii="Times New Roman" w:hAnsi="Times New Roman"/>
          <w:b/>
          <w:sz w:val="24"/>
          <w:szCs w:val="24"/>
        </w:rPr>
        <w:t>L</w:t>
      </w:r>
      <w:r>
        <w:rPr>
          <w:rFonts w:ascii="Times New Roman" w:hAnsi="Times New Roman"/>
          <w:b/>
          <w:sz w:val="24"/>
          <w:szCs w:val="24"/>
        </w:rPr>
        <w:t xml:space="preserve">   PUESTO </w:t>
      </w:r>
      <w:r w:rsidRPr="00313BA1">
        <w:rPr>
          <w:rFonts w:ascii="Times New Roman" w:hAnsi="Times New Roman"/>
          <w:b/>
          <w:sz w:val="24"/>
          <w:szCs w:val="24"/>
        </w:rPr>
        <w:t>DE TRABAJO</w:t>
      </w:r>
      <w:r>
        <w:rPr>
          <w:rFonts w:ascii="Times New Roman" w:hAnsi="Times New Roman"/>
          <w:b/>
          <w:sz w:val="24"/>
          <w:szCs w:val="24"/>
        </w:rPr>
        <w:t xml:space="preserve">   DE SOLDADOR Y EL AUSENTISMO LABORAL </w:t>
      </w:r>
      <w:r w:rsidRPr="00313BA1">
        <w:rPr>
          <w:rFonts w:ascii="Times New Roman" w:hAnsi="Times New Roman"/>
          <w:b/>
          <w:sz w:val="24"/>
          <w:szCs w:val="24"/>
        </w:rPr>
        <w:t>EN</w:t>
      </w:r>
      <w:r>
        <w:rPr>
          <w:rFonts w:ascii="Times New Roman" w:hAnsi="Times New Roman"/>
          <w:b/>
          <w:sz w:val="24"/>
          <w:szCs w:val="24"/>
        </w:rPr>
        <w:t xml:space="preserve"> EL ÁREA DE AYUDANTÍA GENERAL, EN </w:t>
      </w:r>
      <w:r w:rsidRPr="00313BA1">
        <w:rPr>
          <w:rFonts w:ascii="Times New Roman" w:hAnsi="Times New Roman"/>
          <w:b/>
          <w:sz w:val="24"/>
          <w:szCs w:val="24"/>
        </w:rPr>
        <w:t xml:space="preserve">UNA EMPRESA DEL SECTOR CONSTRUCCIÓN. </w:t>
      </w:r>
    </w:p>
    <w:p w:rsidR="00554FB6" w:rsidRPr="00313BA1" w:rsidRDefault="00554FB6" w:rsidP="006B3506">
      <w:pPr>
        <w:spacing w:after="0" w:afterAutospacing="0"/>
        <w:ind w:right="45"/>
        <w:rPr>
          <w:rFonts w:ascii="Times New Roman" w:hAnsi="Times New Roman"/>
          <w:b/>
          <w:sz w:val="24"/>
          <w:szCs w:val="24"/>
        </w:rPr>
      </w:pPr>
      <w:r>
        <w:rPr>
          <w:rFonts w:ascii="Times New Roman" w:hAnsi="Times New Roman"/>
          <w:b/>
          <w:sz w:val="24"/>
          <w:szCs w:val="24"/>
        </w:rPr>
        <w:t>VALENCIA ESTADO CARABOBO</w:t>
      </w:r>
    </w:p>
    <w:p w:rsidR="00554FB6" w:rsidRPr="00351617" w:rsidRDefault="00554FB6" w:rsidP="006B3506">
      <w:pPr>
        <w:spacing w:line="360" w:lineRule="auto"/>
        <w:rPr>
          <w:rFonts w:ascii="Times New Roman" w:hAnsi="Times New Roman"/>
          <w:b/>
          <w:sz w:val="24"/>
          <w:szCs w:val="24"/>
        </w:rPr>
      </w:pPr>
    </w:p>
    <w:p w:rsidR="00554FB6" w:rsidRPr="00351617" w:rsidRDefault="00554FB6" w:rsidP="006B3506">
      <w:pPr>
        <w:spacing w:after="0"/>
        <w:ind w:right="49"/>
        <w:jc w:val="right"/>
        <w:rPr>
          <w:rFonts w:ascii="Times New Roman" w:hAnsi="Times New Roman"/>
          <w:b/>
          <w:sz w:val="24"/>
          <w:szCs w:val="24"/>
        </w:rPr>
      </w:pPr>
      <w:r w:rsidRPr="00351617">
        <w:rPr>
          <w:rFonts w:ascii="Times New Roman" w:hAnsi="Times New Roman"/>
          <w:b/>
          <w:sz w:val="24"/>
          <w:szCs w:val="24"/>
        </w:rPr>
        <w:t>Tutor:</w:t>
      </w:r>
    </w:p>
    <w:p w:rsidR="00554FB6" w:rsidRPr="00351617" w:rsidRDefault="00554FB6" w:rsidP="006B3506">
      <w:pPr>
        <w:tabs>
          <w:tab w:val="left" w:pos="8080"/>
        </w:tabs>
        <w:spacing w:after="0"/>
        <w:ind w:right="49"/>
        <w:jc w:val="right"/>
        <w:rPr>
          <w:rFonts w:ascii="Times New Roman" w:hAnsi="Times New Roman"/>
          <w:b/>
          <w:sz w:val="24"/>
          <w:szCs w:val="24"/>
        </w:rPr>
      </w:pPr>
      <w:r w:rsidRPr="00351617">
        <w:rPr>
          <w:rFonts w:ascii="Times New Roman" w:hAnsi="Times New Roman"/>
          <w:sz w:val="24"/>
          <w:szCs w:val="24"/>
        </w:rPr>
        <w:t xml:space="preserve">Dr. Luis Eduardo Cabrera </w:t>
      </w:r>
    </w:p>
    <w:p w:rsidR="00554FB6" w:rsidRDefault="00554FB6" w:rsidP="006B3506">
      <w:pPr>
        <w:spacing w:line="360" w:lineRule="auto"/>
        <w:rPr>
          <w:rFonts w:ascii="Times New Roman" w:hAnsi="Times New Roman"/>
          <w:b/>
          <w:sz w:val="24"/>
          <w:szCs w:val="24"/>
        </w:rPr>
      </w:pPr>
    </w:p>
    <w:p w:rsidR="00554FB6" w:rsidRDefault="00554FB6" w:rsidP="006B3506">
      <w:pPr>
        <w:spacing w:line="360" w:lineRule="auto"/>
        <w:rPr>
          <w:rFonts w:ascii="Times New Roman" w:hAnsi="Times New Roman"/>
          <w:b/>
          <w:sz w:val="24"/>
          <w:szCs w:val="24"/>
        </w:rPr>
      </w:pPr>
    </w:p>
    <w:p w:rsidR="00554FB6" w:rsidRPr="00351617" w:rsidRDefault="00554FB6" w:rsidP="006B3506">
      <w:pPr>
        <w:spacing w:line="360" w:lineRule="auto"/>
        <w:rPr>
          <w:rFonts w:ascii="Times New Roman" w:hAnsi="Times New Roman"/>
          <w:b/>
          <w:sz w:val="24"/>
          <w:szCs w:val="24"/>
        </w:rPr>
      </w:pPr>
    </w:p>
    <w:p w:rsidR="00554FB6" w:rsidRPr="00351617" w:rsidRDefault="00554FB6" w:rsidP="006B3506">
      <w:pPr>
        <w:spacing w:after="0" w:afterAutospacing="0" w:line="240" w:lineRule="atLeast"/>
        <w:rPr>
          <w:rFonts w:ascii="Times New Roman" w:hAnsi="Times New Roman"/>
          <w:sz w:val="24"/>
          <w:szCs w:val="24"/>
        </w:rPr>
      </w:pPr>
      <w:r w:rsidRPr="00351617">
        <w:rPr>
          <w:rFonts w:ascii="Times New Roman" w:hAnsi="Times New Roman"/>
          <w:sz w:val="24"/>
          <w:szCs w:val="24"/>
        </w:rPr>
        <w:t>Aceptado en la Universidad de Carabobo</w:t>
      </w:r>
    </w:p>
    <w:p w:rsidR="00554FB6" w:rsidRPr="00351617" w:rsidRDefault="00554FB6" w:rsidP="006B3506">
      <w:pPr>
        <w:spacing w:after="0" w:afterAutospacing="0" w:line="240" w:lineRule="atLeast"/>
        <w:rPr>
          <w:rFonts w:ascii="Times New Roman" w:hAnsi="Times New Roman"/>
          <w:sz w:val="24"/>
          <w:szCs w:val="24"/>
        </w:rPr>
      </w:pPr>
      <w:r w:rsidRPr="00351617">
        <w:rPr>
          <w:rFonts w:ascii="Times New Roman" w:hAnsi="Times New Roman"/>
          <w:sz w:val="24"/>
          <w:szCs w:val="24"/>
        </w:rPr>
        <w:t>F</w:t>
      </w:r>
      <w:r>
        <w:rPr>
          <w:rFonts w:ascii="Times New Roman" w:hAnsi="Times New Roman"/>
          <w:sz w:val="24"/>
          <w:szCs w:val="24"/>
        </w:rPr>
        <w:t xml:space="preserve">acultad de Ciencias Económicas </w:t>
      </w:r>
      <w:r w:rsidRPr="00351617">
        <w:rPr>
          <w:rFonts w:ascii="Times New Roman" w:hAnsi="Times New Roman"/>
          <w:sz w:val="24"/>
          <w:szCs w:val="24"/>
        </w:rPr>
        <w:t>y Sociales</w:t>
      </w:r>
    </w:p>
    <w:p w:rsidR="00554FB6" w:rsidRPr="00351617" w:rsidRDefault="00554FB6" w:rsidP="006B3506">
      <w:pPr>
        <w:spacing w:after="0" w:afterAutospacing="0" w:line="240" w:lineRule="atLeast"/>
        <w:rPr>
          <w:rFonts w:ascii="Times New Roman" w:hAnsi="Times New Roman"/>
          <w:sz w:val="24"/>
          <w:szCs w:val="24"/>
        </w:rPr>
      </w:pPr>
      <w:r w:rsidRPr="00351617">
        <w:rPr>
          <w:rFonts w:ascii="Times New Roman" w:hAnsi="Times New Roman"/>
          <w:sz w:val="24"/>
          <w:szCs w:val="24"/>
        </w:rPr>
        <w:t>Escuela de Relaciones Industriales</w:t>
      </w:r>
    </w:p>
    <w:p w:rsidR="00554FB6" w:rsidRPr="00351617" w:rsidRDefault="00554FB6" w:rsidP="006B3506">
      <w:pPr>
        <w:tabs>
          <w:tab w:val="left" w:pos="8080"/>
        </w:tabs>
        <w:spacing w:after="0" w:afterAutospacing="0" w:line="240" w:lineRule="atLeast"/>
        <w:ind w:right="49"/>
        <w:rPr>
          <w:rFonts w:ascii="Times New Roman" w:hAnsi="Times New Roman"/>
          <w:b/>
          <w:sz w:val="24"/>
          <w:szCs w:val="24"/>
        </w:rPr>
      </w:pPr>
      <w:r w:rsidRPr="00351617">
        <w:rPr>
          <w:rFonts w:ascii="Times New Roman" w:hAnsi="Times New Roman"/>
          <w:sz w:val="24"/>
          <w:szCs w:val="24"/>
        </w:rPr>
        <w:t>Por: Dr. Luis Eduardo Cabrera</w:t>
      </w:r>
    </w:p>
    <w:p w:rsidR="00554FB6" w:rsidRDefault="00554FB6" w:rsidP="006B3506">
      <w:pPr>
        <w:spacing w:after="0" w:afterAutospacing="0" w:line="240" w:lineRule="atLeast"/>
        <w:rPr>
          <w:rFonts w:ascii="Times New Roman" w:hAnsi="Times New Roman"/>
          <w:sz w:val="24"/>
          <w:szCs w:val="24"/>
        </w:rPr>
      </w:pPr>
    </w:p>
    <w:p w:rsidR="00554FB6" w:rsidRPr="00351617" w:rsidRDefault="00554FB6" w:rsidP="006B3506">
      <w:pPr>
        <w:spacing w:after="0" w:afterAutospacing="0" w:line="240" w:lineRule="atLeast"/>
        <w:rPr>
          <w:rFonts w:ascii="Times New Roman" w:hAnsi="Times New Roman"/>
          <w:sz w:val="24"/>
          <w:szCs w:val="24"/>
        </w:rPr>
      </w:pPr>
      <w:r>
        <w:rPr>
          <w:rFonts w:ascii="Times New Roman" w:hAnsi="Times New Roman"/>
          <w:sz w:val="24"/>
          <w:szCs w:val="24"/>
        </w:rPr>
        <w:t>__________________________</w:t>
      </w:r>
    </w:p>
    <w:p w:rsidR="00554FB6" w:rsidRDefault="00554FB6" w:rsidP="006B3506">
      <w:pPr>
        <w:spacing w:after="0" w:afterAutospacing="0" w:line="240" w:lineRule="atLeast"/>
        <w:ind w:firstLine="3544"/>
        <w:jc w:val="both"/>
        <w:rPr>
          <w:rFonts w:ascii="Times New Roman" w:hAnsi="Times New Roman"/>
          <w:sz w:val="24"/>
          <w:szCs w:val="24"/>
        </w:rPr>
      </w:pPr>
      <w:r>
        <w:rPr>
          <w:rFonts w:ascii="Times New Roman" w:hAnsi="Times New Roman"/>
          <w:sz w:val="24"/>
          <w:szCs w:val="24"/>
        </w:rPr>
        <w:t>C.I.</w:t>
      </w:r>
    </w:p>
    <w:p w:rsidR="00554FB6" w:rsidRDefault="00554FB6" w:rsidP="006B3506">
      <w:pPr>
        <w:spacing w:after="0" w:afterAutospacing="0" w:line="240" w:lineRule="atLeast"/>
        <w:rPr>
          <w:rFonts w:ascii="Times New Roman" w:hAnsi="Times New Roman"/>
          <w:sz w:val="24"/>
          <w:szCs w:val="24"/>
        </w:rPr>
      </w:pPr>
    </w:p>
    <w:p w:rsidR="00554FB6" w:rsidRDefault="00554FB6" w:rsidP="006B3506">
      <w:pPr>
        <w:spacing w:after="0" w:afterAutospacing="0" w:line="240" w:lineRule="atLeast"/>
        <w:rPr>
          <w:rFonts w:ascii="Times New Roman" w:hAnsi="Times New Roman"/>
          <w:sz w:val="24"/>
          <w:szCs w:val="24"/>
        </w:rPr>
      </w:pPr>
    </w:p>
    <w:p w:rsidR="00554FB6" w:rsidRDefault="00554FB6" w:rsidP="006B3506">
      <w:pPr>
        <w:spacing w:after="0" w:afterAutospacing="0" w:line="240" w:lineRule="atLeast"/>
        <w:rPr>
          <w:rFonts w:ascii="Times New Roman" w:hAnsi="Times New Roman"/>
          <w:sz w:val="24"/>
          <w:szCs w:val="24"/>
        </w:rPr>
      </w:pPr>
    </w:p>
    <w:p w:rsidR="00554FB6" w:rsidRDefault="00554FB6" w:rsidP="006B3506">
      <w:pPr>
        <w:spacing w:after="0" w:afterAutospacing="0" w:line="240" w:lineRule="atLeast"/>
        <w:rPr>
          <w:rFonts w:ascii="Times New Roman" w:hAnsi="Times New Roman"/>
          <w:sz w:val="24"/>
          <w:szCs w:val="24"/>
        </w:rPr>
      </w:pPr>
    </w:p>
    <w:p w:rsidR="00554FB6" w:rsidRPr="00351617" w:rsidRDefault="00554FB6" w:rsidP="006B3506">
      <w:pPr>
        <w:spacing w:after="0" w:afterAutospacing="0" w:line="240" w:lineRule="atLeast"/>
        <w:rPr>
          <w:rFonts w:ascii="Times New Roman" w:hAnsi="Times New Roman"/>
          <w:sz w:val="24"/>
          <w:szCs w:val="24"/>
        </w:rPr>
      </w:pPr>
    </w:p>
    <w:p w:rsidR="00554FB6" w:rsidRPr="00351617" w:rsidRDefault="00F67E64" w:rsidP="006B3506">
      <w:pPr>
        <w:spacing w:line="360" w:lineRule="auto"/>
        <w:rPr>
          <w:rFonts w:ascii="Times New Roman" w:hAnsi="Times New Roman"/>
          <w:b/>
          <w:sz w:val="24"/>
          <w:szCs w:val="24"/>
        </w:rPr>
        <w:sectPr w:rsidR="00554FB6" w:rsidRPr="00351617" w:rsidSect="00A96042">
          <w:footerReference w:type="even" r:id="rId11"/>
          <w:footerReference w:type="default" r:id="rId12"/>
          <w:pgSz w:w="12240" w:h="15840" w:code="1"/>
          <w:pgMar w:top="2126" w:right="1418" w:bottom="1418" w:left="1985" w:header="709" w:footer="556" w:gutter="0"/>
          <w:pgNumType w:fmt="lowerRoman" w:start="1"/>
          <w:cols w:space="708"/>
          <w:titlePg/>
          <w:docGrid w:linePitch="360"/>
        </w:sectPr>
      </w:pPr>
      <w:r w:rsidRPr="00F67E64">
        <w:rPr>
          <w:noProof/>
          <w:lang w:val="es-VE" w:eastAsia="es-VE"/>
        </w:rPr>
        <w:pict>
          <v:oval id="_x0000_s1041" style="position:absolute;left:0;text-align:left;margin-left:417.8pt;margin-top:29.3pt;width:36pt;height:45pt;z-index:251666432" stroked="f"/>
        </w:pict>
      </w:r>
      <w:r w:rsidR="00554FB6">
        <w:rPr>
          <w:rFonts w:ascii="Times New Roman" w:hAnsi="Times New Roman"/>
          <w:sz w:val="24"/>
          <w:szCs w:val="24"/>
        </w:rPr>
        <w:t xml:space="preserve">Bárbula; abril </w:t>
      </w:r>
      <w:r w:rsidR="00554FB6" w:rsidRPr="00351617">
        <w:rPr>
          <w:rFonts w:ascii="Times New Roman" w:hAnsi="Times New Roman"/>
          <w:sz w:val="24"/>
          <w:szCs w:val="24"/>
        </w:rPr>
        <w:t>de 201</w:t>
      </w:r>
      <w:r w:rsidR="00554FB6">
        <w:rPr>
          <w:rFonts w:ascii="Times New Roman" w:hAnsi="Times New Roman"/>
          <w:sz w:val="24"/>
          <w:szCs w:val="24"/>
        </w:rPr>
        <w:t>6</w:t>
      </w:r>
    </w:p>
    <w:p w:rsidR="00554FB6" w:rsidRDefault="00F67E64" w:rsidP="006B3506">
      <w:pPr>
        <w:spacing w:after="0"/>
        <w:rPr>
          <w:rFonts w:ascii="Times New Roman" w:hAnsi="Times New Roman"/>
          <w:b/>
          <w:sz w:val="24"/>
          <w:szCs w:val="24"/>
        </w:rPr>
      </w:pPr>
      <w:r w:rsidRPr="00F67E64">
        <w:rPr>
          <w:noProof/>
          <w:lang w:val="es-VE" w:eastAsia="es-VE"/>
        </w:rPr>
        <w:lastRenderedPageBreak/>
        <w:pict>
          <v:shape id="_x0000_s1042" type="#_x0000_t202" style="position:absolute;left:0;text-align:left;margin-left:45pt;margin-top:-18pt;width:333.75pt;height:95.25pt;z-index:251641856;visibility:visible" strokecolor="white">
            <v:textbox>
              <w:txbxContent>
                <w:p w:rsidR="00554FB6" w:rsidRPr="00612F4F" w:rsidRDefault="00554FB6" w:rsidP="006B3506">
                  <w:pPr>
                    <w:spacing w:after="0" w:line="360" w:lineRule="auto"/>
                    <w:ind w:right="-676" w:firstLine="1560"/>
                    <w:jc w:val="both"/>
                    <w:rPr>
                      <w:rFonts w:ascii="Times New Roman" w:hAnsi="Times New Roman"/>
                      <w:b/>
                      <w:color w:val="000000"/>
                      <w:sz w:val="24"/>
                      <w:szCs w:val="24"/>
                    </w:rPr>
                  </w:pPr>
                  <w:r w:rsidRPr="00612F4F">
                    <w:rPr>
                      <w:rFonts w:ascii="Times New Roman" w:hAnsi="Times New Roman"/>
                      <w:b/>
                      <w:color w:val="000000"/>
                      <w:sz w:val="24"/>
                      <w:szCs w:val="24"/>
                    </w:rPr>
                    <w:t>UNIVERSIDAD DE CARABOBO</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FACULTAD DE CIENCIAS ECONÓMICAS Y SOCIALES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ESCUELA DE RELACIONES INDUSTRIALES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CAMPUS BÁRBULA</w:t>
                  </w:r>
                </w:p>
                <w:p w:rsidR="00554FB6" w:rsidRDefault="00554FB6" w:rsidP="006B3506"/>
              </w:txbxContent>
            </v:textbox>
          </v:shape>
        </w:pict>
      </w:r>
      <w:r w:rsidR="00051182">
        <w:rPr>
          <w:noProof/>
          <w:lang w:val="es-VE" w:eastAsia="es-VE"/>
        </w:rPr>
        <w:drawing>
          <wp:anchor distT="0" distB="0" distL="114300" distR="114300" simplePos="0" relativeHeight="251643904" behindDoc="1" locked="0" layoutInCell="1" allowOverlap="1">
            <wp:simplePos x="0" y="0"/>
            <wp:positionH relativeFrom="column">
              <wp:posOffset>-45720</wp:posOffset>
            </wp:positionH>
            <wp:positionV relativeFrom="paragraph">
              <wp:posOffset>-306705</wp:posOffset>
            </wp:positionV>
            <wp:extent cx="574040" cy="760730"/>
            <wp:effectExtent l="19050" t="0" r="0" b="0"/>
            <wp:wrapNone/>
            <wp:docPr id="19" name="Imagen 5" descr="Descripción: http://www.face.uc.edu.ve/%7Eezea/logo-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www.face.uc.edu.ve/%7Eezea/logo-uc2.jpg"/>
                    <pic:cNvPicPr>
                      <a:picLocks noChangeAspect="1" noChangeArrowheads="1"/>
                    </pic:cNvPicPr>
                  </pic:nvPicPr>
                  <pic:blipFill>
                    <a:blip r:embed="rId9"/>
                    <a:srcRect/>
                    <a:stretch>
                      <a:fillRect/>
                    </a:stretch>
                  </pic:blipFill>
                  <pic:spPr bwMode="auto">
                    <a:xfrm>
                      <a:off x="0" y="0"/>
                      <a:ext cx="574040" cy="760730"/>
                    </a:xfrm>
                    <a:prstGeom prst="rect">
                      <a:avLst/>
                    </a:prstGeom>
                    <a:noFill/>
                  </pic:spPr>
                </pic:pic>
              </a:graphicData>
            </a:graphic>
          </wp:anchor>
        </w:drawing>
      </w:r>
      <w:r w:rsidR="00051182">
        <w:rPr>
          <w:noProof/>
          <w:lang w:val="es-VE" w:eastAsia="es-VE"/>
        </w:rPr>
        <w:drawing>
          <wp:anchor distT="0" distB="0" distL="114300" distR="114300" simplePos="0" relativeHeight="251642880" behindDoc="1" locked="0" layoutInCell="1" allowOverlap="1">
            <wp:simplePos x="0" y="0"/>
            <wp:positionH relativeFrom="column">
              <wp:posOffset>4711065</wp:posOffset>
            </wp:positionH>
            <wp:positionV relativeFrom="paragraph">
              <wp:posOffset>-302895</wp:posOffset>
            </wp:positionV>
            <wp:extent cx="807720" cy="575945"/>
            <wp:effectExtent l="19050" t="0" r="0" b="0"/>
            <wp:wrapNone/>
            <wp:docPr id="20" name="Imagen 4" descr="Descripción: http://www.faces.uc.edu.ve/postgrado/images/stories/logo_f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faces.uc.edu.ve/postgrado/images/stories/logo_faces.gif"/>
                    <pic:cNvPicPr>
                      <a:picLocks noChangeAspect="1" noChangeArrowheads="1"/>
                    </pic:cNvPicPr>
                  </pic:nvPicPr>
                  <pic:blipFill>
                    <a:blip r:embed="rId10"/>
                    <a:srcRect/>
                    <a:stretch>
                      <a:fillRect/>
                    </a:stretch>
                  </pic:blipFill>
                  <pic:spPr bwMode="auto">
                    <a:xfrm>
                      <a:off x="0" y="0"/>
                      <a:ext cx="807720" cy="575945"/>
                    </a:xfrm>
                    <a:prstGeom prst="rect">
                      <a:avLst/>
                    </a:prstGeom>
                    <a:noFill/>
                  </pic:spPr>
                </pic:pic>
              </a:graphicData>
            </a:graphic>
          </wp:anchor>
        </w:drawing>
      </w:r>
    </w:p>
    <w:p w:rsidR="00554FB6" w:rsidRDefault="00554FB6" w:rsidP="006B3506">
      <w:pPr>
        <w:spacing w:after="0"/>
        <w:rPr>
          <w:rFonts w:ascii="Times New Roman" w:hAnsi="Times New Roman"/>
          <w:b/>
          <w:sz w:val="24"/>
          <w:szCs w:val="24"/>
        </w:rPr>
      </w:pPr>
    </w:p>
    <w:p w:rsidR="00554FB6" w:rsidRDefault="00554FB6" w:rsidP="006B3506">
      <w:pPr>
        <w:spacing w:after="0"/>
        <w:jc w:val="both"/>
        <w:rPr>
          <w:rFonts w:ascii="Times New Roman" w:hAnsi="Times New Roman"/>
          <w:b/>
          <w:sz w:val="24"/>
          <w:szCs w:val="24"/>
        </w:rPr>
      </w:pPr>
    </w:p>
    <w:p w:rsidR="00554FB6" w:rsidRDefault="00554FB6" w:rsidP="006B3506">
      <w:pPr>
        <w:spacing w:after="0"/>
        <w:rPr>
          <w:rFonts w:ascii="Times New Roman" w:hAnsi="Times New Roman"/>
          <w:b/>
          <w:sz w:val="24"/>
          <w:szCs w:val="24"/>
        </w:rPr>
      </w:pPr>
    </w:p>
    <w:p w:rsidR="00554FB6" w:rsidRPr="00351617" w:rsidRDefault="00554FB6" w:rsidP="006B3506">
      <w:pPr>
        <w:spacing w:after="0"/>
        <w:rPr>
          <w:rFonts w:ascii="Times New Roman" w:hAnsi="Times New Roman"/>
          <w:b/>
          <w:sz w:val="24"/>
          <w:szCs w:val="24"/>
        </w:rPr>
      </w:pPr>
      <w:r w:rsidRPr="00351617">
        <w:rPr>
          <w:rFonts w:ascii="Times New Roman" w:hAnsi="Times New Roman"/>
          <w:b/>
          <w:sz w:val="24"/>
          <w:szCs w:val="24"/>
        </w:rPr>
        <w:t>PÁGINA DE APROBACIÓN DEL TRABAJO DE GRADO</w:t>
      </w:r>
    </w:p>
    <w:p w:rsidR="00554FB6" w:rsidRPr="00351617" w:rsidRDefault="00554FB6" w:rsidP="006B3506">
      <w:pPr>
        <w:spacing w:after="0"/>
        <w:rPr>
          <w:rFonts w:ascii="Times New Roman" w:hAnsi="Times New Roman"/>
          <w:b/>
          <w:sz w:val="24"/>
          <w:szCs w:val="24"/>
        </w:rPr>
      </w:pPr>
      <w:r w:rsidRPr="00351617">
        <w:rPr>
          <w:rFonts w:ascii="Times New Roman" w:hAnsi="Times New Roman"/>
          <w:b/>
          <w:sz w:val="24"/>
          <w:szCs w:val="24"/>
        </w:rPr>
        <w:t>Por el Tutor</w:t>
      </w:r>
    </w:p>
    <w:p w:rsidR="00554FB6" w:rsidRPr="00351617" w:rsidRDefault="00554FB6" w:rsidP="006B3506">
      <w:pPr>
        <w:spacing w:after="0"/>
        <w:jc w:val="both"/>
        <w:rPr>
          <w:rFonts w:ascii="Times New Roman" w:hAnsi="Times New Roman"/>
          <w:b/>
          <w:sz w:val="24"/>
          <w:szCs w:val="24"/>
        </w:rPr>
      </w:pPr>
    </w:p>
    <w:p w:rsidR="00554FB6" w:rsidRPr="006B3506" w:rsidRDefault="00554FB6" w:rsidP="006B3506">
      <w:pPr>
        <w:spacing w:after="0" w:line="360" w:lineRule="auto"/>
        <w:ind w:right="48"/>
        <w:jc w:val="both"/>
        <w:rPr>
          <w:rFonts w:ascii="Times New Roman" w:hAnsi="Times New Roman"/>
          <w:b/>
          <w:sz w:val="24"/>
          <w:szCs w:val="24"/>
        </w:rPr>
      </w:pPr>
      <w:r w:rsidRPr="00351617">
        <w:rPr>
          <w:rFonts w:ascii="Times New Roman" w:hAnsi="Times New Roman"/>
          <w:sz w:val="24"/>
          <w:szCs w:val="24"/>
        </w:rPr>
        <w:t xml:space="preserve">En mi condición de Tutor, del Trabajo de Grado Titulado: </w:t>
      </w:r>
      <w:r w:rsidRPr="00313BA1">
        <w:rPr>
          <w:rFonts w:ascii="Times New Roman" w:hAnsi="Times New Roman"/>
          <w:b/>
          <w:sz w:val="24"/>
          <w:szCs w:val="24"/>
        </w:rPr>
        <w:t>Cond</w:t>
      </w:r>
      <w:r>
        <w:rPr>
          <w:rFonts w:ascii="Times New Roman" w:hAnsi="Times New Roman"/>
          <w:b/>
          <w:sz w:val="24"/>
          <w:szCs w:val="24"/>
        </w:rPr>
        <w:t>iciones   disergonómicas   de</w:t>
      </w:r>
      <w:r w:rsidRPr="00313BA1">
        <w:rPr>
          <w:rFonts w:ascii="Times New Roman" w:hAnsi="Times New Roman"/>
          <w:b/>
          <w:sz w:val="24"/>
          <w:szCs w:val="24"/>
        </w:rPr>
        <w:t>l</w:t>
      </w:r>
      <w:r>
        <w:rPr>
          <w:rFonts w:ascii="Times New Roman" w:hAnsi="Times New Roman"/>
          <w:b/>
          <w:sz w:val="24"/>
          <w:szCs w:val="24"/>
        </w:rPr>
        <w:t xml:space="preserve">   puesto </w:t>
      </w:r>
      <w:r w:rsidRPr="00313BA1">
        <w:rPr>
          <w:rFonts w:ascii="Times New Roman" w:hAnsi="Times New Roman"/>
          <w:b/>
          <w:sz w:val="24"/>
          <w:szCs w:val="24"/>
        </w:rPr>
        <w:t>de trabajo</w:t>
      </w:r>
      <w:r>
        <w:rPr>
          <w:rFonts w:ascii="Times New Roman" w:hAnsi="Times New Roman"/>
          <w:b/>
          <w:sz w:val="24"/>
          <w:szCs w:val="24"/>
        </w:rPr>
        <w:t xml:space="preserve">   de soldador y el ausentismo laboral </w:t>
      </w:r>
      <w:r w:rsidRPr="00313BA1">
        <w:rPr>
          <w:rFonts w:ascii="Times New Roman" w:hAnsi="Times New Roman"/>
          <w:b/>
          <w:sz w:val="24"/>
          <w:szCs w:val="24"/>
        </w:rPr>
        <w:t>en</w:t>
      </w:r>
      <w:r>
        <w:rPr>
          <w:rFonts w:ascii="Times New Roman" w:hAnsi="Times New Roman"/>
          <w:b/>
          <w:sz w:val="24"/>
          <w:szCs w:val="24"/>
        </w:rPr>
        <w:t xml:space="preserve"> el área de ayudantía general, en </w:t>
      </w:r>
      <w:r w:rsidRPr="00313BA1">
        <w:rPr>
          <w:rFonts w:ascii="Times New Roman" w:hAnsi="Times New Roman"/>
          <w:b/>
          <w:sz w:val="24"/>
          <w:szCs w:val="24"/>
        </w:rPr>
        <w:t xml:space="preserve">una empresa del sector construcción. </w:t>
      </w:r>
      <w:r>
        <w:rPr>
          <w:rFonts w:ascii="Times New Roman" w:hAnsi="Times New Roman"/>
          <w:b/>
          <w:sz w:val="24"/>
          <w:szCs w:val="24"/>
        </w:rPr>
        <w:t xml:space="preserve">Valencia Estado Carabobo. </w:t>
      </w:r>
      <w:r w:rsidRPr="00351617">
        <w:rPr>
          <w:rFonts w:ascii="Times New Roman" w:hAnsi="Times New Roman"/>
          <w:sz w:val="24"/>
          <w:szCs w:val="24"/>
        </w:rPr>
        <w:t xml:space="preserve">Presentado por la Bachiller; </w:t>
      </w:r>
      <w:r>
        <w:rPr>
          <w:rFonts w:ascii="Times New Roman" w:hAnsi="Times New Roman"/>
          <w:sz w:val="24"/>
          <w:szCs w:val="24"/>
        </w:rPr>
        <w:t xml:space="preserve">Adriana Peraza </w:t>
      </w:r>
      <w:r w:rsidRPr="00351617">
        <w:rPr>
          <w:rFonts w:ascii="Times New Roman" w:hAnsi="Times New Roman"/>
          <w:sz w:val="24"/>
          <w:szCs w:val="24"/>
        </w:rPr>
        <w:t>C.I.</w:t>
      </w:r>
      <w:r>
        <w:rPr>
          <w:rFonts w:ascii="Times New Roman" w:hAnsi="Times New Roman"/>
          <w:sz w:val="24"/>
          <w:szCs w:val="24"/>
        </w:rPr>
        <w:t>________ y Yennie Zambrano C.I.___________</w:t>
      </w:r>
      <w:r w:rsidRPr="00351617">
        <w:rPr>
          <w:rFonts w:ascii="Times New Roman" w:hAnsi="Times New Roman"/>
          <w:sz w:val="24"/>
          <w:szCs w:val="24"/>
        </w:rPr>
        <w:t>para optar al grado académico de: Licenciado en Relaciones Industriales, considero que ha cumplido con los requisitos exigidos por la U</w:t>
      </w:r>
      <w:r>
        <w:rPr>
          <w:rFonts w:ascii="Times New Roman" w:hAnsi="Times New Roman"/>
          <w:sz w:val="24"/>
          <w:szCs w:val="24"/>
        </w:rPr>
        <w:t xml:space="preserve">niversidad y reúne los méritos suficientes </w:t>
      </w:r>
      <w:r w:rsidRPr="00351617">
        <w:rPr>
          <w:rFonts w:ascii="Times New Roman" w:hAnsi="Times New Roman"/>
          <w:sz w:val="24"/>
          <w:szCs w:val="24"/>
        </w:rPr>
        <w:t>para ser sometido a la evaluación por parte del jurado examinador que se designe.</w:t>
      </w:r>
    </w:p>
    <w:p w:rsidR="00554FB6" w:rsidRPr="00351617" w:rsidRDefault="00554FB6" w:rsidP="006B3506">
      <w:pPr>
        <w:spacing w:after="0" w:line="360" w:lineRule="auto"/>
        <w:jc w:val="both"/>
        <w:rPr>
          <w:rFonts w:ascii="Times New Roman" w:hAnsi="Times New Roman"/>
          <w:sz w:val="24"/>
          <w:szCs w:val="24"/>
        </w:rPr>
      </w:pPr>
      <w:r w:rsidRPr="00351617">
        <w:rPr>
          <w:rFonts w:ascii="Times New Roman" w:hAnsi="Times New Roman"/>
          <w:sz w:val="24"/>
          <w:szCs w:val="24"/>
        </w:rPr>
        <w:t xml:space="preserve">Bárbula, en fecha ______de ______________de 2016                                                                                                                                    </w:t>
      </w:r>
    </w:p>
    <w:p w:rsidR="00554FB6" w:rsidRPr="00351617" w:rsidRDefault="00554FB6" w:rsidP="006B3506">
      <w:pPr>
        <w:spacing w:after="0" w:afterAutospacing="0" w:line="240" w:lineRule="atLeast"/>
        <w:jc w:val="both"/>
        <w:rPr>
          <w:rFonts w:ascii="Times New Roman" w:hAnsi="Times New Roman"/>
          <w:sz w:val="24"/>
          <w:szCs w:val="24"/>
        </w:rPr>
      </w:pPr>
    </w:p>
    <w:p w:rsidR="00554FB6" w:rsidRPr="00351617" w:rsidRDefault="00554FB6" w:rsidP="006B3506">
      <w:pPr>
        <w:spacing w:after="0" w:afterAutospacing="0" w:line="240" w:lineRule="atLeast"/>
        <w:jc w:val="both"/>
        <w:rPr>
          <w:rFonts w:ascii="Times New Roman" w:hAnsi="Times New Roman"/>
          <w:sz w:val="24"/>
          <w:szCs w:val="24"/>
        </w:rPr>
      </w:pPr>
    </w:p>
    <w:p w:rsidR="00554FB6" w:rsidRDefault="00554FB6" w:rsidP="006B3506">
      <w:pPr>
        <w:spacing w:after="0" w:afterAutospacing="0" w:line="240" w:lineRule="atLeast"/>
        <w:rPr>
          <w:rFonts w:ascii="Times New Roman" w:hAnsi="Times New Roman"/>
          <w:sz w:val="24"/>
          <w:szCs w:val="24"/>
        </w:rPr>
      </w:pPr>
    </w:p>
    <w:p w:rsidR="00554FB6" w:rsidRDefault="00554FB6" w:rsidP="006B3506">
      <w:pPr>
        <w:spacing w:after="0" w:afterAutospacing="0" w:line="240" w:lineRule="atLeast"/>
        <w:rPr>
          <w:rFonts w:ascii="Times New Roman" w:hAnsi="Times New Roman"/>
          <w:sz w:val="24"/>
          <w:szCs w:val="24"/>
        </w:rPr>
      </w:pPr>
    </w:p>
    <w:p w:rsidR="00554FB6" w:rsidRPr="00351617" w:rsidRDefault="00554FB6" w:rsidP="006B3506">
      <w:pPr>
        <w:spacing w:after="0" w:afterAutospacing="0" w:line="240" w:lineRule="atLeast"/>
        <w:rPr>
          <w:rFonts w:ascii="Times New Roman" w:hAnsi="Times New Roman"/>
          <w:sz w:val="24"/>
          <w:szCs w:val="24"/>
        </w:rPr>
      </w:pPr>
      <w:r>
        <w:rPr>
          <w:rFonts w:ascii="Times New Roman" w:hAnsi="Times New Roman"/>
          <w:sz w:val="24"/>
          <w:szCs w:val="24"/>
        </w:rPr>
        <w:t>Firma</w:t>
      </w:r>
    </w:p>
    <w:p w:rsidR="00554FB6" w:rsidRPr="00351617" w:rsidRDefault="00554FB6" w:rsidP="006B3506">
      <w:pPr>
        <w:spacing w:after="0" w:afterAutospacing="0" w:line="240" w:lineRule="atLeast"/>
        <w:rPr>
          <w:rFonts w:ascii="Times New Roman" w:hAnsi="Times New Roman"/>
          <w:sz w:val="24"/>
          <w:szCs w:val="24"/>
        </w:rPr>
      </w:pPr>
    </w:p>
    <w:p w:rsidR="00554FB6" w:rsidRPr="00351617" w:rsidRDefault="00554FB6" w:rsidP="006B3506">
      <w:pPr>
        <w:spacing w:after="0" w:afterAutospacing="0" w:line="240" w:lineRule="atLeast"/>
        <w:rPr>
          <w:rFonts w:ascii="Times New Roman" w:hAnsi="Times New Roman"/>
          <w:sz w:val="24"/>
          <w:szCs w:val="24"/>
        </w:rPr>
      </w:pPr>
    </w:p>
    <w:p w:rsidR="00554FB6" w:rsidRPr="00351617" w:rsidRDefault="00554FB6" w:rsidP="006B3506">
      <w:pPr>
        <w:spacing w:after="0" w:afterAutospacing="0" w:line="240" w:lineRule="atLeast"/>
        <w:rPr>
          <w:rFonts w:ascii="Times New Roman" w:hAnsi="Times New Roman"/>
          <w:sz w:val="24"/>
          <w:szCs w:val="24"/>
        </w:rPr>
      </w:pPr>
      <w:r w:rsidRPr="00351617">
        <w:rPr>
          <w:rFonts w:ascii="Times New Roman" w:hAnsi="Times New Roman"/>
          <w:sz w:val="24"/>
          <w:szCs w:val="24"/>
        </w:rPr>
        <w:t>________________</w:t>
      </w:r>
    </w:p>
    <w:p w:rsidR="00554FB6" w:rsidRPr="00351617" w:rsidRDefault="00554FB6" w:rsidP="006B3506">
      <w:pPr>
        <w:spacing w:after="0" w:afterAutospacing="0" w:line="240" w:lineRule="atLeast"/>
        <w:rPr>
          <w:rFonts w:ascii="Times New Roman" w:hAnsi="Times New Roman"/>
          <w:sz w:val="24"/>
          <w:szCs w:val="24"/>
        </w:rPr>
      </w:pPr>
      <w:r w:rsidRPr="00351617">
        <w:rPr>
          <w:rFonts w:ascii="Times New Roman" w:hAnsi="Times New Roman"/>
          <w:sz w:val="24"/>
          <w:szCs w:val="24"/>
        </w:rPr>
        <w:t xml:space="preserve">Tutor. Dr. Luis Eduardo Cabrera </w:t>
      </w:r>
    </w:p>
    <w:p w:rsidR="00554FB6" w:rsidRPr="00351617" w:rsidRDefault="00554FB6" w:rsidP="006B3506">
      <w:pPr>
        <w:spacing w:after="0" w:afterAutospacing="0" w:line="240" w:lineRule="atLeast"/>
        <w:jc w:val="both"/>
        <w:rPr>
          <w:rFonts w:ascii="Times New Roman" w:hAnsi="Times New Roman"/>
          <w:sz w:val="24"/>
          <w:szCs w:val="24"/>
        </w:rPr>
      </w:pPr>
      <w:r>
        <w:rPr>
          <w:rFonts w:ascii="Times New Roman" w:hAnsi="Times New Roman"/>
          <w:sz w:val="24"/>
          <w:szCs w:val="24"/>
        </w:rPr>
        <w:t xml:space="preserve">                                           </w:t>
      </w:r>
      <w:r w:rsidRPr="00351617">
        <w:rPr>
          <w:rFonts w:ascii="Times New Roman" w:hAnsi="Times New Roman"/>
          <w:sz w:val="24"/>
          <w:szCs w:val="24"/>
        </w:rPr>
        <w:t>C.I.</w:t>
      </w:r>
    </w:p>
    <w:p w:rsidR="00554FB6" w:rsidRPr="00351617" w:rsidRDefault="00554FB6" w:rsidP="006B3506">
      <w:pPr>
        <w:spacing w:after="0" w:afterAutospacing="0" w:line="240" w:lineRule="atLeast"/>
        <w:rPr>
          <w:rFonts w:ascii="Times New Roman" w:hAnsi="Times New Roman"/>
          <w:sz w:val="24"/>
          <w:szCs w:val="24"/>
        </w:rPr>
      </w:pPr>
    </w:p>
    <w:p w:rsidR="00554FB6" w:rsidRPr="00351617" w:rsidRDefault="00554FB6" w:rsidP="006B3506">
      <w:pPr>
        <w:autoSpaceDE w:val="0"/>
        <w:autoSpaceDN w:val="0"/>
        <w:adjustRightInd w:val="0"/>
        <w:spacing w:after="0" w:line="360" w:lineRule="auto"/>
        <w:rPr>
          <w:rFonts w:ascii="Times New Roman" w:hAnsi="Times New Roman"/>
          <w:sz w:val="24"/>
          <w:szCs w:val="24"/>
        </w:rPr>
      </w:pPr>
    </w:p>
    <w:p w:rsidR="00554FB6" w:rsidRPr="00351617" w:rsidRDefault="00554FB6" w:rsidP="006B3506">
      <w:pPr>
        <w:autoSpaceDE w:val="0"/>
        <w:autoSpaceDN w:val="0"/>
        <w:adjustRightInd w:val="0"/>
        <w:spacing w:after="0" w:line="360" w:lineRule="auto"/>
        <w:rPr>
          <w:rFonts w:ascii="Times New Roman" w:hAnsi="Times New Roman"/>
          <w:sz w:val="24"/>
          <w:szCs w:val="24"/>
        </w:rPr>
      </w:pPr>
    </w:p>
    <w:p w:rsidR="00554FB6" w:rsidRDefault="00F67E64" w:rsidP="006B3506">
      <w:pPr>
        <w:spacing w:after="0"/>
        <w:rPr>
          <w:rFonts w:ascii="Times New Roman" w:hAnsi="Times New Roman"/>
          <w:b/>
          <w:sz w:val="24"/>
          <w:szCs w:val="24"/>
        </w:rPr>
      </w:pPr>
      <w:r w:rsidRPr="00F67E64">
        <w:rPr>
          <w:noProof/>
          <w:lang w:val="es-VE" w:eastAsia="es-VE"/>
        </w:rPr>
        <w:lastRenderedPageBreak/>
        <w:pict>
          <v:shape id="_x0000_s1045" type="#_x0000_t202" style="position:absolute;left:0;text-align:left;margin-left:45pt;margin-top:-18pt;width:333.75pt;height:95.25pt;z-index:251644928;visibility:visible" strokecolor="white">
            <v:textbox>
              <w:txbxContent>
                <w:p w:rsidR="00554FB6" w:rsidRPr="00612F4F" w:rsidRDefault="00554FB6" w:rsidP="006B3506">
                  <w:pPr>
                    <w:spacing w:after="0" w:line="360" w:lineRule="auto"/>
                    <w:ind w:right="-676" w:firstLine="1418"/>
                    <w:jc w:val="both"/>
                    <w:rPr>
                      <w:rFonts w:ascii="Times New Roman" w:hAnsi="Times New Roman"/>
                      <w:b/>
                      <w:color w:val="000000"/>
                      <w:sz w:val="24"/>
                      <w:szCs w:val="24"/>
                    </w:rPr>
                  </w:pPr>
                  <w:r w:rsidRPr="00612F4F">
                    <w:rPr>
                      <w:rFonts w:ascii="Times New Roman" w:hAnsi="Times New Roman"/>
                      <w:b/>
                      <w:color w:val="000000"/>
                      <w:sz w:val="24"/>
                      <w:szCs w:val="24"/>
                    </w:rPr>
                    <w:t>UNIVERSIDAD DE CARABOBO</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FACULTAD DE CIENCIAS ECONÓMICAS Y SOCIALES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ESCUELA DE RELACIONES INDUSTRIALES</w:t>
                  </w:r>
                </w:p>
                <w:p w:rsidR="00554FB6" w:rsidRPr="00612F4F" w:rsidRDefault="00554FB6" w:rsidP="006B3506">
                  <w:pPr>
                    <w:spacing w:after="0" w:line="360" w:lineRule="auto"/>
                    <w:rPr>
                      <w:rFonts w:ascii="Times New Roman" w:hAnsi="Times New Roman"/>
                      <w:b/>
                      <w:color w:val="000000"/>
                      <w:sz w:val="24"/>
                      <w:szCs w:val="24"/>
                    </w:rPr>
                  </w:pPr>
                  <w:r w:rsidRPr="00612F4F">
                    <w:rPr>
                      <w:rFonts w:ascii="Times New Roman" w:hAnsi="Times New Roman"/>
                      <w:b/>
                      <w:color w:val="000000"/>
                      <w:sz w:val="24"/>
                      <w:szCs w:val="24"/>
                    </w:rPr>
                    <w:t>CAMPUS BÁRBULA</w:t>
                  </w:r>
                </w:p>
                <w:p w:rsidR="00554FB6" w:rsidRDefault="00554FB6" w:rsidP="006B3506"/>
              </w:txbxContent>
            </v:textbox>
          </v:shape>
        </w:pict>
      </w:r>
      <w:r w:rsidR="00051182">
        <w:rPr>
          <w:noProof/>
          <w:lang w:val="es-VE" w:eastAsia="es-VE"/>
        </w:rPr>
        <w:drawing>
          <wp:anchor distT="0" distB="0" distL="114300" distR="114300" simplePos="0" relativeHeight="251645952" behindDoc="1" locked="0" layoutInCell="1" allowOverlap="1">
            <wp:simplePos x="0" y="0"/>
            <wp:positionH relativeFrom="column">
              <wp:posOffset>4721860</wp:posOffset>
            </wp:positionH>
            <wp:positionV relativeFrom="paragraph">
              <wp:posOffset>-228600</wp:posOffset>
            </wp:positionV>
            <wp:extent cx="807720" cy="575945"/>
            <wp:effectExtent l="19050" t="0" r="0" b="0"/>
            <wp:wrapNone/>
            <wp:docPr id="22" name="Imagen 8" descr="Descripción: http://www.faces.uc.edu.ve/postgrado/images/stories/logo_f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www.faces.uc.edu.ve/postgrado/images/stories/logo_faces.gif"/>
                    <pic:cNvPicPr>
                      <a:picLocks noChangeAspect="1" noChangeArrowheads="1"/>
                    </pic:cNvPicPr>
                  </pic:nvPicPr>
                  <pic:blipFill>
                    <a:blip r:embed="rId10"/>
                    <a:srcRect/>
                    <a:stretch>
                      <a:fillRect/>
                    </a:stretch>
                  </pic:blipFill>
                  <pic:spPr bwMode="auto">
                    <a:xfrm>
                      <a:off x="0" y="0"/>
                      <a:ext cx="807720" cy="575945"/>
                    </a:xfrm>
                    <a:prstGeom prst="rect">
                      <a:avLst/>
                    </a:prstGeom>
                    <a:noFill/>
                  </pic:spPr>
                </pic:pic>
              </a:graphicData>
            </a:graphic>
          </wp:anchor>
        </w:drawing>
      </w:r>
      <w:r w:rsidR="00051182">
        <w:rPr>
          <w:noProof/>
          <w:lang w:val="es-VE" w:eastAsia="es-VE"/>
        </w:rPr>
        <w:drawing>
          <wp:anchor distT="0" distB="0" distL="114300" distR="114300" simplePos="0" relativeHeight="251646976" behindDoc="1" locked="0" layoutInCell="1" allowOverlap="1">
            <wp:simplePos x="0" y="0"/>
            <wp:positionH relativeFrom="column">
              <wp:posOffset>-45720</wp:posOffset>
            </wp:positionH>
            <wp:positionV relativeFrom="paragraph">
              <wp:posOffset>-306705</wp:posOffset>
            </wp:positionV>
            <wp:extent cx="574040" cy="760730"/>
            <wp:effectExtent l="19050" t="0" r="0" b="0"/>
            <wp:wrapNone/>
            <wp:docPr id="23" name="Imagen 7" descr="Descripción: http://www.face.uc.edu.ve/%7Eezea/logo-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http://www.face.uc.edu.ve/%7Eezea/logo-uc2.jpg"/>
                    <pic:cNvPicPr>
                      <a:picLocks noChangeAspect="1" noChangeArrowheads="1"/>
                    </pic:cNvPicPr>
                  </pic:nvPicPr>
                  <pic:blipFill>
                    <a:blip r:embed="rId9"/>
                    <a:srcRect/>
                    <a:stretch>
                      <a:fillRect/>
                    </a:stretch>
                  </pic:blipFill>
                  <pic:spPr bwMode="auto">
                    <a:xfrm>
                      <a:off x="0" y="0"/>
                      <a:ext cx="574040" cy="760730"/>
                    </a:xfrm>
                    <a:prstGeom prst="rect">
                      <a:avLst/>
                    </a:prstGeom>
                    <a:noFill/>
                  </pic:spPr>
                </pic:pic>
              </a:graphicData>
            </a:graphic>
          </wp:anchor>
        </w:drawing>
      </w:r>
    </w:p>
    <w:p w:rsidR="00554FB6" w:rsidRDefault="00554FB6" w:rsidP="006B3506">
      <w:pPr>
        <w:spacing w:after="0"/>
        <w:rPr>
          <w:rFonts w:ascii="Times New Roman" w:hAnsi="Times New Roman"/>
          <w:b/>
          <w:sz w:val="24"/>
          <w:szCs w:val="24"/>
        </w:rPr>
      </w:pPr>
    </w:p>
    <w:p w:rsidR="00554FB6" w:rsidRDefault="00554FB6" w:rsidP="006B3506">
      <w:pPr>
        <w:spacing w:after="0"/>
        <w:rPr>
          <w:rFonts w:ascii="Times New Roman" w:hAnsi="Times New Roman"/>
          <w:b/>
          <w:sz w:val="24"/>
          <w:szCs w:val="24"/>
        </w:rPr>
      </w:pPr>
    </w:p>
    <w:p w:rsidR="00554FB6" w:rsidRPr="00351617" w:rsidRDefault="00554FB6" w:rsidP="006B3506">
      <w:pPr>
        <w:spacing w:after="0" w:afterAutospacing="0" w:line="240" w:lineRule="atLeast"/>
        <w:rPr>
          <w:rFonts w:ascii="Times New Roman" w:hAnsi="Times New Roman"/>
          <w:b/>
          <w:sz w:val="24"/>
          <w:szCs w:val="24"/>
        </w:rPr>
      </w:pPr>
    </w:p>
    <w:p w:rsidR="00554FB6" w:rsidRPr="00351617" w:rsidRDefault="00554FB6" w:rsidP="006B3506">
      <w:pPr>
        <w:spacing w:after="0" w:afterAutospacing="0" w:line="240" w:lineRule="atLeast"/>
        <w:rPr>
          <w:rFonts w:ascii="Times New Roman" w:hAnsi="Times New Roman"/>
          <w:b/>
          <w:sz w:val="24"/>
          <w:szCs w:val="24"/>
        </w:rPr>
      </w:pPr>
    </w:p>
    <w:p w:rsidR="00554FB6" w:rsidRPr="00351617" w:rsidRDefault="00554FB6" w:rsidP="006B3506">
      <w:pPr>
        <w:spacing w:after="0" w:afterAutospacing="0" w:line="240" w:lineRule="atLeast"/>
        <w:rPr>
          <w:rFonts w:ascii="Times New Roman" w:hAnsi="Times New Roman"/>
          <w:b/>
          <w:sz w:val="24"/>
          <w:szCs w:val="24"/>
        </w:rPr>
      </w:pPr>
      <w:r w:rsidRPr="00351617">
        <w:rPr>
          <w:rFonts w:ascii="Times New Roman" w:hAnsi="Times New Roman"/>
          <w:b/>
          <w:sz w:val="24"/>
          <w:szCs w:val="24"/>
        </w:rPr>
        <w:t>APROBACIÓN DEL T</w:t>
      </w:r>
      <w:r>
        <w:rPr>
          <w:rFonts w:ascii="Times New Roman" w:hAnsi="Times New Roman"/>
          <w:b/>
          <w:sz w:val="24"/>
          <w:szCs w:val="24"/>
        </w:rPr>
        <w:t>R</w:t>
      </w:r>
      <w:r w:rsidRPr="00351617">
        <w:rPr>
          <w:rFonts w:ascii="Times New Roman" w:hAnsi="Times New Roman"/>
          <w:b/>
          <w:sz w:val="24"/>
          <w:szCs w:val="24"/>
        </w:rPr>
        <w:t>ABAJO DE GRADO</w:t>
      </w:r>
    </w:p>
    <w:p w:rsidR="00554FB6" w:rsidRPr="00351617" w:rsidRDefault="00554FB6" w:rsidP="006B3506">
      <w:pPr>
        <w:spacing w:after="0" w:afterAutospacing="0" w:line="240" w:lineRule="atLeast"/>
        <w:rPr>
          <w:rFonts w:ascii="Times New Roman" w:hAnsi="Times New Roman"/>
          <w:b/>
          <w:sz w:val="24"/>
          <w:szCs w:val="24"/>
        </w:rPr>
      </w:pPr>
      <w:r w:rsidRPr="00351617">
        <w:rPr>
          <w:rFonts w:ascii="Times New Roman" w:hAnsi="Times New Roman"/>
          <w:b/>
          <w:sz w:val="24"/>
          <w:szCs w:val="24"/>
        </w:rPr>
        <w:t>Por el Jurado Examinador</w:t>
      </w:r>
    </w:p>
    <w:p w:rsidR="00554FB6" w:rsidRPr="00351617" w:rsidRDefault="00554FB6" w:rsidP="006B3506">
      <w:pPr>
        <w:spacing w:after="0" w:afterAutospacing="0" w:line="240" w:lineRule="atLeast"/>
        <w:jc w:val="both"/>
        <w:rPr>
          <w:rFonts w:ascii="Times New Roman" w:hAnsi="Times New Roman"/>
          <w:sz w:val="24"/>
          <w:szCs w:val="24"/>
        </w:rPr>
      </w:pPr>
    </w:p>
    <w:p w:rsidR="00554FB6" w:rsidRDefault="00554FB6" w:rsidP="006B3506">
      <w:pPr>
        <w:spacing w:after="0" w:afterAutospacing="0" w:line="240" w:lineRule="atLeast"/>
        <w:jc w:val="both"/>
        <w:rPr>
          <w:rFonts w:ascii="Times New Roman" w:hAnsi="Times New Roman"/>
          <w:b/>
          <w:sz w:val="24"/>
          <w:szCs w:val="24"/>
        </w:rPr>
      </w:pPr>
    </w:p>
    <w:p w:rsidR="00554FB6" w:rsidRPr="00313BA1" w:rsidRDefault="00554FB6" w:rsidP="006B3506">
      <w:pPr>
        <w:spacing w:after="0" w:afterAutospacing="0" w:line="240" w:lineRule="atLeast"/>
        <w:ind w:right="48"/>
        <w:rPr>
          <w:rFonts w:ascii="Times New Roman" w:hAnsi="Times New Roman"/>
          <w:b/>
          <w:sz w:val="24"/>
          <w:szCs w:val="24"/>
        </w:rPr>
      </w:pPr>
      <w:r w:rsidRPr="00313BA1">
        <w:rPr>
          <w:rFonts w:ascii="Times New Roman" w:hAnsi="Times New Roman"/>
          <w:b/>
          <w:sz w:val="24"/>
          <w:szCs w:val="24"/>
        </w:rPr>
        <w:t>COND</w:t>
      </w:r>
      <w:r>
        <w:rPr>
          <w:rFonts w:ascii="Times New Roman" w:hAnsi="Times New Roman"/>
          <w:b/>
          <w:sz w:val="24"/>
          <w:szCs w:val="24"/>
        </w:rPr>
        <w:t>ICIONES   DISERGONÓMICAS   DE</w:t>
      </w:r>
      <w:r w:rsidRPr="00313BA1">
        <w:rPr>
          <w:rFonts w:ascii="Times New Roman" w:hAnsi="Times New Roman"/>
          <w:b/>
          <w:sz w:val="24"/>
          <w:szCs w:val="24"/>
        </w:rPr>
        <w:t>L</w:t>
      </w:r>
      <w:r>
        <w:rPr>
          <w:rFonts w:ascii="Times New Roman" w:hAnsi="Times New Roman"/>
          <w:b/>
          <w:sz w:val="24"/>
          <w:szCs w:val="24"/>
        </w:rPr>
        <w:t xml:space="preserve">   PUESTO </w:t>
      </w:r>
      <w:r w:rsidRPr="00313BA1">
        <w:rPr>
          <w:rFonts w:ascii="Times New Roman" w:hAnsi="Times New Roman"/>
          <w:b/>
          <w:sz w:val="24"/>
          <w:szCs w:val="24"/>
        </w:rPr>
        <w:t>DE TRABAJO</w:t>
      </w:r>
      <w:r>
        <w:rPr>
          <w:rFonts w:ascii="Times New Roman" w:hAnsi="Times New Roman"/>
          <w:b/>
          <w:sz w:val="24"/>
          <w:szCs w:val="24"/>
        </w:rPr>
        <w:t xml:space="preserve">   DE SOLDADOR Y EL AUSENTISMO LABORAL </w:t>
      </w:r>
      <w:r w:rsidRPr="00313BA1">
        <w:rPr>
          <w:rFonts w:ascii="Times New Roman" w:hAnsi="Times New Roman"/>
          <w:b/>
          <w:sz w:val="24"/>
          <w:szCs w:val="24"/>
        </w:rPr>
        <w:t>EN</w:t>
      </w:r>
      <w:r>
        <w:rPr>
          <w:rFonts w:ascii="Times New Roman" w:hAnsi="Times New Roman"/>
          <w:b/>
          <w:sz w:val="24"/>
          <w:szCs w:val="24"/>
        </w:rPr>
        <w:t xml:space="preserve"> EL ÁREA DE AYUDANTÍA GENERAL, EN </w:t>
      </w:r>
      <w:r w:rsidRPr="00313BA1">
        <w:rPr>
          <w:rFonts w:ascii="Times New Roman" w:hAnsi="Times New Roman"/>
          <w:b/>
          <w:sz w:val="24"/>
          <w:szCs w:val="24"/>
        </w:rPr>
        <w:t xml:space="preserve">UNA EMPRESA DEL SECTOR CONSTRUCCIÓN. </w:t>
      </w:r>
      <w:r>
        <w:rPr>
          <w:rFonts w:ascii="Times New Roman" w:hAnsi="Times New Roman"/>
          <w:b/>
          <w:sz w:val="24"/>
          <w:szCs w:val="24"/>
        </w:rPr>
        <w:t>VALENCIA ESTADO CARABOBO</w:t>
      </w:r>
    </w:p>
    <w:p w:rsidR="00554FB6" w:rsidRPr="00351617" w:rsidRDefault="00554FB6" w:rsidP="006B3506">
      <w:pPr>
        <w:spacing w:after="0" w:afterAutospacing="0" w:line="240" w:lineRule="atLeast"/>
        <w:jc w:val="both"/>
        <w:rPr>
          <w:rFonts w:ascii="Times New Roman" w:hAnsi="Times New Roman"/>
          <w:b/>
          <w:sz w:val="24"/>
          <w:szCs w:val="24"/>
        </w:rPr>
      </w:pPr>
    </w:p>
    <w:p w:rsidR="00554FB6" w:rsidRDefault="00554FB6" w:rsidP="006B3506">
      <w:pPr>
        <w:spacing w:after="0" w:afterAutospacing="0" w:line="240" w:lineRule="atLeast"/>
        <w:jc w:val="both"/>
        <w:rPr>
          <w:rFonts w:ascii="Times New Roman" w:hAnsi="Times New Roman"/>
          <w:sz w:val="24"/>
          <w:szCs w:val="24"/>
        </w:rPr>
      </w:pPr>
      <w:r w:rsidRPr="00351617">
        <w:rPr>
          <w:rFonts w:ascii="Times New Roman" w:hAnsi="Times New Roman"/>
          <w:sz w:val="24"/>
          <w:szCs w:val="24"/>
        </w:rPr>
        <w:t xml:space="preserve">Trabajo de Grado para optar al Título de Licenciado en Relaciones Industriales. </w:t>
      </w:r>
    </w:p>
    <w:p w:rsidR="00554FB6" w:rsidRPr="00351617" w:rsidRDefault="00554FB6" w:rsidP="006B3506">
      <w:pPr>
        <w:spacing w:after="0" w:afterAutospacing="0" w:line="240" w:lineRule="atLeast"/>
        <w:jc w:val="both"/>
        <w:rPr>
          <w:rFonts w:ascii="Times New Roman" w:hAnsi="Times New Roman"/>
          <w:sz w:val="24"/>
          <w:szCs w:val="24"/>
        </w:rPr>
      </w:pPr>
    </w:p>
    <w:p w:rsidR="00554FB6" w:rsidRDefault="00554FB6" w:rsidP="006B3506">
      <w:pPr>
        <w:spacing w:after="0" w:afterAutospacing="0" w:line="240" w:lineRule="atLeast"/>
        <w:jc w:val="both"/>
        <w:rPr>
          <w:rFonts w:ascii="Times New Roman" w:hAnsi="Times New Roman"/>
          <w:sz w:val="24"/>
          <w:szCs w:val="24"/>
        </w:rPr>
      </w:pPr>
      <w:r w:rsidRPr="00351617">
        <w:rPr>
          <w:rFonts w:ascii="Times New Roman" w:hAnsi="Times New Roman"/>
          <w:sz w:val="24"/>
          <w:szCs w:val="24"/>
        </w:rPr>
        <w:t>Aprobado en nombre de la Universidad de Carabobo, por el Jurado que a continuación firman, en Bárbula, en fecha ________de _______ de</w:t>
      </w:r>
      <w:r>
        <w:rPr>
          <w:rFonts w:ascii="Times New Roman" w:hAnsi="Times New Roman"/>
          <w:sz w:val="24"/>
          <w:szCs w:val="24"/>
        </w:rPr>
        <w:t xml:space="preserve">l </w:t>
      </w:r>
      <w:r w:rsidRPr="00351617">
        <w:rPr>
          <w:rFonts w:ascii="Times New Roman" w:hAnsi="Times New Roman"/>
          <w:sz w:val="24"/>
          <w:szCs w:val="24"/>
        </w:rPr>
        <w:t>2016.</w:t>
      </w:r>
    </w:p>
    <w:p w:rsidR="00554FB6" w:rsidRPr="00351617" w:rsidRDefault="00554FB6" w:rsidP="006B3506">
      <w:pPr>
        <w:spacing w:after="0" w:afterAutospacing="0" w:line="240" w:lineRule="atLeast"/>
        <w:jc w:val="both"/>
        <w:rPr>
          <w:rFonts w:ascii="Times New Roman" w:hAnsi="Times New Roman"/>
          <w:sz w:val="24"/>
          <w:szCs w:val="24"/>
        </w:rPr>
      </w:pPr>
    </w:p>
    <w:p w:rsidR="00554FB6" w:rsidRPr="00351617" w:rsidRDefault="00554FB6" w:rsidP="006B3506">
      <w:pPr>
        <w:spacing w:after="0" w:afterAutospacing="0" w:line="240" w:lineRule="atLeast"/>
        <w:jc w:val="both"/>
        <w:rPr>
          <w:rFonts w:ascii="Times New Roman" w:hAnsi="Times New Roman"/>
          <w:sz w:val="24"/>
          <w:szCs w:val="24"/>
        </w:rPr>
      </w:pPr>
    </w:p>
    <w:p w:rsidR="00554FB6" w:rsidRDefault="00554FB6" w:rsidP="006B3506">
      <w:pPr>
        <w:spacing w:after="0" w:afterAutospacing="0" w:line="240" w:lineRule="atLeast"/>
        <w:jc w:val="both"/>
        <w:rPr>
          <w:rFonts w:ascii="Times New Roman" w:hAnsi="Times New Roman"/>
          <w:sz w:val="24"/>
          <w:szCs w:val="24"/>
        </w:rPr>
      </w:pPr>
      <w:r w:rsidRPr="00351617">
        <w:rPr>
          <w:rFonts w:ascii="Times New Roman" w:hAnsi="Times New Roman"/>
          <w:sz w:val="24"/>
          <w:szCs w:val="24"/>
        </w:rPr>
        <w:t xml:space="preserve">Firma                                                                     </w:t>
      </w:r>
      <w:r>
        <w:rPr>
          <w:rFonts w:ascii="Times New Roman" w:hAnsi="Times New Roman"/>
          <w:sz w:val="24"/>
          <w:szCs w:val="24"/>
        </w:rPr>
        <w:t xml:space="preserve">                  </w:t>
      </w:r>
      <w:r w:rsidRPr="00351617">
        <w:rPr>
          <w:rFonts w:ascii="Times New Roman" w:hAnsi="Times New Roman"/>
          <w:sz w:val="24"/>
          <w:szCs w:val="24"/>
        </w:rPr>
        <w:t xml:space="preserve"> Firma</w:t>
      </w:r>
    </w:p>
    <w:p w:rsidR="00554FB6" w:rsidRDefault="00554FB6" w:rsidP="006B3506">
      <w:pPr>
        <w:spacing w:after="0" w:afterAutospacing="0" w:line="240" w:lineRule="atLeast"/>
        <w:jc w:val="both"/>
        <w:rPr>
          <w:rFonts w:ascii="Times New Roman" w:hAnsi="Times New Roman"/>
          <w:sz w:val="24"/>
          <w:szCs w:val="24"/>
        </w:rPr>
      </w:pPr>
    </w:p>
    <w:p w:rsidR="00554FB6" w:rsidRPr="00351617" w:rsidRDefault="00554FB6" w:rsidP="006B3506">
      <w:pPr>
        <w:spacing w:after="0" w:afterAutospacing="0" w:line="240" w:lineRule="atLeast"/>
        <w:jc w:val="both"/>
        <w:rPr>
          <w:rFonts w:ascii="Times New Roman" w:hAnsi="Times New Roman"/>
          <w:sz w:val="24"/>
          <w:szCs w:val="24"/>
        </w:rPr>
      </w:pPr>
    </w:p>
    <w:p w:rsidR="00554FB6" w:rsidRPr="00351617" w:rsidRDefault="00554FB6" w:rsidP="006B3506">
      <w:pPr>
        <w:spacing w:after="0" w:afterAutospacing="0" w:line="240" w:lineRule="atLeast"/>
        <w:jc w:val="both"/>
        <w:rPr>
          <w:rFonts w:ascii="Times New Roman" w:hAnsi="Times New Roman"/>
          <w:sz w:val="24"/>
          <w:szCs w:val="24"/>
        </w:rPr>
      </w:pPr>
      <w:r w:rsidRPr="00351617">
        <w:rPr>
          <w:rFonts w:ascii="Times New Roman" w:hAnsi="Times New Roman"/>
          <w:sz w:val="24"/>
          <w:szCs w:val="24"/>
        </w:rPr>
        <w:t xml:space="preserve">_________________                                                      </w:t>
      </w:r>
      <w:r>
        <w:rPr>
          <w:rFonts w:ascii="Times New Roman" w:hAnsi="Times New Roman"/>
          <w:sz w:val="24"/>
          <w:szCs w:val="24"/>
        </w:rPr>
        <w:t xml:space="preserve">       </w:t>
      </w:r>
      <w:r w:rsidRPr="00351617">
        <w:rPr>
          <w:rFonts w:ascii="Times New Roman" w:hAnsi="Times New Roman"/>
          <w:sz w:val="24"/>
          <w:szCs w:val="24"/>
        </w:rPr>
        <w:t xml:space="preserve">  ________________</w:t>
      </w:r>
    </w:p>
    <w:p w:rsidR="00554FB6" w:rsidRPr="00351617" w:rsidRDefault="00554FB6" w:rsidP="006B3506">
      <w:pPr>
        <w:spacing w:after="0" w:afterAutospacing="0" w:line="240" w:lineRule="atLeast"/>
        <w:jc w:val="both"/>
        <w:rPr>
          <w:rFonts w:ascii="Times New Roman" w:hAnsi="Times New Roman"/>
          <w:sz w:val="24"/>
          <w:szCs w:val="24"/>
        </w:rPr>
      </w:pPr>
      <w:r w:rsidRPr="00351617">
        <w:rPr>
          <w:rFonts w:ascii="Times New Roman" w:hAnsi="Times New Roman"/>
          <w:sz w:val="24"/>
          <w:szCs w:val="24"/>
        </w:rPr>
        <w:t xml:space="preserve">Jurado Principal                                                                  </w:t>
      </w:r>
      <w:r>
        <w:rPr>
          <w:rFonts w:ascii="Times New Roman" w:hAnsi="Times New Roman"/>
          <w:sz w:val="24"/>
          <w:szCs w:val="24"/>
        </w:rPr>
        <w:t xml:space="preserve">      </w:t>
      </w:r>
      <w:r w:rsidRPr="00351617">
        <w:rPr>
          <w:rFonts w:ascii="Times New Roman" w:hAnsi="Times New Roman"/>
          <w:sz w:val="24"/>
          <w:szCs w:val="24"/>
        </w:rPr>
        <w:t>Jurado Principal</w:t>
      </w:r>
    </w:p>
    <w:p w:rsidR="00554FB6" w:rsidRPr="00351617" w:rsidRDefault="00554FB6" w:rsidP="006B3506">
      <w:pPr>
        <w:spacing w:after="0" w:afterAutospacing="0" w:line="240" w:lineRule="atLeast"/>
        <w:jc w:val="both"/>
        <w:rPr>
          <w:rFonts w:ascii="Times New Roman" w:hAnsi="Times New Roman"/>
          <w:sz w:val="24"/>
          <w:szCs w:val="24"/>
        </w:rPr>
      </w:pPr>
      <w:r w:rsidRPr="00351617">
        <w:rPr>
          <w:rFonts w:ascii="Times New Roman" w:hAnsi="Times New Roman"/>
          <w:sz w:val="24"/>
          <w:szCs w:val="24"/>
        </w:rPr>
        <w:t xml:space="preserve">Apellidos y Nombres:                                                       </w:t>
      </w:r>
      <w:r>
        <w:rPr>
          <w:rFonts w:ascii="Times New Roman" w:hAnsi="Times New Roman"/>
          <w:sz w:val="24"/>
          <w:szCs w:val="24"/>
        </w:rPr>
        <w:t xml:space="preserve">       </w:t>
      </w:r>
      <w:r w:rsidRPr="00351617">
        <w:rPr>
          <w:rFonts w:ascii="Times New Roman" w:hAnsi="Times New Roman"/>
          <w:sz w:val="24"/>
          <w:szCs w:val="24"/>
        </w:rPr>
        <w:t>Apellidos y Nombres:</w:t>
      </w:r>
    </w:p>
    <w:p w:rsidR="00554FB6" w:rsidRPr="00351617" w:rsidRDefault="00554FB6" w:rsidP="006B3506">
      <w:pPr>
        <w:spacing w:after="0" w:afterAutospacing="0" w:line="240" w:lineRule="atLeast"/>
        <w:jc w:val="both"/>
        <w:rPr>
          <w:rFonts w:ascii="Times New Roman" w:hAnsi="Times New Roman"/>
          <w:sz w:val="24"/>
          <w:szCs w:val="24"/>
        </w:rPr>
      </w:pPr>
    </w:p>
    <w:p w:rsidR="00554FB6" w:rsidRDefault="00554FB6" w:rsidP="006B3506">
      <w:pPr>
        <w:spacing w:after="0" w:afterAutospacing="0" w:line="240" w:lineRule="atLeast"/>
        <w:jc w:val="both"/>
        <w:rPr>
          <w:rFonts w:ascii="Times New Roman" w:hAnsi="Times New Roman"/>
          <w:sz w:val="24"/>
          <w:szCs w:val="24"/>
        </w:rPr>
      </w:pPr>
      <w:r w:rsidRPr="00351617">
        <w:rPr>
          <w:rFonts w:ascii="Times New Roman" w:hAnsi="Times New Roman"/>
          <w:sz w:val="24"/>
          <w:szCs w:val="24"/>
        </w:rPr>
        <w:t xml:space="preserve">C.I. ______________                                                    </w:t>
      </w:r>
      <w:r>
        <w:rPr>
          <w:rFonts w:ascii="Times New Roman" w:hAnsi="Times New Roman"/>
          <w:sz w:val="24"/>
          <w:szCs w:val="24"/>
        </w:rPr>
        <w:t xml:space="preserve">         C.I. ______________</w:t>
      </w:r>
    </w:p>
    <w:p w:rsidR="00554FB6" w:rsidRDefault="00554FB6" w:rsidP="006B3506">
      <w:pPr>
        <w:spacing w:after="0" w:afterAutospacing="0" w:line="240" w:lineRule="atLeast"/>
        <w:rPr>
          <w:rFonts w:ascii="Times New Roman" w:hAnsi="Times New Roman"/>
          <w:sz w:val="24"/>
          <w:szCs w:val="24"/>
        </w:rPr>
      </w:pPr>
    </w:p>
    <w:p w:rsidR="00554FB6" w:rsidRDefault="00554FB6" w:rsidP="006B3506">
      <w:pPr>
        <w:spacing w:after="0" w:afterAutospacing="0" w:line="240" w:lineRule="atLeast"/>
        <w:rPr>
          <w:rFonts w:ascii="Times New Roman" w:hAnsi="Times New Roman"/>
          <w:sz w:val="24"/>
          <w:szCs w:val="24"/>
        </w:rPr>
      </w:pPr>
      <w:r w:rsidRPr="00351617">
        <w:rPr>
          <w:rFonts w:ascii="Times New Roman" w:hAnsi="Times New Roman"/>
          <w:sz w:val="24"/>
          <w:szCs w:val="24"/>
        </w:rPr>
        <w:t>Firma</w:t>
      </w:r>
    </w:p>
    <w:p w:rsidR="00554FB6" w:rsidRDefault="00554FB6" w:rsidP="006B3506">
      <w:pPr>
        <w:spacing w:after="0" w:afterAutospacing="0" w:line="240" w:lineRule="atLeast"/>
        <w:rPr>
          <w:rFonts w:ascii="Times New Roman" w:hAnsi="Times New Roman"/>
          <w:sz w:val="24"/>
          <w:szCs w:val="24"/>
        </w:rPr>
      </w:pPr>
    </w:p>
    <w:p w:rsidR="00554FB6" w:rsidRPr="00351617" w:rsidRDefault="00554FB6" w:rsidP="006B3506">
      <w:pPr>
        <w:spacing w:after="0" w:afterAutospacing="0" w:line="240" w:lineRule="atLeast"/>
        <w:rPr>
          <w:rFonts w:ascii="Times New Roman" w:hAnsi="Times New Roman"/>
          <w:sz w:val="24"/>
          <w:szCs w:val="24"/>
        </w:rPr>
      </w:pPr>
      <w:r w:rsidRPr="00351617">
        <w:rPr>
          <w:rFonts w:ascii="Times New Roman" w:hAnsi="Times New Roman"/>
          <w:sz w:val="24"/>
          <w:szCs w:val="24"/>
        </w:rPr>
        <w:t>_________________</w:t>
      </w:r>
    </w:p>
    <w:p w:rsidR="00554FB6" w:rsidRPr="00351617" w:rsidRDefault="00554FB6" w:rsidP="006B3506">
      <w:pPr>
        <w:spacing w:after="0" w:afterAutospacing="0" w:line="240" w:lineRule="atLeast"/>
        <w:rPr>
          <w:rFonts w:ascii="Times New Roman" w:hAnsi="Times New Roman"/>
          <w:sz w:val="24"/>
          <w:szCs w:val="24"/>
        </w:rPr>
      </w:pPr>
      <w:r w:rsidRPr="00351617">
        <w:rPr>
          <w:rFonts w:ascii="Times New Roman" w:hAnsi="Times New Roman"/>
          <w:sz w:val="24"/>
          <w:szCs w:val="24"/>
        </w:rPr>
        <w:t>Presidente del Jurado</w:t>
      </w:r>
    </w:p>
    <w:p w:rsidR="00554FB6" w:rsidRDefault="00554FB6" w:rsidP="006B3506">
      <w:pPr>
        <w:spacing w:after="0" w:afterAutospacing="0" w:line="240" w:lineRule="atLeast"/>
        <w:rPr>
          <w:rFonts w:ascii="Times New Roman" w:hAnsi="Times New Roman"/>
          <w:sz w:val="24"/>
          <w:szCs w:val="24"/>
        </w:rPr>
      </w:pPr>
      <w:r w:rsidRPr="00351617">
        <w:rPr>
          <w:rFonts w:ascii="Times New Roman" w:hAnsi="Times New Roman"/>
          <w:sz w:val="24"/>
          <w:szCs w:val="24"/>
        </w:rPr>
        <w:t>Apellidos y Nombres</w:t>
      </w:r>
    </w:p>
    <w:p w:rsidR="00554FB6" w:rsidRPr="00351617" w:rsidRDefault="00554FB6" w:rsidP="006B3506">
      <w:pPr>
        <w:spacing w:after="0" w:afterAutospacing="0" w:line="240" w:lineRule="atLeast"/>
        <w:rPr>
          <w:rFonts w:ascii="Times New Roman" w:hAnsi="Times New Roman"/>
          <w:sz w:val="24"/>
          <w:szCs w:val="24"/>
        </w:rPr>
      </w:pPr>
    </w:p>
    <w:p w:rsidR="00554FB6" w:rsidRDefault="00554FB6" w:rsidP="006B3506">
      <w:pPr>
        <w:spacing w:after="0" w:afterAutospacing="0" w:line="240" w:lineRule="atLeast"/>
        <w:ind w:firstLine="3119"/>
        <w:jc w:val="both"/>
        <w:rPr>
          <w:rFonts w:ascii="Times New Roman" w:hAnsi="Times New Roman"/>
          <w:sz w:val="24"/>
          <w:szCs w:val="24"/>
        </w:rPr>
      </w:pPr>
      <w:r>
        <w:rPr>
          <w:rFonts w:ascii="Times New Roman" w:hAnsi="Times New Roman"/>
          <w:sz w:val="24"/>
          <w:szCs w:val="24"/>
        </w:rPr>
        <w:t>C.I. ______________</w:t>
      </w:r>
    </w:p>
    <w:p w:rsidR="00554FB6" w:rsidRDefault="00554FB6" w:rsidP="006B3506">
      <w:pPr>
        <w:spacing w:after="0" w:afterAutospacing="0" w:line="240" w:lineRule="atLeast"/>
        <w:ind w:firstLine="3119"/>
        <w:jc w:val="both"/>
        <w:rPr>
          <w:rFonts w:ascii="Times New Roman" w:hAnsi="Times New Roman"/>
          <w:sz w:val="24"/>
          <w:szCs w:val="24"/>
        </w:rPr>
      </w:pPr>
    </w:p>
    <w:p w:rsidR="00554FB6" w:rsidRDefault="00554FB6" w:rsidP="006B3506">
      <w:pPr>
        <w:spacing w:after="0" w:afterAutospacing="0" w:line="240" w:lineRule="atLeast"/>
        <w:ind w:firstLine="3119"/>
        <w:jc w:val="both"/>
        <w:rPr>
          <w:rFonts w:ascii="Times New Roman" w:hAnsi="Times New Roman"/>
          <w:sz w:val="24"/>
          <w:szCs w:val="24"/>
        </w:rPr>
      </w:pPr>
    </w:p>
    <w:p w:rsidR="00554FB6" w:rsidRDefault="00554FB6" w:rsidP="006B3506">
      <w:pPr>
        <w:spacing w:after="0" w:afterAutospacing="0" w:line="240" w:lineRule="atLeast"/>
        <w:ind w:firstLine="3119"/>
        <w:jc w:val="both"/>
        <w:rPr>
          <w:rFonts w:ascii="Times New Roman" w:hAnsi="Times New Roman"/>
          <w:sz w:val="24"/>
          <w:szCs w:val="24"/>
        </w:rPr>
      </w:pPr>
    </w:p>
    <w:p w:rsidR="00554FB6" w:rsidRDefault="00554FB6" w:rsidP="006B3506">
      <w:pPr>
        <w:spacing w:after="0" w:afterAutospacing="0" w:line="240" w:lineRule="atLeast"/>
        <w:ind w:firstLine="3119"/>
        <w:jc w:val="both"/>
        <w:rPr>
          <w:rFonts w:ascii="Times New Roman" w:hAnsi="Times New Roman"/>
          <w:sz w:val="24"/>
          <w:szCs w:val="24"/>
        </w:rPr>
      </w:pPr>
    </w:p>
    <w:p w:rsidR="00554FB6" w:rsidRDefault="00554FB6" w:rsidP="006B3506">
      <w:pPr>
        <w:spacing w:after="0" w:afterAutospacing="0" w:line="240" w:lineRule="atLeast"/>
        <w:ind w:firstLine="3119"/>
        <w:jc w:val="both"/>
        <w:rPr>
          <w:rFonts w:ascii="Times New Roman" w:hAnsi="Times New Roman"/>
          <w:sz w:val="24"/>
          <w:szCs w:val="24"/>
        </w:rPr>
      </w:pPr>
    </w:p>
    <w:p w:rsidR="00554FB6" w:rsidRPr="006B3506" w:rsidRDefault="00554FB6" w:rsidP="006B3506">
      <w:pPr>
        <w:spacing w:after="0" w:afterAutospacing="0" w:line="240" w:lineRule="atLeast"/>
        <w:ind w:firstLine="3119"/>
        <w:jc w:val="both"/>
        <w:rPr>
          <w:rFonts w:ascii="Times New Roman" w:hAnsi="Times New Roman"/>
          <w:sz w:val="24"/>
          <w:szCs w:val="24"/>
        </w:rPr>
      </w:pPr>
      <w:r w:rsidRPr="00351617">
        <w:rPr>
          <w:rFonts w:ascii="Times New Roman" w:hAnsi="Times New Roman"/>
          <w:sz w:val="24"/>
          <w:szCs w:val="24"/>
        </w:rPr>
        <w:t xml:space="preserve">                                     </w:t>
      </w:r>
    </w:p>
    <w:p w:rsidR="00554FB6" w:rsidRPr="00351617" w:rsidRDefault="00554FB6" w:rsidP="006B3506">
      <w:pPr>
        <w:spacing w:after="0"/>
        <w:rPr>
          <w:rFonts w:ascii="Times New Roman" w:hAnsi="Times New Roman"/>
          <w:b/>
          <w:sz w:val="24"/>
          <w:szCs w:val="24"/>
        </w:rPr>
      </w:pPr>
      <w:r w:rsidRPr="00351617">
        <w:rPr>
          <w:rFonts w:ascii="Times New Roman" w:hAnsi="Times New Roman"/>
          <w:b/>
          <w:sz w:val="24"/>
          <w:szCs w:val="24"/>
        </w:rPr>
        <w:lastRenderedPageBreak/>
        <w:t xml:space="preserve">DEDICATORIA </w:t>
      </w:r>
    </w:p>
    <w:p w:rsidR="00554FB6" w:rsidRPr="00351617" w:rsidRDefault="00554FB6" w:rsidP="006B3506">
      <w:pPr>
        <w:spacing w:line="360" w:lineRule="auto"/>
        <w:jc w:val="both"/>
        <w:rPr>
          <w:rFonts w:ascii="Times New Roman" w:hAnsi="Times New Roman"/>
          <w:sz w:val="24"/>
          <w:szCs w:val="24"/>
        </w:rPr>
      </w:pPr>
    </w:p>
    <w:p w:rsidR="00554FB6" w:rsidRPr="003151F3" w:rsidRDefault="00554FB6" w:rsidP="006B3506">
      <w:pPr>
        <w:tabs>
          <w:tab w:val="left" w:pos="1276"/>
        </w:tabs>
        <w:ind w:firstLine="426"/>
        <w:jc w:val="both"/>
        <w:rPr>
          <w:rFonts w:ascii="Times New Roman" w:hAnsi="Times New Roman"/>
          <w:sz w:val="24"/>
          <w:szCs w:val="24"/>
        </w:rPr>
      </w:pPr>
      <w:r w:rsidRPr="003151F3">
        <w:rPr>
          <w:rFonts w:ascii="Times New Roman" w:hAnsi="Times New Roman"/>
          <w:sz w:val="24"/>
          <w:szCs w:val="24"/>
        </w:rPr>
        <w:t>A DIOS todopoderoso, por darme la vida, guiarme y ayudarme a cumplir con la meta propuesta, por dame sabiduría, tolerancia y fuerza para seguir adelante. Sin ti mi Dios no lo fuera logrado, gracias porque en ti todas las cosas son posibles.</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Con cariño a mis padres María Victoria Montesinos y Rene Felipe Peraza, a quienes amo tanto y con quien estoy profundamente agradecida por su apoyo incondicional y por motivarme cada día a seguir adelante.</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A mi hermana que siempre ha estado junto a mí por todo el apoyo brindado.</w:t>
      </w:r>
    </w:p>
    <w:p w:rsidR="00554FB6" w:rsidRDefault="00554FB6" w:rsidP="006B3506">
      <w:pPr>
        <w:jc w:val="both"/>
        <w:rPr>
          <w:rFonts w:ascii="Times New Roman" w:hAnsi="Times New Roman"/>
          <w:sz w:val="24"/>
          <w:szCs w:val="24"/>
        </w:rPr>
      </w:pPr>
      <w:r w:rsidRPr="003151F3">
        <w:rPr>
          <w:rFonts w:ascii="Times New Roman" w:hAnsi="Times New Roman"/>
          <w:sz w:val="24"/>
          <w:szCs w:val="24"/>
        </w:rPr>
        <w:t xml:space="preserve">A mis familiares </w:t>
      </w:r>
      <w:r>
        <w:rPr>
          <w:rFonts w:ascii="Times New Roman" w:hAnsi="Times New Roman"/>
          <w:sz w:val="24"/>
          <w:szCs w:val="24"/>
        </w:rPr>
        <w:t>y seres queridos, que me apoyaro</w:t>
      </w:r>
      <w:r w:rsidRPr="003151F3">
        <w:rPr>
          <w:rFonts w:ascii="Times New Roman" w:hAnsi="Times New Roman"/>
          <w:sz w:val="24"/>
          <w:szCs w:val="24"/>
        </w:rPr>
        <w:t>n con sus palabras de aliento.</w:t>
      </w:r>
    </w:p>
    <w:p w:rsidR="00554FB6" w:rsidRPr="003151F3" w:rsidRDefault="00554FB6" w:rsidP="006B3506">
      <w:pPr>
        <w:jc w:val="both"/>
        <w:rPr>
          <w:rFonts w:ascii="Times New Roman" w:hAnsi="Times New Roman"/>
          <w:sz w:val="24"/>
          <w:szCs w:val="24"/>
        </w:rPr>
      </w:pPr>
    </w:p>
    <w:p w:rsidR="00554FB6" w:rsidRDefault="00554FB6" w:rsidP="006B3506">
      <w:pPr>
        <w:jc w:val="right"/>
        <w:rPr>
          <w:rFonts w:ascii="Times New Roman" w:hAnsi="Times New Roman"/>
          <w:sz w:val="24"/>
          <w:szCs w:val="24"/>
        </w:rPr>
      </w:pPr>
      <w:r w:rsidRPr="003151F3">
        <w:rPr>
          <w:rFonts w:ascii="Times New Roman" w:hAnsi="Times New Roman"/>
          <w:sz w:val="24"/>
          <w:szCs w:val="24"/>
        </w:rPr>
        <w:t>Adriana Peraza</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w:t>
      </w:r>
    </w:p>
    <w:p w:rsidR="00554FB6" w:rsidRPr="003151F3" w:rsidRDefault="00554FB6" w:rsidP="006B3506">
      <w:pPr>
        <w:ind w:firstLine="426"/>
        <w:jc w:val="both"/>
        <w:rPr>
          <w:rFonts w:ascii="Times New Roman" w:hAnsi="Times New Roman"/>
          <w:sz w:val="24"/>
          <w:szCs w:val="24"/>
        </w:rPr>
      </w:pPr>
      <w:r w:rsidRPr="003151F3">
        <w:rPr>
          <w:rFonts w:ascii="Times New Roman" w:hAnsi="Times New Roman"/>
          <w:sz w:val="24"/>
          <w:szCs w:val="24"/>
        </w:rPr>
        <w:t>A DIOS todopoderoso, por guiarme y ayudarme a cumplir con la meta propuesta, por dame sabiduría, tolerancia y fuerza para seguir adelante. Sin ti mi Dios no lo fuera logrado, gracias porque en ti todas las cosas son posibles.</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Con amor a mi madre Gricelia Hernández, a quienes amo tanto y con quien estoy profundamente agradecida por su apoyo incondicional y por motivarme cada día a seguir adelante.</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A mi hermano Luis Zambrano, que siempre que siempre me ha brindado su apoyo para el cumplimiento de mis metas.</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 xml:space="preserve">A mi esposo Abram Milano por estar conmigo en el cumplimiento de esta meta  </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A mis familiares y seres queridos, que me apoyaran con sus palabras de aliento.</w:t>
      </w:r>
    </w:p>
    <w:p w:rsidR="00554FB6" w:rsidRPr="003151F3" w:rsidRDefault="00554FB6" w:rsidP="006B3506">
      <w:pPr>
        <w:jc w:val="right"/>
        <w:rPr>
          <w:rFonts w:ascii="Times New Roman" w:hAnsi="Times New Roman"/>
          <w:sz w:val="24"/>
          <w:szCs w:val="24"/>
        </w:rPr>
      </w:pPr>
      <w:r w:rsidRPr="003151F3">
        <w:rPr>
          <w:rFonts w:ascii="Times New Roman" w:hAnsi="Times New Roman"/>
          <w:sz w:val="24"/>
          <w:szCs w:val="24"/>
        </w:rPr>
        <w:t>Yennie Zambrano</w:t>
      </w:r>
    </w:p>
    <w:p w:rsidR="00554FB6" w:rsidRPr="00351617" w:rsidRDefault="00554FB6" w:rsidP="006B3506">
      <w:pPr>
        <w:spacing w:line="360" w:lineRule="auto"/>
        <w:jc w:val="both"/>
        <w:rPr>
          <w:rFonts w:ascii="Times New Roman" w:hAnsi="Times New Roman"/>
          <w:sz w:val="24"/>
          <w:szCs w:val="24"/>
        </w:rPr>
      </w:pPr>
    </w:p>
    <w:p w:rsidR="00554FB6" w:rsidRDefault="00F67E64" w:rsidP="006B3506">
      <w:pPr>
        <w:spacing w:line="360" w:lineRule="auto"/>
        <w:jc w:val="both"/>
        <w:rPr>
          <w:rFonts w:ascii="Times New Roman" w:hAnsi="Times New Roman"/>
          <w:sz w:val="24"/>
          <w:szCs w:val="24"/>
        </w:rPr>
      </w:pPr>
      <w:r w:rsidRPr="00F67E64">
        <w:rPr>
          <w:noProof/>
          <w:lang w:val="es-VE" w:eastAsia="es-VE"/>
        </w:rPr>
        <w:pict>
          <v:oval id="_x0000_s1048" style="position:absolute;left:0;text-align:left;margin-left:-9pt;margin-top:38.25pt;width:27pt;height:18pt;z-index:251667456" stroked="f"/>
        </w:pict>
      </w:r>
    </w:p>
    <w:p w:rsidR="00554FB6" w:rsidRPr="00351617" w:rsidRDefault="00554FB6" w:rsidP="006B3506">
      <w:pPr>
        <w:spacing w:line="360" w:lineRule="auto"/>
        <w:rPr>
          <w:rFonts w:ascii="Times New Roman" w:hAnsi="Times New Roman"/>
          <w:b/>
          <w:sz w:val="24"/>
        </w:rPr>
      </w:pPr>
      <w:r w:rsidRPr="00351617">
        <w:rPr>
          <w:rFonts w:ascii="Times New Roman" w:hAnsi="Times New Roman"/>
          <w:b/>
          <w:sz w:val="24"/>
        </w:rPr>
        <w:lastRenderedPageBreak/>
        <w:t>AGRADECIMIENTOS</w:t>
      </w:r>
    </w:p>
    <w:p w:rsidR="00554FB6" w:rsidRPr="00351617" w:rsidRDefault="00554FB6" w:rsidP="006B3506">
      <w:pPr>
        <w:spacing w:after="0" w:line="360" w:lineRule="auto"/>
        <w:jc w:val="both"/>
        <w:rPr>
          <w:rFonts w:ascii="Times New Roman" w:hAnsi="Times New Roman"/>
          <w:sz w:val="24"/>
        </w:rPr>
      </w:pPr>
    </w:p>
    <w:p w:rsidR="00554FB6" w:rsidRPr="003151F3" w:rsidRDefault="00554FB6" w:rsidP="006B3506">
      <w:pPr>
        <w:ind w:firstLine="426"/>
        <w:jc w:val="both"/>
        <w:rPr>
          <w:rFonts w:ascii="Times New Roman" w:hAnsi="Times New Roman"/>
          <w:sz w:val="24"/>
          <w:szCs w:val="24"/>
        </w:rPr>
      </w:pPr>
      <w:r>
        <w:rPr>
          <w:rFonts w:ascii="Times New Roman" w:hAnsi="Times New Roman"/>
          <w:sz w:val="24"/>
          <w:szCs w:val="24"/>
        </w:rPr>
        <w:t xml:space="preserve">Primeramente a DIOS, </w:t>
      </w:r>
      <w:r w:rsidRPr="003151F3">
        <w:rPr>
          <w:rFonts w:ascii="Times New Roman" w:hAnsi="Times New Roman"/>
          <w:sz w:val="24"/>
          <w:szCs w:val="24"/>
        </w:rPr>
        <w:t>por haberme acompañado y guiado a lo largo de mi carrera, por ser mi fortaleza en los momentos de debilidad y por brindarme una vida llena de aprendizaje, experiencia y sobre todo felicidad.</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lang w:eastAsia="es-VE"/>
        </w:rPr>
        <w:t>Agradezco a mis padres por</w:t>
      </w:r>
      <w:r w:rsidRPr="003151F3">
        <w:rPr>
          <w:rFonts w:ascii="Times New Roman" w:hAnsi="Times New Roman"/>
          <w:sz w:val="24"/>
          <w:szCs w:val="24"/>
        </w:rPr>
        <w:t xml:space="preserve"> siempre estar a mi lado en las buenas y en las malas, por su comprensión, paciencia y amor, dándome ánimo de fuerza y valor para seguir adelante.</w:t>
      </w:r>
    </w:p>
    <w:p w:rsidR="00554FB6" w:rsidRPr="003151F3" w:rsidRDefault="00554FB6" w:rsidP="006B3506">
      <w:pPr>
        <w:jc w:val="both"/>
        <w:rPr>
          <w:rFonts w:ascii="Times New Roman" w:hAnsi="Times New Roman"/>
          <w:sz w:val="24"/>
          <w:szCs w:val="24"/>
          <w:lang w:eastAsia="es-VE"/>
        </w:rPr>
      </w:pPr>
      <w:r w:rsidRPr="003151F3">
        <w:rPr>
          <w:rFonts w:ascii="Times New Roman" w:hAnsi="Times New Roman"/>
          <w:sz w:val="24"/>
          <w:szCs w:val="24"/>
          <w:lang w:eastAsia="es-VE"/>
        </w:rPr>
        <w:t>A todas las personas que han formado parte de mi vida a las que agradezco por, su amistad, consejos, apoyo, ánimo y compañía quiero darle las gracias por formar partes de mí, por todo lo que me han brindado y por todas sus bendiciones.</w:t>
      </w:r>
    </w:p>
    <w:p w:rsidR="00554FB6" w:rsidRPr="003151F3" w:rsidRDefault="00554FB6" w:rsidP="006B3506">
      <w:pPr>
        <w:jc w:val="both"/>
        <w:rPr>
          <w:rFonts w:ascii="Times New Roman" w:hAnsi="Times New Roman"/>
          <w:sz w:val="24"/>
          <w:szCs w:val="24"/>
          <w:lang w:eastAsia="es-VE"/>
        </w:rPr>
      </w:pPr>
    </w:p>
    <w:p w:rsidR="00554FB6" w:rsidRDefault="00554FB6" w:rsidP="006B3506">
      <w:pPr>
        <w:spacing w:after="0" w:line="360" w:lineRule="auto"/>
        <w:jc w:val="right"/>
        <w:rPr>
          <w:rFonts w:ascii="Times New Roman" w:hAnsi="Times New Roman"/>
          <w:sz w:val="24"/>
          <w:szCs w:val="24"/>
          <w:lang w:eastAsia="es-VE"/>
        </w:rPr>
      </w:pPr>
      <w:r>
        <w:rPr>
          <w:rFonts w:ascii="Times New Roman" w:hAnsi="Times New Roman"/>
          <w:sz w:val="24"/>
          <w:szCs w:val="24"/>
          <w:lang w:eastAsia="es-VE"/>
        </w:rPr>
        <w:t>Adriana Peraza</w:t>
      </w:r>
    </w:p>
    <w:p w:rsidR="00554FB6" w:rsidRDefault="00554FB6" w:rsidP="006B3506">
      <w:pPr>
        <w:spacing w:after="0" w:line="360" w:lineRule="auto"/>
        <w:jc w:val="right"/>
        <w:rPr>
          <w:rFonts w:ascii="Times New Roman" w:hAnsi="Times New Roman"/>
          <w:sz w:val="24"/>
          <w:szCs w:val="24"/>
          <w:lang w:eastAsia="es-VE"/>
        </w:rPr>
      </w:pPr>
    </w:p>
    <w:p w:rsidR="00554FB6" w:rsidRPr="003151F3" w:rsidRDefault="00554FB6" w:rsidP="006B3506">
      <w:pPr>
        <w:ind w:firstLine="426"/>
        <w:jc w:val="both"/>
        <w:rPr>
          <w:rFonts w:ascii="Times New Roman" w:hAnsi="Times New Roman"/>
          <w:sz w:val="24"/>
          <w:szCs w:val="24"/>
        </w:rPr>
      </w:pPr>
      <w:r w:rsidRPr="003151F3">
        <w:rPr>
          <w:rFonts w:ascii="Times New Roman" w:hAnsi="Times New Roman"/>
          <w:sz w:val="24"/>
          <w:szCs w:val="24"/>
        </w:rPr>
        <w:t>A DIOS todopoderoso, por guiarme y ayudarme a cumplir con la meta propuesta, por dame sabiduría, tolerancia y fuerza para seguir adelante. Sin ti mi Dios no lo fuera logrado, gracias porque en ti todas las cosas son posibles.</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Con amor a mi madre Gricelia Hernández, a quienes amo tanto y con quien estoy profundamente agradecida por su apoyo incondicional y por motivarme cada día a seguir adelante.</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A mi hermano Luis Zambrano, que siempre que siempre me ha brindado su apoyo para el cumplimiento de mis metas.</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 xml:space="preserve">A mi esposo Abram Milano por estar conmigo en el cumplimiento de esta meta  </w:t>
      </w:r>
    </w:p>
    <w:p w:rsidR="00554FB6" w:rsidRPr="003151F3" w:rsidRDefault="00554FB6" w:rsidP="006B3506">
      <w:pPr>
        <w:jc w:val="both"/>
        <w:rPr>
          <w:rFonts w:ascii="Times New Roman" w:hAnsi="Times New Roman"/>
          <w:sz w:val="24"/>
          <w:szCs w:val="24"/>
        </w:rPr>
      </w:pPr>
      <w:r w:rsidRPr="003151F3">
        <w:rPr>
          <w:rFonts w:ascii="Times New Roman" w:hAnsi="Times New Roman"/>
          <w:sz w:val="24"/>
          <w:szCs w:val="24"/>
        </w:rPr>
        <w:t xml:space="preserve">A mis familiares </w:t>
      </w:r>
      <w:r>
        <w:rPr>
          <w:rFonts w:ascii="Times New Roman" w:hAnsi="Times New Roman"/>
          <w:sz w:val="24"/>
          <w:szCs w:val="24"/>
        </w:rPr>
        <w:t>y seres queridos, que me apoyaro</w:t>
      </w:r>
      <w:r w:rsidRPr="003151F3">
        <w:rPr>
          <w:rFonts w:ascii="Times New Roman" w:hAnsi="Times New Roman"/>
          <w:sz w:val="24"/>
          <w:szCs w:val="24"/>
        </w:rPr>
        <w:t>n con sus palabras de aliento.</w:t>
      </w:r>
    </w:p>
    <w:p w:rsidR="00554FB6" w:rsidRPr="003151F3" w:rsidRDefault="00554FB6" w:rsidP="006B3506">
      <w:pPr>
        <w:jc w:val="right"/>
        <w:rPr>
          <w:rFonts w:ascii="Times New Roman" w:hAnsi="Times New Roman"/>
          <w:sz w:val="24"/>
          <w:szCs w:val="24"/>
        </w:rPr>
      </w:pPr>
      <w:r w:rsidRPr="003151F3">
        <w:rPr>
          <w:rFonts w:ascii="Times New Roman" w:hAnsi="Times New Roman"/>
          <w:sz w:val="24"/>
          <w:szCs w:val="24"/>
        </w:rPr>
        <w:t>Yennie Zambrano</w:t>
      </w:r>
    </w:p>
    <w:p w:rsidR="00554FB6" w:rsidRDefault="00554FB6" w:rsidP="006B3506">
      <w:pPr>
        <w:spacing w:after="0" w:line="360" w:lineRule="auto"/>
        <w:jc w:val="right"/>
        <w:rPr>
          <w:rFonts w:ascii="Times New Roman" w:hAnsi="Times New Roman"/>
          <w:sz w:val="24"/>
        </w:rPr>
      </w:pPr>
    </w:p>
    <w:p w:rsidR="00554FB6" w:rsidRDefault="00554FB6" w:rsidP="006B3506">
      <w:pPr>
        <w:spacing w:after="0" w:line="360" w:lineRule="auto"/>
        <w:jc w:val="both"/>
        <w:rPr>
          <w:rFonts w:ascii="Times New Roman" w:hAnsi="Times New Roman"/>
          <w:sz w:val="24"/>
        </w:rPr>
      </w:pPr>
    </w:p>
    <w:p w:rsidR="00554FB6" w:rsidRDefault="00554FB6" w:rsidP="006B3506">
      <w:pPr>
        <w:spacing w:after="0"/>
        <w:rPr>
          <w:rFonts w:ascii="Times New Roman" w:hAnsi="Times New Roman"/>
          <w:b/>
          <w:sz w:val="24"/>
          <w:szCs w:val="24"/>
        </w:rPr>
      </w:pPr>
      <w:r w:rsidRPr="003251B5">
        <w:rPr>
          <w:rFonts w:ascii="Times New Roman" w:hAnsi="Times New Roman"/>
          <w:b/>
          <w:sz w:val="24"/>
          <w:szCs w:val="24"/>
        </w:rPr>
        <w:lastRenderedPageBreak/>
        <w:t>ÍNDICE</w:t>
      </w:r>
      <w:r>
        <w:rPr>
          <w:rFonts w:ascii="Times New Roman" w:hAnsi="Times New Roman"/>
          <w:b/>
          <w:sz w:val="24"/>
          <w:szCs w:val="24"/>
        </w:rPr>
        <w:t xml:space="preserve"> GENERAL </w:t>
      </w:r>
    </w:p>
    <w:p w:rsidR="00554FB6" w:rsidRDefault="00554FB6" w:rsidP="006B3506">
      <w:pPr>
        <w:spacing w:after="0"/>
        <w:rPr>
          <w:rFonts w:ascii="Times New Roman" w:hAnsi="Times New Roman"/>
          <w:b/>
          <w:sz w:val="24"/>
          <w:szCs w:val="24"/>
        </w:rPr>
      </w:pPr>
    </w:p>
    <w:p w:rsidR="00554FB6" w:rsidRDefault="00554FB6" w:rsidP="006B3506">
      <w:pPr>
        <w:spacing w:after="0"/>
        <w:rPr>
          <w:rFonts w:ascii="Times New Roman" w:hAnsi="Times New Roman"/>
          <w:b/>
          <w:sz w:val="24"/>
          <w:szCs w:val="24"/>
        </w:rPr>
      </w:pPr>
    </w:p>
    <w:tbl>
      <w:tblPr>
        <w:tblW w:w="8462" w:type="dxa"/>
        <w:tblLook w:val="00A0"/>
      </w:tblPr>
      <w:tblGrid>
        <w:gridCol w:w="7905"/>
        <w:gridCol w:w="557"/>
      </w:tblGrid>
      <w:tr w:rsidR="00554FB6" w:rsidRPr="003251B5" w:rsidTr="006B3506">
        <w:trPr>
          <w:trHeight w:val="296"/>
        </w:trPr>
        <w:tc>
          <w:tcPr>
            <w:tcW w:w="7905" w:type="dxa"/>
          </w:tcPr>
          <w:p w:rsidR="00554FB6" w:rsidRPr="003251B5" w:rsidRDefault="00554FB6" w:rsidP="0062414C">
            <w:pPr>
              <w:spacing w:after="0"/>
              <w:jc w:val="right"/>
              <w:rPr>
                <w:rFonts w:ascii="Times New Roman" w:hAnsi="Times New Roman"/>
                <w:b/>
                <w:sz w:val="24"/>
                <w:szCs w:val="24"/>
              </w:rPr>
            </w:pPr>
          </w:p>
        </w:tc>
        <w:tc>
          <w:tcPr>
            <w:tcW w:w="557" w:type="dxa"/>
          </w:tcPr>
          <w:p w:rsidR="00554FB6" w:rsidRPr="003251B5" w:rsidRDefault="00554FB6" w:rsidP="0062414C">
            <w:pPr>
              <w:spacing w:after="0"/>
              <w:rPr>
                <w:rFonts w:ascii="Times New Roman" w:hAnsi="Times New Roman"/>
                <w:b/>
                <w:sz w:val="24"/>
                <w:szCs w:val="24"/>
              </w:rPr>
            </w:pPr>
            <w:r w:rsidRPr="003251B5">
              <w:rPr>
                <w:rFonts w:ascii="Times New Roman" w:hAnsi="Times New Roman"/>
                <w:b/>
                <w:sz w:val="24"/>
                <w:szCs w:val="24"/>
              </w:rPr>
              <w:t>Pp.</w:t>
            </w:r>
          </w:p>
        </w:tc>
      </w:tr>
      <w:tr w:rsidR="00554FB6" w:rsidRPr="003251B5" w:rsidTr="006B3506">
        <w:trPr>
          <w:trHeight w:val="280"/>
        </w:trPr>
        <w:tc>
          <w:tcPr>
            <w:tcW w:w="7905" w:type="dxa"/>
          </w:tcPr>
          <w:p w:rsidR="00554FB6" w:rsidRPr="007F38DC" w:rsidRDefault="00554FB6" w:rsidP="0062414C">
            <w:pPr>
              <w:spacing w:after="0"/>
              <w:jc w:val="both"/>
              <w:rPr>
                <w:rFonts w:ascii="Times New Roman" w:hAnsi="Times New Roman"/>
                <w:sz w:val="24"/>
                <w:szCs w:val="24"/>
              </w:rPr>
            </w:pPr>
            <w:r w:rsidRPr="007F38DC">
              <w:rPr>
                <w:rFonts w:ascii="Times New Roman" w:hAnsi="Times New Roman"/>
                <w:b/>
                <w:sz w:val="24"/>
                <w:szCs w:val="24"/>
              </w:rPr>
              <w:t>ÍNDICE DE CUADROS</w:t>
            </w:r>
            <w:r>
              <w:rPr>
                <w:rFonts w:ascii="Times New Roman" w:hAnsi="Times New Roman"/>
                <w:sz w:val="24"/>
                <w:szCs w:val="24"/>
              </w:rPr>
              <w:t>…………………………………………………….</w:t>
            </w:r>
          </w:p>
        </w:tc>
        <w:tc>
          <w:tcPr>
            <w:tcW w:w="557" w:type="dxa"/>
          </w:tcPr>
          <w:p w:rsidR="00554FB6" w:rsidRPr="004B28EA" w:rsidRDefault="00554FB6" w:rsidP="0062414C">
            <w:pPr>
              <w:spacing w:after="0"/>
              <w:rPr>
                <w:rFonts w:ascii="Times New Roman" w:hAnsi="Times New Roman"/>
                <w:sz w:val="24"/>
                <w:szCs w:val="24"/>
              </w:rPr>
            </w:pPr>
            <w:r w:rsidRPr="004B28EA">
              <w:rPr>
                <w:rFonts w:ascii="Times New Roman" w:hAnsi="Times New Roman"/>
                <w:sz w:val="24"/>
                <w:szCs w:val="24"/>
              </w:rPr>
              <w:t>v</w:t>
            </w:r>
            <w:r>
              <w:rPr>
                <w:rFonts w:ascii="Times New Roman" w:hAnsi="Times New Roman"/>
                <w:sz w:val="24"/>
                <w:szCs w:val="24"/>
              </w:rPr>
              <w:t>ii</w:t>
            </w:r>
          </w:p>
        </w:tc>
      </w:tr>
      <w:tr w:rsidR="00554FB6" w:rsidRPr="003251B5" w:rsidTr="006B3506">
        <w:trPr>
          <w:trHeight w:val="280"/>
        </w:trPr>
        <w:tc>
          <w:tcPr>
            <w:tcW w:w="7905" w:type="dxa"/>
          </w:tcPr>
          <w:p w:rsidR="00554FB6" w:rsidRPr="007F38DC" w:rsidRDefault="00554FB6" w:rsidP="0062414C">
            <w:pPr>
              <w:spacing w:after="0"/>
              <w:jc w:val="both"/>
              <w:rPr>
                <w:rFonts w:ascii="Times New Roman" w:hAnsi="Times New Roman"/>
                <w:sz w:val="24"/>
                <w:szCs w:val="24"/>
              </w:rPr>
            </w:pPr>
            <w:r w:rsidRPr="007F38DC">
              <w:rPr>
                <w:rFonts w:ascii="Times New Roman" w:hAnsi="Times New Roman"/>
                <w:b/>
                <w:sz w:val="24"/>
                <w:szCs w:val="24"/>
              </w:rPr>
              <w:t>ÍNDICE DE TABLAS</w:t>
            </w:r>
            <w:r>
              <w:rPr>
                <w:rFonts w:ascii="Times New Roman" w:hAnsi="Times New Roman"/>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viii</w:t>
            </w:r>
          </w:p>
        </w:tc>
      </w:tr>
      <w:tr w:rsidR="00554FB6" w:rsidRPr="003251B5" w:rsidTr="006B3506">
        <w:trPr>
          <w:trHeight w:val="296"/>
        </w:trPr>
        <w:tc>
          <w:tcPr>
            <w:tcW w:w="7905" w:type="dxa"/>
          </w:tcPr>
          <w:p w:rsidR="00554FB6" w:rsidRPr="007F38DC" w:rsidRDefault="00554FB6" w:rsidP="0062414C">
            <w:pPr>
              <w:spacing w:after="0"/>
              <w:jc w:val="both"/>
              <w:rPr>
                <w:rFonts w:ascii="Times New Roman" w:hAnsi="Times New Roman"/>
                <w:sz w:val="24"/>
                <w:szCs w:val="24"/>
              </w:rPr>
            </w:pPr>
            <w:r w:rsidRPr="007F38DC">
              <w:rPr>
                <w:rFonts w:ascii="Times New Roman" w:hAnsi="Times New Roman"/>
                <w:b/>
                <w:sz w:val="24"/>
                <w:szCs w:val="24"/>
              </w:rPr>
              <w:t>ÍNDICE DE GRÁFICOS</w:t>
            </w:r>
            <w:r>
              <w:rPr>
                <w:rFonts w:ascii="Times New Roman" w:hAnsi="Times New Roman"/>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ix</w:t>
            </w:r>
          </w:p>
        </w:tc>
      </w:tr>
      <w:tr w:rsidR="00554FB6" w:rsidRPr="003251B5" w:rsidTr="006B3506">
        <w:trPr>
          <w:trHeight w:val="280"/>
        </w:trPr>
        <w:tc>
          <w:tcPr>
            <w:tcW w:w="7905" w:type="dxa"/>
          </w:tcPr>
          <w:p w:rsidR="00554FB6" w:rsidRPr="007F38DC" w:rsidRDefault="00554FB6" w:rsidP="0062414C">
            <w:pPr>
              <w:spacing w:after="0"/>
              <w:jc w:val="both"/>
              <w:rPr>
                <w:rFonts w:ascii="Times New Roman" w:hAnsi="Times New Roman"/>
                <w:b/>
                <w:sz w:val="24"/>
                <w:szCs w:val="24"/>
              </w:rPr>
            </w:pPr>
            <w:r w:rsidRPr="007F38DC">
              <w:rPr>
                <w:rFonts w:ascii="Times New Roman" w:hAnsi="Times New Roman"/>
                <w:b/>
                <w:sz w:val="24"/>
                <w:szCs w:val="24"/>
              </w:rPr>
              <w:t>ÍNDICE DE ANEXOS</w:t>
            </w:r>
            <w:r w:rsidRPr="007F38DC">
              <w:rPr>
                <w:rFonts w:ascii="Times New Roman" w:hAnsi="Times New Roman"/>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x</w:t>
            </w:r>
          </w:p>
        </w:tc>
      </w:tr>
      <w:tr w:rsidR="00554FB6" w:rsidRPr="003251B5" w:rsidTr="006B3506">
        <w:trPr>
          <w:trHeight w:val="296"/>
        </w:trPr>
        <w:tc>
          <w:tcPr>
            <w:tcW w:w="7905" w:type="dxa"/>
          </w:tcPr>
          <w:p w:rsidR="00554FB6" w:rsidRPr="007F38DC" w:rsidRDefault="00554FB6" w:rsidP="0062414C">
            <w:pPr>
              <w:spacing w:after="0"/>
              <w:jc w:val="both"/>
              <w:rPr>
                <w:rFonts w:ascii="Times New Roman" w:hAnsi="Times New Roman"/>
                <w:b/>
                <w:sz w:val="24"/>
                <w:szCs w:val="24"/>
              </w:rPr>
            </w:pPr>
            <w:r w:rsidRPr="007F38DC">
              <w:rPr>
                <w:rFonts w:ascii="Times New Roman" w:hAnsi="Times New Roman"/>
                <w:b/>
                <w:sz w:val="24"/>
                <w:szCs w:val="24"/>
              </w:rPr>
              <w:t>RESUMEN</w:t>
            </w:r>
            <w:r w:rsidRPr="007F38DC">
              <w:rPr>
                <w:rFonts w:ascii="Times New Roman" w:hAnsi="Times New Roman"/>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xi</w:t>
            </w:r>
          </w:p>
        </w:tc>
      </w:tr>
      <w:tr w:rsidR="00554FB6" w:rsidRPr="003251B5" w:rsidTr="006B3506">
        <w:trPr>
          <w:trHeight w:val="280"/>
        </w:trPr>
        <w:tc>
          <w:tcPr>
            <w:tcW w:w="7905" w:type="dxa"/>
          </w:tcPr>
          <w:p w:rsidR="00554FB6" w:rsidRPr="007F38DC" w:rsidRDefault="00554FB6" w:rsidP="0062414C">
            <w:pPr>
              <w:spacing w:after="0"/>
              <w:jc w:val="both"/>
              <w:rPr>
                <w:rFonts w:ascii="Times New Roman" w:hAnsi="Times New Roman"/>
                <w:sz w:val="24"/>
                <w:szCs w:val="24"/>
              </w:rPr>
            </w:pPr>
            <w:r w:rsidRPr="007F38DC">
              <w:rPr>
                <w:rFonts w:ascii="Times New Roman" w:hAnsi="Times New Roman"/>
                <w:b/>
                <w:sz w:val="24"/>
                <w:szCs w:val="24"/>
              </w:rPr>
              <w:t>SUMMARY</w:t>
            </w:r>
            <w:r>
              <w:rPr>
                <w:rFonts w:ascii="Times New Roman" w:hAnsi="Times New Roman"/>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xii</w:t>
            </w:r>
          </w:p>
        </w:tc>
      </w:tr>
      <w:tr w:rsidR="00554FB6" w:rsidRPr="003251B5" w:rsidTr="006B3506">
        <w:trPr>
          <w:trHeight w:val="280"/>
        </w:trPr>
        <w:tc>
          <w:tcPr>
            <w:tcW w:w="7905" w:type="dxa"/>
          </w:tcPr>
          <w:p w:rsidR="00554FB6" w:rsidRPr="007F38DC" w:rsidRDefault="00554FB6" w:rsidP="0062414C">
            <w:pPr>
              <w:spacing w:after="0"/>
              <w:jc w:val="both"/>
              <w:rPr>
                <w:rFonts w:ascii="Times New Roman" w:hAnsi="Times New Roman"/>
                <w:b/>
                <w:sz w:val="24"/>
                <w:szCs w:val="24"/>
              </w:rPr>
            </w:pPr>
            <w:r>
              <w:rPr>
                <w:rFonts w:ascii="Times New Roman" w:hAnsi="Times New Roman"/>
                <w:b/>
                <w:sz w:val="24"/>
                <w:szCs w:val="24"/>
              </w:rPr>
              <w:t>INTRODUCCIÓN</w:t>
            </w:r>
            <w:r>
              <w:rPr>
                <w:rFonts w:ascii="Times New Roman" w:hAnsi="Times New Roman"/>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1</w:t>
            </w:r>
          </w:p>
        </w:tc>
      </w:tr>
      <w:tr w:rsidR="00554FB6" w:rsidRPr="003251B5" w:rsidTr="006B3506">
        <w:trPr>
          <w:trHeight w:val="296"/>
        </w:trPr>
        <w:tc>
          <w:tcPr>
            <w:tcW w:w="7905" w:type="dxa"/>
          </w:tcPr>
          <w:p w:rsidR="00554FB6" w:rsidRDefault="00554FB6" w:rsidP="0062414C">
            <w:pPr>
              <w:spacing w:after="0"/>
              <w:jc w:val="both"/>
              <w:rPr>
                <w:rFonts w:ascii="Times New Roman" w:hAnsi="Times New Roman"/>
                <w:b/>
                <w:sz w:val="24"/>
                <w:szCs w:val="24"/>
              </w:rPr>
            </w:pPr>
          </w:p>
        </w:tc>
        <w:tc>
          <w:tcPr>
            <w:tcW w:w="557" w:type="dxa"/>
          </w:tcPr>
          <w:p w:rsidR="00554FB6" w:rsidRPr="003251B5" w:rsidRDefault="00554FB6" w:rsidP="0062414C">
            <w:pPr>
              <w:spacing w:after="0"/>
              <w:rPr>
                <w:rFonts w:ascii="Times New Roman" w:hAnsi="Times New Roman"/>
                <w:sz w:val="24"/>
                <w:szCs w:val="24"/>
              </w:rPr>
            </w:pPr>
          </w:p>
        </w:tc>
      </w:tr>
      <w:tr w:rsidR="00554FB6" w:rsidRPr="003251B5" w:rsidTr="006B3506">
        <w:trPr>
          <w:trHeight w:val="280"/>
        </w:trPr>
        <w:tc>
          <w:tcPr>
            <w:tcW w:w="7905" w:type="dxa"/>
          </w:tcPr>
          <w:p w:rsidR="00554FB6" w:rsidRDefault="00554FB6" w:rsidP="0062414C">
            <w:pPr>
              <w:spacing w:after="0"/>
              <w:jc w:val="both"/>
              <w:rPr>
                <w:rFonts w:ascii="Times New Roman" w:hAnsi="Times New Roman"/>
                <w:b/>
                <w:sz w:val="24"/>
                <w:szCs w:val="24"/>
              </w:rPr>
            </w:pPr>
            <w:r>
              <w:rPr>
                <w:rFonts w:ascii="Times New Roman" w:hAnsi="Times New Roman"/>
                <w:b/>
                <w:sz w:val="24"/>
                <w:szCs w:val="24"/>
              </w:rPr>
              <w:t>CAPÍTULO I</w:t>
            </w:r>
          </w:p>
        </w:tc>
        <w:tc>
          <w:tcPr>
            <w:tcW w:w="557" w:type="dxa"/>
          </w:tcPr>
          <w:p w:rsidR="00554FB6" w:rsidRPr="003251B5" w:rsidRDefault="00554FB6" w:rsidP="0062414C">
            <w:pPr>
              <w:spacing w:after="0"/>
              <w:rPr>
                <w:rFonts w:ascii="Times New Roman" w:hAnsi="Times New Roman"/>
                <w:sz w:val="24"/>
                <w:szCs w:val="24"/>
              </w:rPr>
            </w:pPr>
          </w:p>
        </w:tc>
      </w:tr>
      <w:tr w:rsidR="00554FB6" w:rsidRPr="003251B5" w:rsidTr="006B3506">
        <w:trPr>
          <w:trHeight w:val="296"/>
        </w:trPr>
        <w:tc>
          <w:tcPr>
            <w:tcW w:w="7905" w:type="dxa"/>
          </w:tcPr>
          <w:p w:rsidR="00554FB6" w:rsidRPr="007F38DC" w:rsidRDefault="00554FB6" w:rsidP="0062414C">
            <w:pPr>
              <w:spacing w:after="0"/>
              <w:jc w:val="both"/>
              <w:rPr>
                <w:rFonts w:ascii="Times New Roman" w:hAnsi="Times New Roman"/>
                <w:sz w:val="24"/>
                <w:szCs w:val="24"/>
              </w:rPr>
            </w:pPr>
            <w:r>
              <w:rPr>
                <w:rFonts w:ascii="Times New Roman" w:hAnsi="Times New Roman"/>
                <w:b/>
                <w:sz w:val="24"/>
                <w:szCs w:val="24"/>
              </w:rPr>
              <w:t xml:space="preserve">EL PROBLEMA </w:t>
            </w:r>
            <w:r>
              <w:rPr>
                <w:rFonts w:ascii="Times New Roman" w:hAnsi="Times New Roman"/>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3</w:t>
            </w:r>
          </w:p>
        </w:tc>
      </w:tr>
      <w:tr w:rsidR="00554FB6" w:rsidRPr="003251B5" w:rsidTr="006B3506">
        <w:trPr>
          <w:trHeight w:val="280"/>
        </w:trPr>
        <w:tc>
          <w:tcPr>
            <w:tcW w:w="7905" w:type="dxa"/>
          </w:tcPr>
          <w:p w:rsidR="00554FB6" w:rsidRDefault="00554FB6" w:rsidP="0062414C">
            <w:pPr>
              <w:spacing w:after="0"/>
              <w:ind w:firstLine="284"/>
              <w:jc w:val="both"/>
              <w:rPr>
                <w:rFonts w:ascii="Times New Roman" w:hAnsi="Times New Roman"/>
                <w:b/>
                <w:sz w:val="24"/>
                <w:szCs w:val="24"/>
              </w:rPr>
            </w:pPr>
            <w:r w:rsidRPr="00FE13F0">
              <w:rPr>
                <w:rFonts w:ascii="Times New Roman" w:hAnsi="Times New Roman"/>
                <w:color w:val="000000"/>
                <w:sz w:val="24"/>
                <w:szCs w:val="24"/>
              </w:rPr>
              <w:t>Planteamiento del Problema</w:t>
            </w:r>
            <w:r>
              <w:rPr>
                <w:rFonts w:ascii="Times New Roman" w:hAnsi="Times New Roman"/>
                <w:color w:val="000000"/>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3</w:t>
            </w:r>
          </w:p>
        </w:tc>
      </w:tr>
      <w:tr w:rsidR="00554FB6" w:rsidRPr="003251B5" w:rsidTr="006B3506">
        <w:trPr>
          <w:trHeight w:val="280"/>
        </w:trPr>
        <w:tc>
          <w:tcPr>
            <w:tcW w:w="7905" w:type="dxa"/>
          </w:tcPr>
          <w:p w:rsidR="00554FB6" w:rsidRPr="00FE13F0" w:rsidRDefault="00554FB6" w:rsidP="0062414C">
            <w:pPr>
              <w:spacing w:after="0"/>
              <w:ind w:firstLine="284"/>
              <w:jc w:val="both"/>
              <w:rPr>
                <w:rFonts w:ascii="Times New Roman" w:hAnsi="Times New Roman"/>
                <w:color w:val="000000"/>
                <w:sz w:val="24"/>
                <w:szCs w:val="24"/>
              </w:rPr>
            </w:pPr>
            <w:r w:rsidRPr="00FE13F0">
              <w:rPr>
                <w:rFonts w:ascii="Times New Roman" w:hAnsi="Times New Roman"/>
                <w:color w:val="000000"/>
                <w:sz w:val="24"/>
                <w:szCs w:val="24"/>
              </w:rPr>
              <w:t>Objetivos de la Investigación</w:t>
            </w:r>
            <w:r>
              <w:rPr>
                <w:rFonts w:ascii="Times New Roman" w:hAnsi="Times New Roman"/>
                <w:color w:val="000000"/>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12</w:t>
            </w:r>
          </w:p>
        </w:tc>
      </w:tr>
      <w:tr w:rsidR="00554FB6" w:rsidRPr="003251B5" w:rsidTr="006B3506">
        <w:trPr>
          <w:trHeight w:val="296"/>
        </w:trPr>
        <w:tc>
          <w:tcPr>
            <w:tcW w:w="7905" w:type="dxa"/>
          </w:tcPr>
          <w:p w:rsidR="00554FB6" w:rsidRPr="00FE13F0" w:rsidRDefault="00554FB6" w:rsidP="0062414C">
            <w:pPr>
              <w:spacing w:after="0"/>
              <w:ind w:firstLine="567"/>
              <w:jc w:val="both"/>
              <w:rPr>
                <w:rFonts w:ascii="Times New Roman" w:hAnsi="Times New Roman"/>
                <w:color w:val="000000"/>
                <w:sz w:val="24"/>
                <w:szCs w:val="24"/>
              </w:rPr>
            </w:pPr>
            <w:r w:rsidRPr="00FE13F0">
              <w:rPr>
                <w:rFonts w:ascii="Times New Roman" w:hAnsi="Times New Roman"/>
                <w:color w:val="000000"/>
                <w:sz w:val="24"/>
                <w:szCs w:val="24"/>
              </w:rPr>
              <w:t>Objetivo General</w:t>
            </w:r>
            <w:r>
              <w:rPr>
                <w:rFonts w:ascii="Times New Roman" w:hAnsi="Times New Roman"/>
                <w:color w:val="000000"/>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12</w:t>
            </w:r>
          </w:p>
        </w:tc>
      </w:tr>
      <w:tr w:rsidR="00554FB6" w:rsidRPr="003251B5" w:rsidTr="006B3506">
        <w:trPr>
          <w:trHeight w:val="280"/>
        </w:trPr>
        <w:tc>
          <w:tcPr>
            <w:tcW w:w="7905" w:type="dxa"/>
          </w:tcPr>
          <w:p w:rsidR="00554FB6" w:rsidRPr="00FE13F0" w:rsidRDefault="00554FB6" w:rsidP="0062414C">
            <w:pPr>
              <w:spacing w:after="0"/>
              <w:ind w:firstLine="567"/>
              <w:jc w:val="both"/>
              <w:rPr>
                <w:rFonts w:ascii="Times New Roman" w:hAnsi="Times New Roman"/>
                <w:color w:val="000000"/>
                <w:sz w:val="24"/>
                <w:szCs w:val="24"/>
              </w:rPr>
            </w:pPr>
            <w:r w:rsidRPr="00FE13F0">
              <w:rPr>
                <w:rFonts w:ascii="Times New Roman" w:hAnsi="Times New Roman"/>
                <w:color w:val="000000"/>
                <w:sz w:val="24"/>
                <w:szCs w:val="24"/>
              </w:rPr>
              <w:t>Objetivos Específicos</w:t>
            </w:r>
            <w:r>
              <w:rPr>
                <w:rFonts w:ascii="Times New Roman" w:hAnsi="Times New Roman"/>
                <w:color w:val="000000"/>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12</w:t>
            </w:r>
          </w:p>
        </w:tc>
      </w:tr>
      <w:tr w:rsidR="00554FB6" w:rsidRPr="003251B5" w:rsidTr="006B3506">
        <w:trPr>
          <w:trHeight w:val="296"/>
        </w:trPr>
        <w:tc>
          <w:tcPr>
            <w:tcW w:w="7905" w:type="dxa"/>
          </w:tcPr>
          <w:p w:rsidR="00554FB6" w:rsidRPr="00FE13F0" w:rsidRDefault="00554FB6" w:rsidP="0062414C">
            <w:pPr>
              <w:spacing w:after="0"/>
              <w:ind w:firstLine="284"/>
              <w:jc w:val="both"/>
              <w:rPr>
                <w:rFonts w:ascii="Times New Roman" w:hAnsi="Times New Roman"/>
                <w:color w:val="000000"/>
                <w:sz w:val="24"/>
                <w:szCs w:val="24"/>
              </w:rPr>
            </w:pPr>
            <w:r w:rsidRPr="00FE13F0">
              <w:rPr>
                <w:rFonts w:ascii="Times New Roman" w:hAnsi="Times New Roman"/>
                <w:color w:val="000000"/>
                <w:sz w:val="24"/>
                <w:szCs w:val="24"/>
              </w:rPr>
              <w:t>Justificación</w:t>
            </w:r>
            <w:r>
              <w:rPr>
                <w:rFonts w:ascii="Times New Roman" w:hAnsi="Times New Roman"/>
                <w:color w:val="000000"/>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12</w:t>
            </w:r>
          </w:p>
        </w:tc>
      </w:tr>
      <w:tr w:rsidR="00554FB6" w:rsidRPr="003251B5" w:rsidTr="006B3506">
        <w:trPr>
          <w:trHeight w:val="280"/>
        </w:trPr>
        <w:tc>
          <w:tcPr>
            <w:tcW w:w="7905" w:type="dxa"/>
          </w:tcPr>
          <w:p w:rsidR="00554FB6" w:rsidRPr="00FE13F0" w:rsidRDefault="00554FB6" w:rsidP="0062414C">
            <w:pPr>
              <w:spacing w:after="0"/>
              <w:jc w:val="both"/>
              <w:rPr>
                <w:rFonts w:ascii="Times New Roman" w:hAnsi="Times New Roman"/>
                <w:color w:val="000000"/>
                <w:sz w:val="24"/>
                <w:szCs w:val="24"/>
              </w:rPr>
            </w:pPr>
          </w:p>
        </w:tc>
        <w:tc>
          <w:tcPr>
            <w:tcW w:w="557" w:type="dxa"/>
          </w:tcPr>
          <w:p w:rsidR="00554FB6" w:rsidRPr="003251B5" w:rsidRDefault="00554FB6" w:rsidP="0062414C">
            <w:pPr>
              <w:spacing w:after="0"/>
              <w:rPr>
                <w:rFonts w:ascii="Times New Roman" w:hAnsi="Times New Roman"/>
                <w:sz w:val="24"/>
                <w:szCs w:val="24"/>
              </w:rPr>
            </w:pPr>
          </w:p>
        </w:tc>
      </w:tr>
      <w:tr w:rsidR="00554FB6" w:rsidRPr="003251B5" w:rsidTr="006B3506">
        <w:trPr>
          <w:trHeight w:val="280"/>
        </w:trPr>
        <w:tc>
          <w:tcPr>
            <w:tcW w:w="7905" w:type="dxa"/>
          </w:tcPr>
          <w:p w:rsidR="00554FB6" w:rsidRPr="007F38DC" w:rsidRDefault="00554FB6" w:rsidP="0062414C">
            <w:pPr>
              <w:spacing w:after="0"/>
              <w:jc w:val="both"/>
              <w:rPr>
                <w:rFonts w:ascii="Times New Roman" w:hAnsi="Times New Roman"/>
                <w:color w:val="000000"/>
                <w:sz w:val="24"/>
                <w:szCs w:val="24"/>
              </w:rPr>
            </w:pPr>
            <w:r w:rsidRPr="007F38DC">
              <w:rPr>
                <w:rFonts w:ascii="Times New Roman" w:hAnsi="Times New Roman"/>
                <w:b/>
                <w:color w:val="000000"/>
                <w:sz w:val="24"/>
                <w:szCs w:val="24"/>
              </w:rPr>
              <w:t>CAPÍTULO II</w:t>
            </w:r>
          </w:p>
        </w:tc>
        <w:tc>
          <w:tcPr>
            <w:tcW w:w="557" w:type="dxa"/>
          </w:tcPr>
          <w:p w:rsidR="00554FB6" w:rsidRPr="003251B5" w:rsidRDefault="00554FB6" w:rsidP="0062414C">
            <w:pPr>
              <w:spacing w:after="0"/>
              <w:rPr>
                <w:rFonts w:ascii="Times New Roman" w:hAnsi="Times New Roman"/>
                <w:sz w:val="24"/>
                <w:szCs w:val="24"/>
              </w:rPr>
            </w:pPr>
          </w:p>
        </w:tc>
      </w:tr>
      <w:tr w:rsidR="00554FB6" w:rsidRPr="003251B5" w:rsidTr="006B3506">
        <w:trPr>
          <w:trHeight w:val="296"/>
        </w:trPr>
        <w:tc>
          <w:tcPr>
            <w:tcW w:w="7905" w:type="dxa"/>
          </w:tcPr>
          <w:p w:rsidR="00554FB6" w:rsidRPr="00187A6C" w:rsidRDefault="00554FB6" w:rsidP="0062414C">
            <w:pPr>
              <w:spacing w:after="0"/>
              <w:jc w:val="both"/>
              <w:rPr>
                <w:rFonts w:ascii="Arial" w:hAnsi="Arial" w:cs="Arial"/>
                <w:b/>
                <w:color w:val="000000"/>
                <w:sz w:val="24"/>
                <w:szCs w:val="24"/>
              </w:rPr>
            </w:pPr>
            <w:r w:rsidRPr="00FE13F0">
              <w:rPr>
                <w:rFonts w:ascii="Times New Roman" w:hAnsi="Times New Roman"/>
                <w:b/>
                <w:color w:val="000000"/>
                <w:sz w:val="24"/>
                <w:szCs w:val="24"/>
              </w:rPr>
              <w:t>MARCO TEÓRICO REFERENCIAL</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15</w:t>
            </w:r>
          </w:p>
        </w:tc>
      </w:tr>
      <w:tr w:rsidR="00554FB6" w:rsidRPr="003251B5" w:rsidTr="006B3506">
        <w:trPr>
          <w:trHeight w:val="280"/>
        </w:trPr>
        <w:tc>
          <w:tcPr>
            <w:tcW w:w="7905" w:type="dxa"/>
          </w:tcPr>
          <w:p w:rsidR="00554FB6" w:rsidRPr="00FE13F0" w:rsidRDefault="00554FB6" w:rsidP="0062414C">
            <w:pPr>
              <w:spacing w:after="0"/>
              <w:ind w:firstLine="284"/>
              <w:jc w:val="both"/>
              <w:rPr>
                <w:rFonts w:ascii="Times New Roman" w:hAnsi="Times New Roman"/>
                <w:b/>
                <w:color w:val="000000"/>
                <w:sz w:val="24"/>
                <w:szCs w:val="24"/>
              </w:rPr>
            </w:pPr>
            <w:r w:rsidRPr="00FE13F0">
              <w:rPr>
                <w:rFonts w:ascii="Times New Roman" w:hAnsi="Times New Roman"/>
                <w:color w:val="000000"/>
                <w:sz w:val="24"/>
                <w:szCs w:val="24"/>
              </w:rPr>
              <w:t>Antecedentes</w:t>
            </w:r>
            <w:r>
              <w:rPr>
                <w:rFonts w:ascii="Times New Roman" w:hAnsi="Times New Roman"/>
                <w:color w:val="000000"/>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15</w:t>
            </w:r>
          </w:p>
        </w:tc>
      </w:tr>
      <w:tr w:rsidR="00554FB6" w:rsidRPr="003251B5" w:rsidTr="006B3506">
        <w:trPr>
          <w:trHeight w:val="296"/>
        </w:trPr>
        <w:tc>
          <w:tcPr>
            <w:tcW w:w="7905" w:type="dxa"/>
          </w:tcPr>
          <w:p w:rsidR="00554FB6" w:rsidRPr="00FE13F0" w:rsidRDefault="00554FB6" w:rsidP="0062414C">
            <w:pPr>
              <w:spacing w:after="0"/>
              <w:ind w:firstLine="284"/>
              <w:jc w:val="both"/>
              <w:rPr>
                <w:rFonts w:ascii="Times New Roman" w:hAnsi="Times New Roman"/>
                <w:color w:val="000000"/>
                <w:sz w:val="24"/>
                <w:szCs w:val="24"/>
              </w:rPr>
            </w:pPr>
            <w:r>
              <w:rPr>
                <w:rFonts w:ascii="Times New Roman" w:hAnsi="Times New Roman"/>
                <w:color w:val="000000"/>
                <w:sz w:val="24"/>
                <w:szCs w:val="24"/>
              </w:rPr>
              <w:t>Referentes T</w:t>
            </w:r>
            <w:r w:rsidRPr="00FE13F0">
              <w:rPr>
                <w:rFonts w:ascii="Times New Roman" w:hAnsi="Times New Roman"/>
                <w:color w:val="000000"/>
                <w:sz w:val="24"/>
                <w:szCs w:val="24"/>
              </w:rPr>
              <w:t>eóricos</w:t>
            </w:r>
            <w:r>
              <w:rPr>
                <w:rFonts w:ascii="Times New Roman" w:hAnsi="Times New Roman"/>
                <w:color w:val="000000"/>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20</w:t>
            </w:r>
          </w:p>
        </w:tc>
      </w:tr>
      <w:tr w:rsidR="00554FB6" w:rsidRPr="003251B5" w:rsidTr="006B3506">
        <w:trPr>
          <w:trHeight w:val="280"/>
        </w:trPr>
        <w:tc>
          <w:tcPr>
            <w:tcW w:w="7905" w:type="dxa"/>
          </w:tcPr>
          <w:p w:rsidR="00554FB6" w:rsidRPr="00FE13F0" w:rsidRDefault="00554FB6" w:rsidP="0062414C">
            <w:pPr>
              <w:spacing w:after="0"/>
              <w:ind w:firstLine="284"/>
              <w:jc w:val="both"/>
              <w:rPr>
                <w:rFonts w:ascii="Times New Roman" w:hAnsi="Times New Roman"/>
                <w:color w:val="000000"/>
                <w:sz w:val="24"/>
                <w:szCs w:val="24"/>
              </w:rPr>
            </w:pPr>
            <w:r>
              <w:rPr>
                <w:rFonts w:ascii="Times New Roman" w:hAnsi="Times New Roman"/>
                <w:color w:val="000000"/>
                <w:sz w:val="24"/>
                <w:szCs w:val="24"/>
              </w:rPr>
              <w:t>Bases T</w:t>
            </w:r>
            <w:r w:rsidRPr="00FE13F0">
              <w:rPr>
                <w:rFonts w:ascii="Times New Roman" w:hAnsi="Times New Roman"/>
                <w:color w:val="000000"/>
                <w:sz w:val="24"/>
                <w:szCs w:val="24"/>
              </w:rPr>
              <w:t>eóricas</w:t>
            </w:r>
            <w:r>
              <w:rPr>
                <w:rFonts w:ascii="Times New Roman" w:hAnsi="Times New Roman"/>
                <w:color w:val="000000"/>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24</w:t>
            </w:r>
          </w:p>
        </w:tc>
      </w:tr>
      <w:tr w:rsidR="00554FB6" w:rsidRPr="003251B5" w:rsidTr="006B3506">
        <w:trPr>
          <w:trHeight w:val="280"/>
        </w:trPr>
        <w:tc>
          <w:tcPr>
            <w:tcW w:w="7905" w:type="dxa"/>
          </w:tcPr>
          <w:p w:rsidR="00554FB6" w:rsidRPr="005D7753" w:rsidRDefault="00554FB6" w:rsidP="0062414C">
            <w:pPr>
              <w:pStyle w:val="Lista3"/>
              <w:spacing w:after="0" w:line="240" w:lineRule="auto"/>
              <w:ind w:left="0" w:firstLine="709"/>
              <w:rPr>
                <w:rFonts w:ascii="Times New Roman" w:hAnsi="Times New Roman"/>
                <w:sz w:val="24"/>
                <w:szCs w:val="24"/>
              </w:rPr>
            </w:pPr>
            <w:r w:rsidRPr="005D7753">
              <w:rPr>
                <w:rFonts w:ascii="Times New Roman" w:hAnsi="Times New Roman"/>
                <w:sz w:val="24"/>
                <w:szCs w:val="24"/>
              </w:rPr>
              <w:t>Condiciones Disergonómicas en puestos de trabajo</w:t>
            </w:r>
            <w:r>
              <w:rPr>
                <w:rFonts w:ascii="Times New Roman" w:hAnsi="Times New Roman"/>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24</w:t>
            </w:r>
          </w:p>
        </w:tc>
      </w:tr>
      <w:tr w:rsidR="00554FB6" w:rsidRPr="003251B5" w:rsidTr="006B3506">
        <w:trPr>
          <w:trHeight w:val="296"/>
        </w:trPr>
        <w:tc>
          <w:tcPr>
            <w:tcW w:w="7905" w:type="dxa"/>
          </w:tcPr>
          <w:p w:rsidR="00554FB6" w:rsidRPr="005D7753" w:rsidRDefault="00554FB6" w:rsidP="0062414C">
            <w:pPr>
              <w:pStyle w:val="Lista3"/>
              <w:spacing w:after="0" w:line="240" w:lineRule="auto"/>
              <w:ind w:left="0" w:firstLine="709"/>
              <w:rPr>
                <w:rFonts w:ascii="Times New Roman" w:hAnsi="Times New Roman"/>
                <w:sz w:val="24"/>
                <w:szCs w:val="24"/>
              </w:rPr>
            </w:pPr>
            <w:r>
              <w:rPr>
                <w:rFonts w:ascii="Times New Roman" w:hAnsi="Times New Roman"/>
                <w:sz w:val="24"/>
                <w:szCs w:val="24"/>
              </w:rPr>
              <w:t>Agentes de riesgo laboral</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27</w:t>
            </w:r>
          </w:p>
        </w:tc>
      </w:tr>
      <w:tr w:rsidR="00554FB6" w:rsidRPr="003251B5" w:rsidTr="006B3506">
        <w:trPr>
          <w:trHeight w:val="280"/>
        </w:trPr>
        <w:tc>
          <w:tcPr>
            <w:tcW w:w="7905" w:type="dxa"/>
          </w:tcPr>
          <w:p w:rsidR="00554FB6" w:rsidRDefault="00554FB6" w:rsidP="0062414C">
            <w:pPr>
              <w:pStyle w:val="Lista3"/>
              <w:spacing w:after="0" w:line="240" w:lineRule="auto"/>
              <w:ind w:left="0" w:firstLine="709"/>
              <w:rPr>
                <w:rFonts w:ascii="Times New Roman" w:hAnsi="Times New Roman"/>
                <w:sz w:val="24"/>
                <w:szCs w:val="24"/>
              </w:rPr>
            </w:pPr>
            <w:r>
              <w:rPr>
                <w:rFonts w:ascii="Times New Roman" w:hAnsi="Times New Roman"/>
                <w:sz w:val="24"/>
                <w:szCs w:val="24"/>
              </w:rPr>
              <w:t>Factores de riesgo disergonómico</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32</w:t>
            </w:r>
          </w:p>
        </w:tc>
      </w:tr>
      <w:tr w:rsidR="00554FB6" w:rsidRPr="003251B5" w:rsidTr="006B3506">
        <w:trPr>
          <w:trHeight w:val="296"/>
        </w:trPr>
        <w:tc>
          <w:tcPr>
            <w:tcW w:w="7905" w:type="dxa"/>
          </w:tcPr>
          <w:p w:rsidR="00554FB6" w:rsidRDefault="00554FB6" w:rsidP="0062414C">
            <w:pPr>
              <w:pStyle w:val="Lista3"/>
              <w:spacing w:after="0" w:line="240" w:lineRule="auto"/>
              <w:ind w:left="0" w:firstLine="709"/>
              <w:rPr>
                <w:rFonts w:ascii="Times New Roman" w:hAnsi="Times New Roman"/>
                <w:sz w:val="24"/>
                <w:szCs w:val="24"/>
              </w:rPr>
            </w:pPr>
            <w:r>
              <w:rPr>
                <w:rFonts w:ascii="Times New Roman" w:hAnsi="Times New Roman"/>
                <w:sz w:val="24"/>
                <w:szCs w:val="24"/>
              </w:rPr>
              <w:t>Trastorno músculo esquelético</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42</w:t>
            </w:r>
          </w:p>
        </w:tc>
      </w:tr>
      <w:tr w:rsidR="00554FB6" w:rsidRPr="003251B5" w:rsidTr="006B3506">
        <w:trPr>
          <w:trHeight w:val="280"/>
        </w:trPr>
        <w:tc>
          <w:tcPr>
            <w:tcW w:w="7905" w:type="dxa"/>
          </w:tcPr>
          <w:p w:rsidR="00554FB6" w:rsidRDefault="00554FB6" w:rsidP="0062414C">
            <w:pPr>
              <w:pStyle w:val="Lista3"/>
              <w:spacing w:after="0" w:line="240" w:lineRule="auto"/>
              <w:ind w:left="0" w:firstLine="709"/>
              <w:rPr>
                <w:rFonts w:ascii="Times New Roman" w:hAnsi="Times New Roman"/>
                <w:sz w:val="24"/>
                <w:szCs w:val="24"/>
              </w:rPr>
            </w:pPr>
            <w:r>
              <w:rPr>
                <w:rFonts w:ascii="Times New Roman" w:hAnsi="Times New Roman"/>
                <w:sz w:val="24"/>
                <w:szCs w:val="24"/>
              </w:rPr>
              <w:t>Ausentismo laboral</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44</w:t>
            </w:r>
          </w:p>
        </w:tc>
      </w:tr>
      <w:tr w:rsidR="00554FB6" w:rsidRPr="003251B5" w:rsidTr="006B3506">
        <w:trPr>
          <w:trHeight w:val="280"/>
        </w:trPr>
        <w:tc>
          <w:tcPr>
            <w:tcW w:w="7905" w:type="dxa"/>
          </w:tcPr>
          <w:p w:rsidR="00554FB6" w:rsidRDefault="00554FB6" w:rsidP="0062414C">
            <w:pPr>
              <w:spacing w:after="0"/>
              <w:ind w:firstLine="284"/>
            </w:pPr>
            <w:r>
              <w:rPr>
                <w:rFonts w:ascii="Times New Roman" w:hAnsi="Times New Roman"/>
                <w:color w:val="000000"/>
                <w:sz w:val="24"/>
                <w:szCs w:val="24"/>
              </w:rPr>
              <w:t>Bases L</w:t>
            </w:r>
            <w:r w:rsidRPr="00AD6738">
              <w:rPr>
                <w:rFonts w:ascii="Times New Roman" w:hAnsi="Times New Roman"/>
                <w:color w:val="000000"/>
                <w:sz w:val="24"/>
                <w:szCs w:val="24"/>
              </w:rPr>
              <w:t>egales</w:t>
            </w:r>
            <w:r>
              <w:rPr>
                <w:rFonts w:ascii="Times New Roman" w:hAnsi="Times New Roman"/>
                <w:color w:val="000000"/>
                <w:sz w:val="24"/>
                <w:szCs w:val="24"/>
              </w:rPr>
              <w:t>……………………………………………………………….</w:t>
            </w:r>
          </w:p>
        </w:tc>
        <w:tc>
          <w:tcPr>
            <w:tcW w:w="557" w:type="dxa"/>
          </w:tcPr>
          <w:p w:rsidR="00554FB6" w:rsidRDefault="00554FB6" w:rsidP="0062414C">
            <w:pPr>
              <w:spacing w:after="0"/>
            </w:pPr>
            <w:r>
              <w:t>48</w:t>
            </w:r>
          </w:p>
        </w:tc>
      </w:tr>
      <w:tr w:rsidR="00554FB6" w:rsidRPr="003251B5" w:rsidTr="006B3506">
        <w:trPr>
          <w:trHeight w:val="296"/>
        </w:trPr>
        <w:tc>
          <w:tcPr>
            <w:tcW w:w="7905" w:type="dxa"/>
          </w:tcPr>
          <w:p w:rsidR="00554FB6" w:rsidRDefault="00554FB6" w:rsidP="0062414C">
            <w:pPr>
              <w:spacing w:after="0"/>
              <w:rPr>
                <w:rFonts w:ascii="Times New Roman" w:hAnsi="Times New Roman"/>
                <w:color w:val="000000"/>
                <w:sz w:val="24"/>
                <w:szCs w:val="24"/>
              </w:rPr>
            </w:pPr>
          </w:p>
        </w:tc>
        <w:tc>
          <w:tcPr>
            <w:tcW w:w="557" w:type="dxa"/>
          </w:tcPr>
          <w:p w:rsidR="00554FB6" w:rsidRDefault="00554FB6" w:rsidP="0062414C">
            <w:pPr>
              <w:spacing w:after="0"/>
            </w:pPr>
          </w:p>
        </w:tc>
      </w:tr>
      <w:tr w:rsidR="00554FB6" w:rsidRPr="003251B5" w:rsidTr="006B3506">
        <w:trPr>
          <w:trHeight w:val="280"/>
        </w:trPr>
        <w:tc>
          <w:tcPr>
            <w:tcW w:w="7905" w:type="dxa"/>
          </w:tcPr>
          <w:p w:rsidR="00554FB6" w:rsidRDefault="00554FB6" w:rsidP="0062414C">
            <w:pPr>
              <w:spacing w:after="0"/>
              <w:rPr>
                <w:rFonts w:ascii="Times New Roman" w:hAnsi="Times New Roman"/>
                <w:color w:val="000000"/>
                <w:sz w:val="24"/>
                <w:szCs w:val="24"/>
              </w:rPr>
            </w:pPr>
            <w:r w:rsidRPr="00FE13F0">
              <w:rPr>
                <w:rFonts w:ascii="Times New Roman" w:hAnsi="Times New Roman"/>
                <w:b/>
                <w:color w:val="000000"/>
                <w:sz w:val="24"/>
                <w:szCs w:val="24"/>
              </w:rPr>
              <w:t>CAPÍTULO III</w:t>
            </w:r>
          </w:p>
        </w:tc>
        <w:tc>
          <w:tcPr>
            <w:tcW w:w="557" w:type="dxa"/>
          </w:tcPr>
          <w:p w:rsidR="00554FB6" w:rsidRDefault="00554FB6" w:rsidP="0062414C">
            <w:pPr>
              <w:spacing w:after="0"/>
            </w:pPr>
          </w:p>
        </w:tc>
      </w:tr>
      <w:tr w:rsidR="00554FB6" w:rsidRPr="003251B5" w:rsidTr="006B3506">
        <w:trPr>
          <w:trHeight w:val="296"/>
        </w:trPr>
        <w:tc>
          <w:tcPr>
            <w:tcW w:w="7905" w:type="dxa"/>
          </w:tcPr>
          <w:p w:rsidR="00554FB6" w:rsidRPr="00FE13F0" w:rsidRDefault="00554FB6" w:rsidP="0062414C">
            <w:pPr>
              <w:spacing w:after="0"/>
              <w:rPr>
                <w:rFonts w:ascii="Times New Roman" w:hAnsi="Times New Roman"/>
                <w:b/>
                <w:color w:val="000000"/>
                <w:sz w:val="24"/>
                <w:szCs w:val="24"/>
              </w:rPr>
            </w:pPr>
            <w:r w:rsidRPr="00FE13F0">
              <w:rPr>
                <w:rFonts w:ascii="Times New Roman" w:hAnsi="Times New Roman"/>
                <w:b/>
                <w:color w:val="000000"/>
                <w:sz w:val="24"/>
                <w:szCs w:val="24"/>
              </w:rPr>
              <w:t>MARCO  METODOLÓGICO</w:t>
            </w:r>
          </w:p>
        </w:tc>
        <w:tc>
          <w:tcPr>
            <w:tcW w:w="557" w:type="dxa"/>
          </w:tcPr>
          <w:p w:rsidR="00554FB6" w:rsidRPr="001B69BD" w:rsidRDefault="00554FB6" w:rsidP="0062414C">
            <w:pPr>
              <w:spacing w:after="0"/>
              <w:rPr>
                <w:rFonts w:ascii="Times New Roman" w:hAnsi="Times New Roman"/>
                <w:sz w:val="24"/>
                <w:szCs w:val="24"/>
              </w:rPr>
            </w:pPr>
            <w:r>
              <w:rPr>
                <w:rFonts w:ascii="Times New Roman" w:hAnsi="Times New Roman"/>
                <w:sz w:val="24"/>
                <w:szCs w:val="24"/>
              </w:rPr>
              <w:t>55</w:t>
            </w:r>
          </w:p>
        </w:tc>
      </w:tr>
      <w:tr w:rsidR="00554FB6" w:rsidRPr="003251B5" w:rsidTr="006B3506">
        <w:trPr>
          <w:trHeight w:val="280"/>
        </w:trPr>
        <w:tc>
          <w:tcPr>
            <w:tcW w:w="7905" w:type="dxa"/>
          </w:tcPr>
          <w:p w:rsidR="00554FB6" w:rsidRPr="00FE13F0" w:rsidRDefault="00554FB6" w:rsidP="0062414C">
            <w:pPr>
              <w:spacing w:after="0"/>
              <w:ind w:firstLine="284"/>
              <w:rPr>
                <w:rFonts w:ascii="Times New Roman" w:hAnsi="Times New Roman"/>
                <w:b/>
                <w:color w:val="000000"/>
                <w:sz w:val="24"/>
                <w:szCs w:val="24"/>
              </w:rPr>
            </w:pPr>
            <w:r w:rsidRPr="00FE13F0">
              <w:rPr>
                <w:rFonts w:ascii="Times New Roman" w:hAnsi="Times New Roman"/>
                <w:color w:val="000000"/>
                <w:sz w:val="24"/>
                <w:szCs w:val="24"/>
              </w:rPr>
              <w:t>Naturaleza de la Investigación</w:t>
            </w:r>
            <w:r>
              <w:rPr>
                <w:rFonts w:ascii="Times New Roman" w:hAnsi="Times New Roman"/>
                <w:color w:val="000000"/>
                <w:sz w:val="24"/>
                <w:szCs w:val="24"/>
              </w:rPr>
              <w:t>…………………………………………….</w:t>
            </w:r>
          </w:p>
        </w:tc>
        <w:tc>
          <w:tcPr>
            <w:tcW w:w="557" w:type="dxa"/>
          </w:tcPr>
          <w:p w:rsidR="00554FB6" w:rsidRPr="001B69BD" w:rsidRDefault="00554FB6" w:rsidP="0062414C">
            <w:pPr>
              <w:spacing w:after="0"/>
              <w:rPr>
                <w:rFonts w:ascii="Times New Roman" w:hAnsi="Times New Roman"/>
                <w:sz w:val="24"/>
                <w:szCs w:val="24"/>
              </w:rPr>
            </w:pPr>
            <w:r>
              <w:rPr>
                <w:rFonts w:ascii="Times New Roman" w:hAnsi="Times New Roman"/>
                <w:sz w:val="24"/>
                <w:szCs w:val="24"/>
              </w:rPr>
              <w:t>55</w:t>
            </w:r>
          </w:p>
        </w:tc>
      </w:tr>
      <w:tr w:rsidR="00554FB6" w:rsidRPr="003251B5" w:rsidTr="006B3506">
        <w:trPr>
          <w:trHeight w:val="280"/>
        </w:trPr>
        <w:tc>
          <w:tcPr>
            <w:tcW w:w="7905" w:type="dxa"/>
          </w:tcPr>
          <w:p w:rsidR="00554FB6" w:rsidRPr="00FE13F0" w:rsidRDefault="00554FB6" w:rsidP="0062414C">
            <w:pPr>
              <w:spacing w:after="0"/>
              <w:ind w:firstLine="284"/>
              <w:rPr>
                <w:rFonts w:ascii="Times New Roman" w:hAnsi="Times New Roman"/>
                <w:color w:val="000000"/>
                <w:sz w:val="24"/>
                <w:szCs w:val="24"/>
              </w:rPr>
            </w:pPr>
            <w:r w:rsidRPr="00FE13F0">
              <w:rPr>
                <w:rFonts w:ascii="Times New Roman" w:hAnsi="Times New Roman"/>
                <w:color w:val="000000"/>
                <w:sz w:val="24"/>
                <w:szCs w:val="24"/>
              </w:rPr>
              <w:t>Población y Muestra</w:t>
            </w:r>
            <w:r>
              <w:rPr>
                <w:rFonts w:ascii="Times New Roman" w:hAnsi="Times New Roman"/>
                <w:color w:val="000000"/>
                <w:sz w:val="24"/>
                <w:szCs w:val="24"/>
              </w:rPr>
              <w:t>……………………………………………………….</w:t>
            </w:r>
          </w:p>
        </w:tc>
        <w:tc>
          <w:tcPr>
            <w:tcW w:w="557" w:type="dxa"/>
          </w:tcPr>
          <w:p w:rsidR="00554FB6" w:rsidRPr="001B69BD" w:rsidRDefault="00554FB6" w:rsidP="0062414C">
            <w:pPr>
              <w:spacing w:after="0"/>
              <w:rPr>
                <w:rFonts w:ascii="Times New Roman" w:hAnsi="Times New Roman"/>
                <w:sz w:val="24"/>
                <w:szCs w:val="24"/>
              </w:rPr>
            </w:pPr>
            <w:r>
              <w:rPr>
                <w:rFonts w:ascii="Times New Roman" w:hAnsi="Times New Roman"/>
                <w:sz w:val="24"/>
                <w:szCs w:val="24"/>
              </w:rPr>
              <w:t>56</w:t>
            </w:r>
          </w:p>
        </w:tc>
      </w:tr>
      <w:tr w:rsidR="00554FB6" w:rsidRPr="003251B5" w:rsidTr="006B3506">
        <w:trPr>
          <w:trHeight w:val="296"/>
        </w:trPr>
        <w:tc>
          <w:tcPr>
            <w:tcW w:w="7905" w:type="dxa"/>
          </w:tcPr>
          <w:p w:rsidR="00554FB6" w:rsidRPr="00FE13F0" w:rsidRDefault="00554FB6" w:rsidP="0062414C">
            <w:pPr>
              <w:spacing w:after="0"/>
              <w:ind w:firstLine="284"/>
              <w:rPr>
                <w:rFonts w:ascii="Times New Roman" w:hAnsi="Times New Roman"/>
                <w:color w:val="000000"/>
                <w:sz w:val="24"/>
                <w:szCs w:val="24"/>
              </w:rPr>
            </w:pPr>
            <w:r>
              <w:rPr>
                <w:rFonts w:ascii="Times New Roman" w:hAnsi="Times New Roman"/>
                <w:color w:val="000000"/>
                <w:sz w:val="24"/>
                <w:szCs w:val="24"/>
              </w:rPr>
              <w:t>Estrategias Metodológicas…………………………………………………</w:t>
            </w:r>
          </w:p>
        </w:tc>
        <w:tc>
          <w:tcPr>
            <w:tcW w:w="557" w:type="dxa"/>
          </w:tcPr>
          <w:p w:rsidR="00554FB6" w:rsidRPr="001B69BD" w:rsidRDefault="00554FB6" w:rsidP="0062414C">
            <w:pPr>
              <w:spacing w:after="0"/>
              <w:rPr>
                <w:rFonts w:ascii="Times New Roman" w:hAnsi="Times New Roman"/>
                <w:sz w:val="24"/>
                <w:szCs w:val="24"/>
              </w:rPr>
            </w:pPr>
            <w:r>
              <w:rPr>
                <w:rFonts w:ascii="Times New Roman" w:hAnsi="Times New Roman"/>
                <w:sz w:val="24"/>
                <w:szCs w:val="24"/>
              </w:rPr>
              <w:t>57</w:t>
            </w:r>
          </w:p>
        </w:tc>
      </w:tr>
      <w:tr w:rsidR="00554FB6" w:rsidRPr="003251B5" w:rsidTr="006B3506">
        <w:trPr>
          <w:trHeight w:val="280"/>
        </w:trPr>
        <w:tc>
          <w:tcPr>
            <w:tcW w:w="7905" w:type="dxa"/>
          </w:tcPr>
          <w:p w:rsidR="00554FB6" w:rsidRDefault="00554FB6" w:rsidP="0062414C">
            <w:pPr>
              <w:spacing w:after="0"/>
              <w:ind w:firstLine="284"/>
              <w:rPr>
                <w:rFonts w:ascii="Times New Roman" w:hAnsi="Times New Roman"/>
                <w:color w:val="000000"/>
                <w:sz w:val="24"/>
                <w:szCs w:val="24"/>
              </w:rPr>
            </w:pPr>
            <w:r>
              <w:rPr>
                <w:rFonts w:ascii="Times New Roman" w:hAnsi="Times New Roman"/>
                <w:color w:val="000000"/>
                <w:sz w:val="24"/>
                <w:szCs w:val="24"/>
              </w:rPr>
              <w:t>Operacionalización de variables……………………………………………</w:t>
            </w:r>
          </w:p>
        </w:tc>
        <w:tc>
          <w:tcPr>
            <w:tcW w:w="557" w:type="dxa"/>
          </w:tcPr>
          <w:p w:rsidR="00554FB6" w:rsidRPr="001B69BD" w:rsidRDefault="00554FB6" w:rsidP="0062414C">
            <w:pPr>
              <w:spacing w:after="0"/>
              <w:rPr>
                <w:rFonts w:ascii="Times New Roman" w:hAnsi="Times New Roman"/>
                <w:sz w:val="24"/>
                <w:szCs w:val="24"/>
              </w:rPr>
            </w:pPr>
            <w:r>
              <w:rPr>
                <w:rFonts w:ascii="Times New Roman" w:hAnsi="Times New Roman"/>
                <w:sz w:val="24"/>
                <w:szCs w:val="24"/>
              </w:rPr>
              <w:t>59</w:t>
            </w:r>
          </w:p>
        </w:tc>
      </w:tr>
      <w:tr w:rsidR="00554FB6" w:rsidRPr="003251B5" w:rsidTr="006B3506">
        <w:trPr>
          <w:trHeight w:val="296"/>
        </w:trPr>
        <w:tc>
          <w:tcPr>
            <w:tcW w:w="7905" w:type="dxa"/>
          </w:tcPr>
          <w:p w:rsidR="00554FB6" w:rsidRDefault="00554FB6" w:rsidP="0062414C">
            <w:pPr>
              <w:spacing w:after="0"/>
              <w:ind w:firstLine="284"/>
              <w:rPr>
                <w:rFonts w:ascii="Times New Roman" w:hAnsi="Times New Roman"/>
                <w:color w:val="000000"/>
                <w:sz w:val="24"/>
                <w:szCs w:val="24"/>
              </w:rPr>
            </w:pPr>
            <w:r w:rsidRPr="00FE13F0">
              <w:rPr>
                <w:rFonts w:ascii="Times New Roman" w:hAnsi="Times New Roman"/>
                <w:color w:val="000000"/>
                <w:sz w:val="24"/>
                <w:szCs w:val="24"/>
              </w:rPr>
              <w:t>Técnicas e instrumentos de recolección de datos</w:t>
            </w:r>
            <w:r>
              <w:rPr>
                <w:rFonts w:ascii="Times New Roman" w:hAnsi="Times New Roman"/>
                <w:color w:val="000000"/>
                <w:sz w:val="24"/>
                <w:szCs w:val="24"/>
              </w:rPr>
              <w:t>………………………….</w:t>
            </w:r>
          </w:p>
        </w:tc>
        <w:tc>
          <w:tcPr>
            <w:tcW w:w="557" w:type="dxa"/>
          </w:tcPr>
          <w:p w:rsidR="00554FB6" w:rsidRPr="001B69BD" w:rsidRDefault="00554FB6" w:rsidP="0062414C">
            <w:pPr>
              <w:spacing w:after="0"/>
              <w:rPr>
                <w:rFonts w:ascii="Times New Roman" w:hAnsi="Times New Roman"/>
                <w:sz w:val="24"/>
                <w:szCs w:val="24"/>
              </w:rPr>
            </w:pPr>
            <w:r>
              <w:rPr>
                <w:rFonts w:ascii="Times New Roman" w:hAnsi="Times New Roman"/>
                <w:sz w:val="24"/>
                <w:szCs w:val="24"/>
              </w:rPr>
              <w:t>63</w:t>
            </w:r>
          </w:p>
        </w:tc>
      </w:tr>
      <w:tr w:rsidR="00554FB6" w:rsidRPr="003251B5" w:rsidTr="006B3506">
        <w:trPr>
          <w:trHeight w:val="280"/>
        </w:trPr>
        <w:tc>
          <w:tcPr>
            <w:tcW w:w="7905" w:type="dxa"/>
          </w:tcPr>
          <w:p w:rsidR="00554FB6" w:rsidRPr="00FE13F0" w:rsidRDefault="00F67E64" w:rsidP="0062414C">
            <w:pPr>
              <w:spacing w:after="0"/>
              <w:ind w:firstLine="284"/>
              <w:rPr>
                <w:rFonts w:ascii="Times New Roman" w:hAnsi="Times New Roman"/>
                <w:color w:val="000000"/>
                <w:sz w:val="24"/>
                <w:szCs w:val="24"/>
              </w:rPr>
            </w:pPr>
            <w:r w:rsidRPr="00F67E64">
              <w:rPr>
                <w:noProof/>
                <w:lang w:val="es-VE" w:eastAsia="es-VE"/>
              </w:rPr>
              <w:pict>
                <v:shape id="_x0000_s1049" type="#_x0000_t202" style="position:absolute;left:0;text-align:left;margin-left:388.35pt;margin-top:39.6pt;width:36pt;height:27pt;z-index:251680768;mso-position-horizontal-relative:text;mso-position-vertical-relative:text" stroked="f">
                  <v:textbox>
                    <w:txbxContent>
                      <w:p w:rsidR="00554FB6" w:rsidRDefault="00554FB6">
                        <w:r>
                          <w:t>viii</w:t>
                        </w:r>
                      </w:p>
                    </w:txbxContent>
                  </v:textbox>
                </v:shape>
              </w:pict>
            </w:r>
            <w:r w:rsidRPr="00F67E64">
              <w:rPr>
                <w:noProof/>
                <w:lang w:val="es-VE" w:eastAsia="es-VE"/>
              </w:rPr>
              <w:pict>
                <v:oval id="_x0000_s1050" style="position:absolute;left:0;text-align:left;margin-left:-18pt;margin-top:21.6pt;width:54pt;height:36pt;z-index:251668480;mso-position-horizontal-relative:text;mso-position-vertical-relative:text" stroked="f"/>
              </w:pict>
            </w:r>
            <w:r w:rsidR="00554FB6">
              <w:rPr>
                <w:rFonts w:ascii="Times New Roman" w:hAnsi="Times New Roman"/>
                <w:color w:val="000000"/>
                <w:sz w:val="24"/>
                <w:szCs w:val="24"/>
              </w:rPr>
              <w:t>Validez y Confiabilidad del instrumento…………………………………..</w:t>
            </w:r>
          </w:p>
        </w:tc>
        <w:tc>
          <w:tcPr>
            <w:tcW w:w="557" w:type="dxa"/>
          </w:tcPr>
          <w:p w:rsidR="00554FB6" w:rsidRPr="001B69BD" w:rsidRDefault="00554FB6" w:rsidP="0062414C">
            <w:pPr>
              <w:spacing w:after="0"/>
              <w:rPr>
                <w:rFonts w:ascii="Times New Roman" w:hAnsi="Times New Roman"/>
                <w:sz w:val="24"/>
                <w:szCs w:val="24"/>
              </w:rPr>
            </w:pPr>
            <w:r>
              <w:rPr>
                <w:rFonts w:ascii="Times New Roman" w:hAnsi="Times New Roman"/>
                <w:sz w:val="24"/>
                <w:szCs w:val="24"/>
              </w:rPr>
              <w:t>64</w:t>
            </w:r>
          </w:p>
        </w:tc>
      </w:tr>
      <w:tr w:rsidR="00554FB6" w:rsidRPr="003251B5" w:rsidTr="006B3506">
        <w:tc>
          <w:tcPr>
            <w:tcW w:w="7905" w:type="dxa"/>
          </w:tcPr>
          <w:p w:rsidR="00554FB6" w:rsidRPr="003251B5" w:rsidRDefault="00554FB6" w:rsidP="0062414C">
            <w:pPr>
              <w:spacing w:after="0"/>
              <w:jc w:val="right"/>
              <w:rPr>
                <w:rFonts w:ascii="Times New Roman" w:hAnsi="Times New Roman"/>
                <w:b/>
                <w:sz w:val="24"/>
                <w:szCs w:val="24"/>
              </w:rPr>
            </w:pPr>
          </w:p>
        </w:tc>
        <w:tc>
          <w:tcPr>
            <w:tcW w:w="557" w:type="dxa"/>
          </w:tcPr>
          <w:p w:rsidR="00554FB6" w:rsidRPr="003251B5" w:rsidRDefault="00554FB6" w:rsidP="0062414C">
            <w:pPr>
              <w:spacing w:after="0"/>
              <w:rPr>
                <w:rFonts w:ascii="Times New Roman" w:hAnsi="Times New Roman"/>
                <w:b/>
                <w:sz w:val="24"/>
                <w:szCs w:val="24"/>
              </w:rPr>
            </w:pPr>
            <w:r w:rsidRPr="003251B5">
              <w:rPr>
                <w:rFonts w:ascii="Times New Roman" w:hAnsi="Times New Roman"/>
                <w:b/>
                <w:sz w:val="24"/>
                <w:szCs w:val="24"/>
              </w:rPr>
              <w:t>Pp.</w:t>
            </w:r>
          </w:p>
        </w:tc>
      </w:tr>
      <w:tr w:rsidR="00554FB6" w:rsidRPr="003251B5" w:rsidTr="006B3506">
        <w:tc>
          <w:tcPr>
            <w:tcW w:w="7905" w:type="dxa"/>
          </w:tcPr>
          <w:p w:rsidR="00554FB6" w:rsidRPr="007F38DC" w:rsidRDefault="00554FB6" w:rsidP="0062414C">
            <w:pPr>
              <w:spacing w:after="0"/>
              <w:jc w:val="both"/>
              <w:rPr>
                <w:rFonts w:ascii="Times New Roman" w:hAnsi="Times New Roman"/>
                <w:sz w:val="24"/>
                <w:szCs w:val="24"/>
              </w:rPr>
            </w:pPr>
            <w:r>
              <w:rPr>
                <w:rFonts w:ascii="Times New Roman" w:hAnsi="Times New Roman"/>
                <w:b/>
                <w:color w:val="000000"/>
                <w:sz w:val="24"/>
                <w:szCs w:val="24"/>
              </w:rPr>
              <w:t>CAPÍTULO IV</w:t>
            </w:r>
          </w:p>
        </w:tc>
        <w:tc>
          <w:tcPr>
            <w:tcW w:w="557" w:type="dxa"/>
          </w:tcPr>
          <w:p w:rsidR="00554FB6" w:rsidRPr="003251B5" w:rsidRDefault="00554FB6" w:rsidP="0062414C">
            <w:pPr>
              <w:spacing w:after="0"/>
              <w:jc w:val="both"/>
              <w:rPr>
                <w:rFonts w:ascii="Times New Roman" w:hAnsi="Times New Roman"/>
                <w:b/>
                <w:sz w:val="24"/>
                <w:szCs w:val="24"/>
              </w:rPr>
            </w:pPr>
          </w:p>
        </w:tc>
      </w:tr>
      <w:tr w:rsidR="00554FB6" w:rsidRPr="003251B5" w:rsidTr="006B3506">
        <w:tc>
          <w:tcPr>
            <w:tcW w:w="7905" w:type="dxa"/>
          </w:tcPr>
          <w:p w:rsidR="00554FB6" w:rsidRPr="00FE13F0" w:rsidRDefault="00554FB6" w:rsidP="0062414C">
            <w:pPr>
              <w:spacing w:after="0"/>
              <w:jc w:val="both"/>
              <w:rPr>
                <w:rFonts w:ascii="Times New Roman" w:hAnsi="Times New Roman"/>
                <w:b/>
                <w:sz w:val="24"/>
                <w:szCs w:val="24"/>
                <w:lang w:eastAsia="es-ES"/>
              </w:rPr>
            </w:pPr>
            <w:r w:rsidRPr="00FE13F0">
              <w:rPr>
                <w:rFonts w:ascii="Times New Roman" w:hAnsi="Times New Roman"/>
                <w:b/>
                <w:sz w:val="24"/>
                <w:szCs w:val="24"/>
                <w:lang w:eastAsia="es-ES"/>
              </w:rPr>
              <w:t xml:space="preserve">PRESENTACIÓN, ANÁLISIS E INTERPRETACIÓN </w:t>
            </w:r>
          </w:p>
          <w:p w:rsidR="00554FB6" w:rsidRPr="005D7753" w:rsidRDefault="00554FB6" w:rsidP="0062414C">
            <w:pPr>
              <w:spacing w:after="0"/>
              <w:jc w:val="both"/>
              <w:rPr>
                <w:rFonts w:ascii="Times New Roman" w:hAnsi="Times New Roman"/>
                <w:sz w:val="24"/>
                <w:szCs w:val="24"/>
              </w:rPr>
            </w:pPr>
            <w:r w:rsidRPr="00FE13F0">
              <w:rPr>
                <w:rFonts w:ascii="Times New Roman" w:hAnsi="Times New Roman"/>
                <w:b/>
                <w:sz w:val="24"/>
                <w:szCs w:val="24"/>
                <w:lang w:eastAsia="es-ES"/>
              </w:rPr>
              <w:t>DE LOS RESULTADOS</w:t>
            </w:r>
            <w:r>
              <w:rPr>
                <w:rFonts w:ascii="Times New Roman" w:hAnsi="Times New Roman"/>
                <w:sz w:val="24"/>
                <w:szCs w:val="24"/>
                <w:lang w:eastAsia="es-ES"/>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65</w:t>
            </w:r>
          </w:p>
        </w:tc>
      </w:tr>
      <w:tr w:rsidR="00554FB6" w:rsidRPr="003251B5" w:rsidTr="006B3506">
        <w:tc>
          <w:tcPr>
            <w:tcW w:w="7905" w:type="dxa"/>
          </w:tcPr>
          <w:p w:rsidR="00554FB6" w:rsidRPr="007F38DC" w:rsidRDefault="00554FB6" w:rsidP="0062414C">
            <w:pPr>
              <w:spacing w:after="0"/>
              <w:jc w:val="both"/>
              <w:rPr>
                <w:rFonts w:ascii="Times New Roman" w:hAnsi="Times New Roman"/>
                <w:sz w:val="24"/>
                <w:szCs w:val="24"/>
              </w:rPr>
            </w:pPr>
          </w:p>
        </w:tc>
        <w:tc>
          <w:tcPr>
            <w:tcW w:w="557" w:type="dxa"/>
          </w:tcPr>
          <w:p w:rsidR="00554FB6" w:rsidRPr="003251B5" w:rsidRDefault="00554FB6" w:rsidP="0062414C">
            <w:pPr>
              <w:spacing w:after="0"/>
              <w:rPr>
                <w:rFonts w:ascii="Times New Roman" w:hAnsi="Times New Roman"/>
                <w:sz w:val="24"/>
                <w:szCs w:val="24"/>
              </w:rPr>
            </w:pPr>
          </w:p>
        </w:tc>
      </w:tr>
      <w:tr w:rsidR="00554FB6" w:rsidRPr="003251B5" w:rsidTr="006B3506">
        <w:tc>
          <w:tcPr>
            <w:tcW w:w="7905" w:type="dxa"/>
          </w:tcPr>
          <w:p w:rsidR="00554FB6" w:rsidRPr="007F38DC" w:rsidRDefault="00554FB6" w:rsidP="0062414C">
            <w:pPr>
              <w:spacing w:after="0"/>
              <w:jc w:val="both"/>
              <w:rPr>
                <w:rFonts w:ascii="Times New Roman" w:hAnsi="Times New Roman"/>
                <w:b/>
                <w:sz w:val="24"/>
                <w:szCs w:val="24"/>
              </w:rPr>
            </w:pPr>
            <w:r>
              <w:rPr>
                <w:rFonts w:ascii="Times New Roman" w:hAnsi="Times New Roman"/>
                <w:b/>
                <w:sz w:val="24"/>
                <w:szCs w:val="24"/>
              </w:rPr>
              <w:t>CAPÍTULO V</w:t>
            </w:r>
          </w:p>
        </w:tc>
        <w:tc>
          <w:tcPr>
            <w:tcW w:w="557" w:type="dxa"/>
          </w:tcPr>
          <w:p w:rsidR="00554FB6" w:rsidRPr="003251B5" w:rsidRDefault="00554FB6" w:rsidP="0062414C">
            <w:pPr>
              <w:spacing w:after="0"/>
              <w:rPr>
                <w:rFonts w:ascii="Times New Roman" w:hAnsi="Times New Roman"/>
                <w:sz w:val="24"/>
                <w:szCs w:val="24"/>
              </w:rPr>
            </w:pPr>
          </w:p>
        </w:tc>
      </w:tr>
      <w:tr w:rsidR="00554FB6" w:rsidRPr="003251B5" w:rsidTr="006B3506">
        <w:tc>
          <w:tcPr>
            <w:tcW w:w="7905" w:type="dxa"/>
          </w:tcPr>
          <w:p w:rsidR="00554FB6" w:rsidRPr="007F38DC" w:rsidRDefault="00554FB6" w:rsidP="0062414C">
            <w:pPr>
              <w:spacing w:after="0"/>
              <w:jc w:val="both"/>
              <w:rPr>
                <w:rFonts w:ascii="Times New Roman" w:hAnsi="Times New Roman"/>
                <w:b/>
                <w:sz w:val="24"/>
                <w:szCs w:val="24"/>
              </w:rPr>
            </w:pPr>
            <w:r>
              <w:rPr>
                <w:rFonts w:ascii="Times New Roman" w:hAnsi="Times New Roman"/>
                <w:b/>
                <w:sz w:val="24"/>
                <w:szCs w:val="24"/>
              </w:rPr>
              <w:t>CONCLUSIONES Y RECOMENDACIONES</w:t>
            </w:r>
            <w:r w:rsidRPr="005D7753">
              <w:rPr>
                <w:rFonts w:ascii="Times New Roman" w:hAnsi="Times New Roman"/>
                <w:sz w:val="24"/>
                <w:szCs w:val="24"/>
              </w:rPr>
              <w:t>……………………………</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87</w:t>
            </w:r>
          </w:p>
        </w:tc>
      </w:tr>
      <w:tr w:rsidR="00554FB6" w:rsidRPr="003251B5" w:rsidTr="006B3506">
        <w:tc>
          <w:tcPr>
            <w:tcW w:w="7905" w:type="dxa"/>
          </w:tcPr>
          <w:p w:rsidR="00554FB6" w:rsidRPr="007F38DC" w:rsidRDefault="00554FB6" w:rsidP="0062414C">
            <w:pPr>
              <w:spacing w:after="0"/>
              <w:jc w:val="both"/>
              <w:rPr>
                <w:rFonts w:ascii="Times New Roman" w:hAnsi="Times New Roman"/>
                <w:sz w:val="24"/>
                <w:szCs w:val="24"/>
              </w:rPr>
            </w:pPr>
          </w:p>
        </w:tc>
        <w:tc>
          <w:tcPr>
            <w:tcW w:w="557" w:type="dxa"/>
          </w:tcPr>
          <w:p w:rsidR="00554FB6" w:rsidRPr="003251B5" w:rsidRDefault="00554FB6" w:rsidP="0062414C">
            <w:pPr>
              <w:spacing w:after="0"/>
              <w:rPr>
                <w:rFonts w:ascii="Times New Roman" w:hAnsi="Times New Roman"/>
                <w:sz w:val="24"/>
                <w:szCs w:val="24"/>
              </w:rPr>
            </w:pPr>
          </w:p>
        </w:tc>
      </w:tr>
      <w:tr w:rsidR="00554FB6" w:rsidRPr="003251B5" w:rsidTr="006B3506">
        <w:tc>
          <w:tcPr>
            <w:tcW w:w="7905" w:type="dxa"/>
          </w:tcPr>
          <w:p w:rsidR="00554FB6" w:rsidRDefault="00554FB6" w:rsidP="0062414C">
            <w:pPr>
              <w:spacing w:after="0"/>
              <w:jc w:val="both"/>
              <w:rPr>
                <w:rFonts w:ascii="Times New Roman" w:hAnsi="Times New Roman"/>
                <w:b/>
                <w:sz w:val="24"/>
                <w:szCs w:val="24"/>
              </w:rPr>
            </w:pPr>
            <w:r>
              <w:rPr>
                <w:rFonts w:ascii="Times New Roman" w:hAnsi="Times New Roman"/>
                <w:b/>
                <w:sz w:val="24"/>
                <w:szCs w:val="24"/>
              </w:rPr>
              <w:t xml:space="preserve">LISTA DE REFERENCIAS </w:t>
            </w:r>
          </w:p>
          <w:p w:rsidR="00554FB6" w:rsidRPr="007F38DC" w:rsidRDefault="00554FB6" w:rsidP="0062414C">
            <w:pPr>
              <w:spacing w:after="0"/>
              <w:jc w:val="both"/>
              <w:rPr>
                <w:rFonts w:ascii="Times New Roman" w:hAnsi="Times New Roman"/>
                <w:b/>
                <w:sz w:val="24"/>
                <w:szCs w:val="24"/>
              </w:rPr>
            </w:pP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90</w:t>
            </w:r>
          </w:p>
        </w:tc>
      </w:tr>
      <w:tr w:rsidR="00554FB6" w:rsidRPr="003251B5" w:rsidTr="006B3506">
        <w:tc>
          <w:tcPr>
            <w:tcW w:w="7905" w:type="dxa"/>
          </w:tcPr>
          <w:p w:rsidR="00554FB6" w:rsidRDefault="00554FB6" w:rsidP="0062414C">
            <w:pPr>
              <w:spacing w:after="0"/>
              <w:jc w:val="both"/>
              <w:rPr>
                <w:rFonts w:ascii="Times New Roman" w:hAnsi="Times New Roman"/>
                <w:b/>
                <w:sz w:val="24"/>
                <w:szCs w:val="24"/>
              </w:rPr>
            </w:pPr>
            <w:r>
              <w:rPr>
                <w:rFonts w:ascii="Times New Roman" w:hAnsi="Times New Roman"/>
                <w:b/>
                <w:sz w:val="24"/>
                <w:szCs w:val="24"/>
              </w:rPr>
              <w:t>ANEXOS</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93</w:t>
            </w:r>
          </w:p>
        </w:tc>
      </w:tr>
      <w:tr w:rsidR="00554FB6" w:rsidRPr="003251B5" w:rsidTr="006B3506">
        <w:tc>
          <w:tcPr>
            <w:tcW w:w="7905" w:type="dxa"/>
          </w:tcPr>
          <w:p w:rsidR="00554FB6" w:rsidRPr="005D7753" w:rsidRDefault="00554FB6" w:rsidP="0062414C">
            <w:pPr>
              <w:spacing w:after="0"/>
              <w:ind w:firstLine="567"/>
              <w:jc w:val="both"/>
              <w:rPr>
                <w:rFonts w:ascii="Times New Roman" w:hAnsi="Times New Roman"/>
                <w:sz w:val="24"/>
                <w:szCs w:val="24"/>
              </w:rPr>
            </w:pPr>
            <w:r w:rsidRPr="005D7753">
              <w:rPr>
                <w:rFonts w:ascii="Times New Roman" w:hAnsi="Times New Roman"/>
                <w:sz w:val="24"/>
                <w:szCs w:val="24"/>
              </w:rPr>
              <w:t>ANEXO A</w:t>
            </w:r>
            <w:r>
              <w:rPr>
                <w:rFonts w:ascii="Times New Roman" w:hAnsi="Times New Roman"/>
                <w:sz w:val="24"/>
                <w:szCs w:val="24"/>
              </w:rPr>
              <w:t>. Lista de chequeo…………………………………………….</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94</w:t>
            </w:r>
          </w:p>
        </w:tc>
      </w:tr>
      <w:tr w:rsidR="00554FB6" w:rsidRPr="003251B5" w:rsidTr="006B3506">
        <w:tc>
          <w:tcPr>
            <w:tcW w:w="7905" w:type="dxa"/>
          </w:tcPr>
          <w:p w:rsidR="00554FB6" w:rsidRPr="005D7753" w:rsidRDefault="00554FB6" w:rsidP="0062414C">
            <w:pPr>
              <w:spacing w:after="0"/>
              <w:ind w:firstLine="567"/>
              <w:jc w:val="both"/>
              <w:rPr>
                <w:rFonts w:ascii="Times New Roman" w:hAnsi="Times New Roman"/>
                <w:sz w:val="24"/>
                <w:szCs w:val="24"/>
              </w:rPr>
            </w:pPr>
            <w:r w:rsidRPr="005D7753">
              <w:rPr>
                <w:rFonts w:ascii="Times New Roman" w:hAnsi="Times New Roman"/>
                <w:sz w:val="24"/>
                <w:szCs w:val="24"/>
              </w:rPr>
              <w:t>ANEXO B</w:t>
            </w:r>
            <w:r>
              <w:rPr>
                <w:rFonts w:ascii="Times New Roman" w:hAnsi="Times New Roman"/>
                <w:sz w:val="24"/>
                <w:szCs w:val="24"/>
              </w:rPr>
              <w:t>. Encuesta……………………………………………………..</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96</w:t>
            </w:r>
          </w:p>
        </w:tc>
      </w:tr>
      <w:tr w:rsidR="00554FB6" w:rsidRPr="003251B5" w:rsidTr="006B3506">
        <w:tc>
          <w:tcPr>
            <w:tcW w:w="7905" w:type="dxa"/>
          </w:tcPr>
          <w:p w:rsidR="00554FB6" w:rsidRPr="005D7753" w:rsidRDefault="00554FB6" w:rsidP="0062414C">
            <w:pPr>
              <w:spacing w:after="0"/>
              <w:ind w:firstLine="567"/>
              <w:jc w:val="both"/>
              <w:rPr>
                <w:rFonts w:ascii="Times New Roman" w:hAnsi="Times New Roman"/>
                <w:sz w:val="24"/>
                <w:szCs w:val="24"/>
              </w:rPr>
            </w:pPr>
            <w:r w:rsidRPr="005D7753">
              <w:rPr>
                <w:rFonts w:ascii="Times New Roman" w:hAnsi="Times New Roman"/>
                <w:sz w:val="24"/>
                <w:szCs w:val="24"/>
              </w:rPr>
              <w:t>ANEXO C</w:t>
            </w:r>
            <w:r>
              <w:rPr>
                <w:rFonts w:ascii="Times New Roman" w:hAnsi="Times New Roman"/>
                <w:sz w:val="24"/>
                <w:szCs w:val="24"/>
              </w:rPr>
              <w:t>. Registro fotográfico…………………………………………</w:t>
            </w:r>
          </w:p>
        </w:tc>
        <w:tc>
          <w:tcPr>
            <w:tcW w:w="557"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98</w:t>
            </w:r>
          </w:p>
        </w:tc>
      </w:tr>
      <w:tr w:rsidR="00554FB6" w:rsidRPr="003251B5" w:rsidTr="006B3506">
        <w:tc>
          <w:tcPr>
            <w:tcW w:w="7905" w:type="dxa"/>
          </w:tcPr>
          <w:p w:rsidR="00554FB6" w:rsidRDefault="00554FB6" w:rsidP="0062414C">
            <w:pPr>
              <w:spacing w:after="0"/>
              <w:ind w:firstLine="284"/>
              <w:jc w:val="both"/>
              <w:rPr>
                <w:rFonts w:ascii="Times New Roman" w:hAnsi="Times New Roman"/>
                <w:b/>
                <w:sz w:val="24"/>
                <w:szCs w:val="24"/>
              </w:rPr>
            </w:pPr>
          </w:p>
        </w:tc>
        <w:tc>
          <w:tcPr>
            <w:tcW w:w="557" w:type="dxa"/>
          </w:tcPr>
          <w:p w:rsidR="00554FB6" w:rsidRPr="003251B5" w:rsidRDefault="00554FB6" w:rsidP="0062414C">
            <w:pPr>
              <w:spacing w:after="0"/>
              <w:rPr>
                <w:rFonts w:ascii="Times New Roman" w:hAnsi="Times New Roman"/>
                <w:sz w:val="24"/>
                <w:szCs w:val="24"/>
              </w:rPr>
            </w:pPr>
          </w:p>
        </w:tc>
      </w:tr>
    </w:tbl>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Default="00554FB6" w:rsidP="006B3506">
      <w:pPr>
        <w:spacing w:after="480"/>
        <w:rPr>
          <w:rFonts w:ascii="Times New Roman" w:hAnsi="Times New Roman"/>
          <w:b/>
          <w:sz w:val="24"/>
          <w:szCs w:val="24"/>
        </w:rPr>
      </w:pPr>
    </w:p>
    <w:p w:rsidR="00554FB6" w:rsidRPr="003251B5" w:rsidRDefault="00554FB6" w:rsidP="006B3506">
      <w:pPr>
        <w:rPr>
          <w:rFonts w:ascii="Times New Roman" w:hAnsi="Times New Roman"/>
          <w:b/>
          <w:sz w:val="24"/>
          <w:szCs w:val="24"/>
        </w:rPr>
      </w:pPr>
      <w:r w:rsidRPr="003251B5">
        <w:rPr>
          <w:rFonts w:ascii="Times New Roman" w:hAnsi="Times New Roman"/>
          <w:b/>
          <w:sz w:val="24"/>
          <w:szCs w:val="24"/>
        </w:rPr>
        <w:lastRenderedPageBreak/>
        <w:t>ÍNDICE DE CUADROS</w:t>
      </w:r>
    </w:p>
    <w:tbl>
      <w:tblPr>
        <w:tblW w:w="8568" w:type="dxa"/>
        <w:tblLook w:val="00A0"/>
      </w:tblPr>
      <w:tblGrid>
        <w:gridCol w:w="7905"/>
        <w:gridCol w:w="663"/>
      </w:tblGrid>
      <w:tr w:rsidR="00554FB6" w:rsidRPr="003251B5" w:rsidTr="006B3506">
        <w:tc>
          <w:tcPr>
            <w:tcW w:w="7905" w:type="dxa"/>
          </w:tcPr>
          <w:p w:rsidR="00554FB6" w:rsidRPr="003251B5" w:rsidRDefault="00554FB6" w:rsidP="0062414C">
            <w:pPr>
              <w:spacing w:before="40" w:after="60"/>
              <w:ind w:left="567" w:hanging="567"/>
              <w:jc w:val="right"/>
              <w:rPr>
                <w:rFonts w:ascii="Times New Roman" w:hAnsi="Times New Roman"/>
                <w:b/>
                <w:sz w:val="24"/>
                <w:szCs w:val="24"/>
              </w:rPr>
            </w:pPr>
          </w:p>
        </w:tc>
        <w:tc>
          <w:tcPr>
            <w:tcW w:w="663" w:type="dxa"/>
          </w:tcPr>
          <w:p w:rsidR="00554FB6" w:rsidRPr="003251B5" w:rsidRDefault="00554FB6" w:rsidP="0062414C">
            <w:pPr>
              <w:spacing w:before="40" w:after="60"/>
              <w:rPr>
                <w:rFonts w:ascii="Times New Roman" w:hAnsi="Times New Roman"/>
                <w:b/>
                <w:sz w:val="24"/>
                <w:szCs w:val="24"/>
              </w:rPr>
            </w:pPr>
            <w:r w:rsidRPr="003251B5">
              <w:rPr>
                <w:rFonts w:ascii="Times New Roman" w:hAnsi="Times New Roman"/>
                <w:b/>
                <w:sz w:val="24"/>
                <w:szCs w:val="24"/>
              </w:rPr>
              <w:t>Pp.</w:t>
            </w:r>
          </w:p>
        </w:tc>
      </w:tr>
      <w:tr w:rsidR="00554FB6" w:rsidRPr="003251B5" w:rsidTr="006B3506">
        <w:tc>
          <w:tcPr>
            <w:tcW w:w="7905" w:type="dxa"/>
          </w:tcPr>
          <w:p w:rsidR="00554FB6" w:rsidRPr="003251B5" w:rsidRDefault="00554FB6" w:rsidP="0062414C">
            <w:pPr>
              <w:spacing w:before="40" w:after="60"/>
              <w:jc w:val="both"/>
              <w:rPr>
                <w:rFonts w:ascii="Times New Roman" w:hAnsi="Times New Roman"/>
                <w:sz w:val="24"/>
                <w:szCs w:val="24"/>
              </w:rPr>
            </w:pPr>
            <w:r>
              <w:rPr>
                <w:rFonts w:ascii="Times New Roman" w:hAnsi="Times New Roman"/>
                <w:sz w:val="24"/>
                <w:szCs w:val="24"/>
              </w:rPr>
              <w:t>Cuadro  N</w:t>
            </w:r>
            <w:r w:rsidRPr="003251B5">
              <w:rPr>
                <w:rFonts w:ascii="Times New Roman" w:hAnsi="Times New Roman"/>
                <w:sz w:val="24"/>
                <w:szCs w:val="24"/>
              </w:rPr>
              <w:t>º</w:t>
            </w:r>
          </w:p>
        </w:tc>
        <w:tc>
          <w:tcPr>
            <w:tcW w:w="663" w:type="dxa"/>
          </w:tcPr>
          <w:p w:rsidR="00554FB6" w:rsidRPr="003251B5" w:rsidRDefault="00554FB6" w:rsidP="0062414C">
            <w:pPr>
              <w:spacing w:before="40" w:after="60"/>
              <w:jc w:val="both"/>
              <w:rPr>
                <w:rFonts w:ascii="Times New Roman" w:hAnsi="Times New Roman"/>
                <w:b/>
                <w:sz w:val="24"/>
                <w:szCs w:val="24"/>
              </w:rPr>
            </w:pPr>
          </w:p>
        </w:tc>
      </w:tr>
      <w:tr w:rsidR="00554FB6" w:rsidRPr="003251B5" w:rsidTr="006B3506">
        <w:tc>
          <w:tcPr>
            <w:tcW w:w="7905" w:type="dxa"/>
          </w:tcPr>
          <w:p w:rsidR="00554FB6" w:rsidRPr="004147C8" w:rsidRDefault="00554FB6" w:rsidP="0062414C">
            <w:pPr>
              <w:pStyle w:val="Textoindependiente"/>
              <w:spacing w:after="0" w:line="240" w:lineRule="auto"/>
              <w:ind w:left="567" w:hanging="567"/>
              <w:jc w:val="both"/>
              <w:rPr>
                <w:rFonts w:ascii="Times New Roman" w:hAnsi="Times New Roman"/>
                <w:b/>
                <w:sz w:val="24"/>
                <w:szCs w:val="24"/>
              </w:rPr>
            </w:pPr>
            <w:r w:rsidRPr="003251B5">
              <w:rPr>
                <w:rFonts w:ascii="Times New Roman" w:hAnsi="Times New Roman"/>
                <w:sz w:val="24"/>
                <w:szCs w:val="24"/>
              </w:rPr>
              <w:t xml:space="preserve">1.    </w:t>
            </w:r>
            <w:r w:rsidRPr="004147C8">
              <w:rPr>
                <w:rFonts w:ascii="Times New Roman" w:hAnsi="Times New Roman"/>
                <w:sz w:val="24"/>
                <w:szCs w:val="24"/>
              </w:rPr>
              <w:t>Escala de valoración del nivel de riesgo postural de una actividad en un puesto de trabajo Método REBA</w:t>
            </w:r>
          </w:p>
        </w:tc>
        <w:tc>
          <w:tcPr>
            <w:tcW w:w="663" w:type="dxa"/>
          </w:tcPr>
          <w:p w:rsidR="00554FB6" w:rsidRPr="003251B5" w:rsidRDefault="00554FB6" w:rsidP="0062414C">
            <w:pPr>
              <w:spacing w:before="40" w:after="60"/>
              <w:rPr>
                <w:rFonts w:ascii="Times New Roman" w:hAnsi="Times New Roman"/>
                <w:sz w:val="24"/>
                <w:szCs w:val="24"/>
              </w:rPr>
            </w:pPr>
            <w:r>
              <w:rPr>
                <w:rFonts w:ascii="Times New Roman" w:hAnsi="Times New Roman"/>
                <w:sz w:val="24"/>
                <w:szCs w:val="24"/>
              </w:rPr>
              <w:t>38</w:t>
            </w:r>
          </w:p>
        </w:tc>
      </w:tr>
      <w:tr w:rsidR="00554FB6" w:rsidRPr="003251B5" w:rsidTr="006B3506">
        <w:tc>
          <w:tcPr>
            <w:tcW w:w="7905" w:type="dxa"/>
          </w:tcPr>
          <w:p w:rsidR="00554FB6" w:rsidRPr="003251B5" w:rsidRDefault="00554FB6" w:rsidP="0062414C">
            <w:pPr>
              <w:spacing w:before="40" w:after="60"/>
              <w:ind w:left="567" w:hanging="567"/>
              <w:jc w:val="both"/>
              <w:rPr>
                <w:rFonts w:ascii="Times New Roman" w:hAnsi="Times New Roman"/>
                <w:sz w:val="24"/>
                <w:szCs w:val="24"/>
              </w:rPr>
            </w:pPr>
            <w:r>
              <w:rPr>
                <w:rFonts w:ascii="Times New Roman" w:hAnsi="Times New Roman"/>
                <w:sz w:val="24"/>
                <w:szCs w:val="24"/>
              </w:rPr>
              <w:t xml:space="preserve">2.    </w:t>
            </w:r>
            <w:r w:rsidRPr="00746FC9">
              <w:rPr>
                <w:rFonts w:ascii="Times New Roman" w:hAnsi="Times New Roman"/>
                <w:sz w:val="24"/>
                <w:szCs w:val="24"/>
              </w:rPr>
              <w:t>Denominación de oficio y descripción de tareas del puesto Soldador de Topa</w:t>
            </w:r>
            <w:r>
              <w:rPr>
                <w:rFonts w:ascii="Times New Roman" w:hAnsi="Times New Roman"/>
                <w:sz w:val="24"/>
                <w:szCs w:val="24"/>
              </w:rPr>
              <w:t>……………………………………………………………………..</w:t>
            </w:r>
          </w:p>
        </w:tc>
        <w:tc>
          <w:tcPr>
            <w:tcW w:w="663" w:type="dxa"/>
          </w:tcPr>
          <w:p w:rsidR="00554FB6" w:rsidRPr="003251B5" w:rsidRDefault="00554FB6" w:rsidP="0062414C">
            <w:pPr>
              <w:spacing w:before="40" w:after="60"/>
              <w:rPr>
                <w:rFonts w:ascii="Times New Roman" w:hAnsi="Times New Roman"/>
                <w:sz w:val="24"/>
                <w:szCs w:val="24"/>
              </w:rPr>
            </w:pPr>
            <w:r>
              <w:rPr>
                <w:rFonts w:ascii="Times New Roman" w:hAnsi="Times New Roman"/>
                <w:sz w:val="24"/>
                <w:szCs w:val="24"/>
              </w:rPr>
              <w:t>66</w:t>
            </w:r>
          </w:p>
        </w:tc>
      </w:tr>
      <w:tr w:rsidR="00554FB6" w:rsidRPr="003251B5" w:rsidTr="006B3506">
        <w:tc>
          <w:tcPr>
            <w:tcW w:w="7905" w:type="dxa"/>
          </w:tcPr>
          <w:p w:rsidR="00554FB6" w:rsidRDefault="00554FB6" w:rsidP="0062414C">
            <w:pPr>
              <w:spacing w:before="40" w:after="60"/>
              <w:ind w:left="567" w:hanging="567"/>
              <w:jc w:val="both"/>
              <w:rPr>
                <w:rFonts w:ascii="Times New Roman" w:hAnsi="Times New Roman"/>
                <w:sz w:val="24"/>
                <w:szCs w:val="24"/>
              </w:rPr>
            </w:pPr>
            <w:r>
              <w:rPr>
                <w:rFonts w:ascii="Times New Roman" w:hAnsi="Times New Roman"/>
                <w:sz w:val="24"/>
                <w:szCs w:val="24"/>
              </w:rPr>
              <w:t xml:space="preserve">3.    </w:t>
            </w:r>
            <w:r w:rsidRPr="00746FC9">
              <w:rPr>
                <w:rFonts w:ascii="Times New Roman" w:hAnsi="Times New Roman"/>
                <w:sz w:val="24"/>
                <w:szCs w:val="24"/>
              </w:rPr>
              <w:t>Descripción de las condiciones de exposición a riesgos del trabajo en el puesto de Soldador de Topa</w:t>
            </w:r>
            <w:r>
              <w:rPr>
                <w:rFonts w:ascii="Times New Roman" w:hAnsi="Times New Roman"/>
                <w:sz w:val="24"/>
                <w:szCs w:val="24"/>
              </w:rPr>
              <w:t>………………………………………………</w:t>
            </w:r>
          </w:p>
        </w:tc>
        <w:tc>
          <w:tcPr>
            <w:tcW w:w="663" w:type="dxa"/>
          </w:tcPr>
          <w:p w:rsidR="00554FB6" w:rsidRPr="003251B5" w:rsidRDefault="00554FB6" w:rsidP="0062414C">
            <w:pPr>
              <w:spacing w:before="40" w:after="60"/>
              <w:rPr>
                <w:rFonts w:ascii="Times New Roman" w:hAnsi="Times New Roman"/>
                <w:sz w:val="24"/>
                <w:szCs w:val="24"/>
              </w:rPr>
            </w:pPr>
            <w:r>
              <w:rPr>
                <w:rFonts w:ascii="Times New Roman" w:hAnsi="Times New Roman"/>
                <w:sz w:val="24"/>
                <w:szCs w:val="24"/>
              </w:rPr>
              <w:t>67</w:t>
            </w:r>
          </w:p>
        </w:tc>
      </w:tr>
      <w:tr w:rsidR="00554FB6" w:rsidRPr="003251B5" w:rsidTr="006B3506">
        <w:tc>
          <w:tcPr>
            <w:tcW w:w="7905" w:type="dxa"/>
          </w:tcPr>
          <w:p w:rsidR="00554FB6" w:rsidRDefault="00554FB6" w:rsidP="0062414C">
            <w:pPr>
              <w:spacing w:before="40" w:after="60"/>
              <w:ind w:left="567" w:hanging="567"/>
              <w:jc w:val="both"/>
              <w:rPr>
                <w:rFonts w:ascii="Times New Roman" w:hAnsi="Times New Roman"/>
                <w:sz w:val="24"/>
                <w:szCs w:val="24"/>
              </w:rPr>
            </w:pPr>
            <w:r>
              <w:rPr>
                <w:rFonts w:ascii="Times New Roman" w:hAnsi="Times New Roman"/>
                <w:sz w:val="24"/>
                <w:szCs w:val="24"/>
              </w:rPr>
              <w:t xml:space="preserve">4.    </w:t>
            </w:r>
            <w:r w:rsidRPr="00746FC9">
              <w:rPr>
                <w:rFonts w:ascii="Times New Roman" w:hAnsi="Times New Roman"/>
                <w:sz w:val="24"/>
                <w:szCs w:val="24"/>
              </w:rPr>
              <w:t>Descripción de operaciones riesgosas del trabajo en el puesto de Soldador de Topa</w:t>
            </w:r>
            <w:r>
              <w:rPr>
                <w:rFonts w:ascii="Times New Roman" w:hAnsi="Times New Roman"/>
                <w:sz w:val="24"/>
                <w:szCs w:val="24"/>
              </w:rPr>
              <w:t>…………………………………………………………………..</w:t>
            </w:r>
          </w:p>
        </w:tc>
        <w:tc>
          <w:tcPr>
            <w:tcW w:w="663" w:type="dxa"/>
          </w:tcPr>
          <w:p w:rsidR="00554FB6" w:rsidRPr="003251B5" w:rsidRDefault="00554FB6" w:rsidP="0062414C">
            <w:pPr>
              <w:spacing w:before="40" w:after="60"/>
              <w:rPr>
                <w:rFonts w:ascii="Times New Roman" w:hAnsi="Times New Roman"/>
                <w:sz w:val="24"/>
                <w:szCs w:val="24"/>
              </w:rPr>
            </w:pPr>
            <w:r>
              <w:rPr>
                <w:rFonts w:ascii="Times New Roman" w:hAnsi="Times New Roman"/>
                <w:sz w:val="24"/>
                <w:szCs w:val="24"/>
              </w:rPr>
              <w:t>68</w:t>
            </w:r>
          </w:p>
        </w:tc>
      </w:tr>
      <w:tr w:rsidR="00554FB6" w:rsidRPr="003251B5" w:rsidTr="006B3506">
        <w:tc>
          <w:tcPr>
            <w:tcW w:w="7905" w:type="dxa"/>
          </w:tcPr>
          <w:p w:rsidR="00554FB6" w:rsidRDefault="00554FB6" w:rsidP="0062414C">
            <w:pPr>
              <w:spacing w:before="40" w:after="60"/>
              <w:ind w:left="567" w:hanging="567"/>
              <w:jc w:val="both"/>
              <w:rPr>
                <w:rFonts w:ascii="Times New Roman" w:hAnsi="Times New Roman"/>
                <w:sz w:val="24"/>
                <w:szCs w:val="24"/>
              </w:rPr>
            </w:pPr>
            <w:r>
              <w:rPr>
                <w:rFonts w:ascii="Times New Roman" w:hAnsi="Times New Roman"/>
                <w:sz w:val="24"/>
                <w:szCs w:val="24"/>
              </w:rPr>
              <w:t xml:space="preserve">5.   </w:t>
            </w:r>
            <w:r w:rsidRPr="0062090D">
              <w:rPr>
                <w:rFonts w:ascii="Times New Roman" w:hAnsi="Times New Roman"/>
                <w:sz w:val="24"/>
                <w:szCs w:val="24"/>
              </w:rPr>
              <w:t>Lista de chequeo, para identificar factores de riesgo disergonómico asociados a las operaciones que se realizan en el puesto de trabajo del soldador de Topa</w:t>
            </w:r>
            <w:r>
              <w:rPr>
                <w:rFonts w:ascii="Times New Roman" w:hAnsi="Times New Roman"/>
                <w:sz w:val="24"/>
                <w:szCs w:val="24"/>
              </w:rPr>
              <w:t>………………………………………………………..</w:t>
            </w:r>
          </w:p>
        </w:tc>
        <w:tc>
          <w:tcPr>
            <w:tcW w:w="663"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69</w:t>
            </w:r>
          </w:p>
        </w:tc>
      </w:tr>
    </w:tbl>
    <w:p w:rsidR="00554FB6" w:rsidRPr="003251B5" w:rsidRDefault="00554FB6" w:rsidP="006B3506">
      <w:pPr>
        <w:spacing w:after="480"/>
        <w:jc w:val="both"/>
        <w:rPr>
          <w:rFonts w:ascii="Times New Roman" w:hAnsi="Times New Roman"/>
          <w:b/>
          <w:sz w:val="24"/>
          <w:szCs w:val="24"/>
        </w:rPr>
      </w:pPr>
    </w:p>
    <w:p w:rsidR="00554FB6" w:rsidRPr="003251B5" w:rsidRDefault="00F67E64" w:rsidP="006B3506">
      <w:pPr>
        <w:spacing w:after="0"/>
        <w:rPr>
          <w:rFonts w:ascii="Times New Roman" w:hAnsi="Times New Roman"/>
          <w:b/>
          <w:sz w:val="24"/>
          <w:szCs w:val="24"/>
        </w:rPr>
      </w:pPr>
      <w:r w:rsidRPr="00F67E64">
        <w:rPr>
          <w:noProof/>
          <w:lang w:val="es-VE" w:eastAsia="es-VE"/>
        </w:rPr>
        <w:pict>
          <v:shape id="_x0000_s1051" type="#_x0000_t202" style="position:absolute;left:0;text-align:left;margin-left:384.6pt;margin-top:374pt;width:36pt;height:18pt;z-index:251670528" stroked="f">
            <v:textbox>
              <w:txbxContent>
                <w:p w:rsidR="00554FB6" w:rsidRDefault="00554FB6" w:rsidP="00A96042">
                  <w:pPr>
                    <w:jc w:val="right"/>
                  </w:pPr>
                  <w:r>
                    <w:t>x</w:t>
                  </w:r>
                </w:p>
              </w:txbxContent>
            </v:textbox>
          </v:shape>
        </w:pict>
      </w:r>
      <w:r w:rsidRPr="00F67E64">
        <w:rPr>
          <w:noProof/>
          <w:lang w:val="es-VE" w:eastAsia="es-VE"/>
        </w:rPr>
        <w:pict>
          <v:oval id="_x0000_s1052" style="position:absolute;left:0;text-align:left;margin-left:-18pt;margin-top:374pt;width:45pt;height:27pt;z-index:251669504" stroked="f"/>
        </w:pict>
      </w:r>
      <w:r w:rsidR="00554FB6" w:rsidRPr="003251B5">
        <w:rPr>
          <w:rFonts w:ascii="Times New Roman" w:hAnsi="Times New Roman"/>
          <w:b/>
          <w:sz w:val="24"/>
          <w:szCs w:val="24"/>
        </w:rPr>
        <w:br w:type="page"/>
      </w:r>
      <w:r w:rsidR="00554FB6" w:rsidRPr="003251B5">
        <w:rPr>
          <w:rFonts w:ascii="Times New Roman" w:hAnsi="Times New Roman"/>
          <w:b/>
          <w:sz w:val="24"/>
          <w:szCs w:val="24"/>
        </w:rPr>
        <w:lastRenderedPageBreak/>
        <w:t>ÍNDICE DE TABLAS</w:t>
      </w:r>
    </w:p>
    <w:tbl>
      <w:tblPr>
        <w:tblW w:w="8388" w:type="dxa"/>
        <w:tblLook w:val="00A0"/>
      </w:tblPr>
      <w:tblGrid>
        <w:gridCol w:w="7763"/>
        <w:gridCol w:w="625"/>
      </w:tblGrid>
      <w:tr w:rsidR="00554FB6" w:rsidRPr="003251B5" w:rsidTr="006B3506">
        <w:tc>
          <w:tcPr>
            <w:tcW w:w="7763" w:type="dxa"/>
          </w:tcPr>
          <w:p w:rsidR="00554FB6" w:rsidRPr="003251B5" w:rsidRDefault="00554FB6" w:rsidP="0062414C">
            <w:pPr>
              <w:spacing w:before="40" w:after="60"/>
              <w:jc w:val="right"/>
              <w:rPr>
                <w:rFonts w:ascii="Times New Roman" w:hAnsi="Times New Roman"/>
                <w:b/>
                <w:sz w:val="24"/>
                <w:szCs w:val="24"/>
              </w:rPr>
            </w:pPr>
          </w:p>
        </w:tc>
        <w:tc>
          <w:tcPr>
            <w:tcW w:w="625" w:type="dxa"/>
          </w:tcPr>
          <w:p w:rsidR="00554FB6" w:rsidRPr="003251B5" w:rsidRDefault="00554FB6" w:rsidP="0062414C">
            <w:pPr>
              <w:spacing w:before="40" w:after="60"/>
              <w:rPr>
                <w:rFonts w:ascii="Times New Roman" w:hAnsi="Times New Roman"/>
                <w:b/>
                <w:sz w:val="24"/>
                <w:szCs w:val="24"/>
              </w:rPr>
            </w:pPr>
            <w:r w:rsidRPr="003251B5">
              <w:rPr>
                <w:rFonts w:ascii="Times New Roman" w:hAnsi="Times New Roman"/>
                <w:b/>
                <w:sz w:val="24"/>
                <w:szCs w:val="24"/>
              </w:rPr>
              <w:t>Pp.</w:t>
            </w:r>
          </w:p>
        </w:tc>
      </w:tr>
      <w:tr w:rsidR="00554FB6" w:rsidRPr="003251B5" w:rsidTr="006B3506">
        <w:tc>
          <w:tcPr>
            <w:tcW w:w="7763" w:type="dxa"/>
          </w:tcPr>
          <w:p w:rsidR="00554FB6" w:rsidRPr="00B35B09" w:rsidRDefault="00554FB6" w:rsidP="0062414C">
            <w:pPr>
              <w:spacing w:before="40" w:after="60"/>
              <w:jc w:val="both"/>
              <w:rPr>
                <w:rFonts w:ascii="Times New Roman" w:hAnsi="Times New Roman"/>
              </w:rPr>
            </w:pPr>
            <w:r w:rsidRPr="00B35B09">
              <w:rPr>
                <w:rFonts w:ascii="Times New Roman" w:hAnsi="Times New Roman"/>
              </w:rPr>
              <w:t>Tabla  nº</w:t>
            </w:r>
          </w:p>
        </w:tc>
        <w:tc>
          <w:tcPr>
            <w:tcW w:w="625" w:type="dxa"/>
          </w:tcPr>
          <w:p w:rsidR="00554FB6" w:rsidRPr="003251B5" w:rsidRDefault="00554FB6" w:rsidP="0062414C">
            <w:pPr>
              <w:spacing w:before="40" w:after="60"/>
              <w:jc w:val="both"/>
              <w:rPr>
                <w:rFonts w:ascii="Times New Roman" w:hAnsi="Times New Roman"/>
                <w:b/>
                <w:sz w:val="24"/>
                <w:szCs w:val="24"/>
              </w:rPr>
            </w:pPr>
          </w:p>
        </w:tc>
      </w:tr>
      <w:tr w:rsidR="00554FB6" w:rsidRPr="003251B5" w:rsidTr="006B3506">
        <w:tc>
          <w:tcPr>
            <w:tcW w:w="7763" w:type="dxa"/>
          </w:tcPr>
          <w:p w:rsidR="00554FB6" w:rsidRPr="00B35B09" w:rsidRDefault="00554FB6" w:rsidP="0062414C">
            <w:pPr>
              <w:spacing w:before="40" w:after="0"/>
              <w:ind w:left="426" w:hanging="426"/>
              <w:jc w:val="both"/>
              <w:rPr>
                <w:rFonts w:ascii="Times New Roman" w:hAnsi="Times New Roman"/>
              </w:rPr>
            </w:pPr>
            <w:r w:rsidRPr="00B35B09">
              <w:rPr>
                <w:rFonts w:ascii="Times New Roman" w:hAnsi="Times New Roman"/>
              </w:rPr>
              <w:t>1.    Escala de valoración del nivel de riesgo postural de una actividad en un puesto de trabajo Método REBA  ……………………………………...</w:t>
            </w:r>
            <w:r>
              <w:rPr>
                <w:rFonts w:ascii="Times New Roman" w:hAnsi="Times New Roman"/>
              </w:rPr>
              <w:t>.................</w:t>
            </w:r>
          </w:p>
        </w:tc>
        <w:tc>
          <w:tcPr>
            <w:tcW w:w="625" w:type="dxa"/>
          </w:tcPr>
          <w:p w:rsidR="00554FB6" w:rsidRPr="003251B5" w:rsidRDefault="00554FB6" w:rsidP="0062414C">
            <w:pPr>
              <w:spacing w:before="40" w:after="0"/>
              <w:rPr>
                <w:rFonts w:ascii="Times New Roman" w:hAnsi="Times New Roman"/>
                <w:sz w:val="24"/>
                <w:szCs w:val="24"/>
              </w:rPr>
            </w:pPr>
            <w:r>
              <w:rPr>
                <w:rFonts w:ascii="Times New Roman" w:hAnsi="Times New Roman"/>
                <w:sz w:val="24"/>
                <w:szCs w:val="24"/>
              </w:rPr>
              <w:t>38</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2.   Distribución Absoluta y Porcentual de los Trabajadores evaluados según su opinión acerca de la presencia de molestias músculo-esqueléticas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72</w:t>
            </w:r>
          </w:p>
        </w:tc>
      </w:tr>
      <w:tr w:rsidR="00554FB6" w:rsidRPr="003251B5" w:rsidTr="006B3506">
        <w:tc>
          <w:tcPr>
            <w:tcW w:w="7763" w:type="dxa"/>
          </w:tcPr>
          <w:p w:rsidR="00554FB6" w:rsidRPr="00B35B09" w:rsidRDefault="00554FB6" w:rsidP="0062414C">
            <w:pPr>
              <w:spacing w:before="40" w:after="0"/>
              <w:ind w:left="426" w:hanging="426"/>
              <w:jc w:val="both"/>
              <w:rPr>
                <w:rFonts w:ascii="Times New Roman" w:hAnsi="Times New Roman"/>
              </w:rPr>
            </w:pPr>
            <w:r w:rsidRPr="00B35B09">
              <w:rPr>
                <w:rFonts w:ascii="Times New Roman" w:hAnsi="Times New Roman"/>
              </w:rPr>
              <w:t>3.   Distribución Absoluta y Porcentual de los Trabajadores evaluados según su opinión acerca de la ubicación de molestias músculo-esqueléticas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73</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4.   Distribución Absoluta y Porcentual de los Trabajadores evaluados según su opinión acerca del tipo de molestias músculo-esqueléticas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74</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5. Distribución Absoluta y Porcentual de los Trabajadores evaluados según su opinión acerca de la duración de las molestias músculo-esqueléticas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75</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6. Distribución Absoluta y Porcentual de los Trabajadores evaluados según su opinión acerca de las molestias músculo-esqueléticas actuales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76</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7. Distribución Absoluta y Porcentual de los Trabajadores evaluados según su opinión acerca de la severidad de la molestia músculo-esqueléticas actuales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77</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8.Distribución Absoluta y Porcentual de los Trabajadores evaluados según su opinión acerca de la secuencia de las molestias músculo-esqueléticas actuales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78</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9. Distribución Absoluta y Porcentual de los Trabajadores evaluados según su opinión acerca de los días de incapacidad en el último año y en el actual, debido a las molestias músculo-esqueléticas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79</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10.Distribución Absoluta y Porcentual de los Trabajadores evaluados según su opinión acerca de las consultas médicas, debido a las molestias músculo-esqueléticas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80</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11.Distribución Absoluta y Porcentual de los Trabajadores evaluados según su opinión acerca de las consultas médicas en el último año y actual, debido a las molestias músculo-esqueléticas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81</w:t>
            </w:r>
          </w:p>
        </w:tc>
      </w:tr>
      <w:tr w:rsidR="00554FB6" w:rsidRPr="003251B5" w:rsidTr="006B3506">
        <w:tc>
          <w:tcPr>
            <w:tcW w:w="7763" w:type="dxa"/>
          </w:tcPr>
          <w:p w:rsidR="00554FB6" w:rsidRPr="00B35B09" w:rsidRDefault="00554FB6" w:rsidP="0062414C">
            <w:pPr>
              <w:pStyle w:val="Textoindependienteprimerasangra"/>
              <w:spacing w:after="0" w:line="240" w:lineRule="auto"/>
              <w:ind w:left="426" w:hanging="426"/>
              <w:jc w:val="both"/>
              <w:rPr>
                <w:rFonts w:ascii="Times New Roman" w:hAnsi="Times New Roman"/>
                <w:b/>
              </w:rPr>
            </w:pPr>
            <w:r w:rsidRPr="00B35B09">
              <w:rPr>
                <w:rFonts w:ascii="Times New Roman" w:hAnsi="Times New Roman"/>
              </w:rPr>
              <w:t>12.Distribución Absoluta y Porcentual de los Trabajadores evaluados según su opinión acerca del diagnóstico médico debido a las molestias músculo-esqueléticas relacionadas con el Trabajo. Valencia, Venezuela, 2006</w:t>
            </w:r>
            <w:r>
              <w:rPr>
                <w:rFonts w:ascii="Times New Roman" w:hAnsi="Times New Roman"/>
              </w:rPr>
              <w:t>…….</w:t>
            </w:r>
          </w:p>
        </w:tc>
        <w:tc>
          <w:tcPr>
            <w:tcW w:w="625" w:type="dxa"/>
          </w:tcPr>
          <w:p w:rsidR="00554FB6" w:rsidRDefault="00554FB6" w:rsidP="0062414C">
            <w:pPr>
              <w:spacing w:before="40" w:after="0"/>
              <w:rPr>
                <w:rFonts w:ascii="Times New Roman" w:hAnsi="Times New Roman"/>
                <w:sz w:val="24"/>
                <w:szCs w:val="24"/>
              </w:rPr>
            </w:pPr>
            <w:r>
              <w:rPr>
                <w:rFonts w:ascii="Times New Roman" w:hAnsi="Times New Roman"/>
                <w:sz w:val="24"/>
                <w:szCs w:val="24"/>
              </w:rPr>
              <w:t>82</w:t>
            </w:r>
          </w:p>
        </w:tc>
      </w:tr>
      <w:tr w:rsidR="00554FB6" w:rsidRPr="003251B5" w:rsidTr="006B3506">
        <w:tc>
          <w:tcPr>
            <w:tcW w:w="7763" w:type="dxa"/>
          </w:tcPr>
          <w:p w:rsidR="00554FB6" w:rsidRPr="003B76CA" w:rsidRDefault="00554FB6" w:rsidP="0062414C">
            <w:pPr>
              <w:pStyle w:val="Textoindependienteprimerasangra"/>
              <w:spacing w:after="0" w:line="240" w:lineRule="auto"/>
              <w:ind w:left="426" w:hanging="426"/>
              <w:jc w:val="both"/>
              <w:rPr>
                <w:rFonts w:ascii="Times New Roman" w:hAnsi="Times New Roman"/>
                <w:b/>
                <w:sz w:val="24"/>
                <w:szCs w:val="24"/>
              </w:rPr>
            </w:pPr>
            <w:r>
              <w:rPr>
                <w:rFonts w:ascii="Times New Roman" w:hAnsi="Times New Roman"/>
                <w:sz w:val="24"/>
                <w:szCs w:val="24"/>
              </w:rPr>
              <w:t>13.</w:t>
            </w:r>
            <w:r w:rsidRPr="00B35B09">
              <w:rPr>
                <w:rFonts w:ascii="Times New Roman" w:hAnsi="Times New Roman"/>
              </w:rPr>
              <w:t>Distribución Absoluta y Porcentual de los Trabajadores evaluados según su opinión acerca de la medicación y rehabilitación debido a las molestias músculo-esqueléticas relacionadas con el Trabajo.  Valencia, Venezuela, 2006</w:t>
            </w:r>
          </w:p>
          <w:p w:rsidR="00554FB6" w:rsidRDefault="00554FB6" w:rsidP="0062414C">
            <w:pPr>
              <w:spacing w:before="40" w:after="60"/>
              <w:ind w:left="426" w:hanging="426"/>
              <w:jc w:val="both"/>
              <w:rPr>
                <w:rFonts w:ascii="Times New Roman" w:hAnsi="Times New Roman"/>
                <w:sz w:val="24"/>
                <w:szCs w:val="24"/>
              </w:rPr>
            </w:pPr>
          </w:p>
        </w:tc>
        <w:tc>
          <w:tcPr>
            <w:tcW w:w="625"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82</w:t>
            </w:r>
          </w:p>
        </w:tc>
      </w:tr>
    </w:tbl>
    <w:p w:rsidR="00554FB6" w:rsidRPr="003251B5" w:rsidRDefault="00554FB6" w:rsidP="006B3506">
      <w:pPr>
        <w:rPr>
          <w:rFonts w:ascii="Times New Roman" w:hAnsi="Times New Roman"/>
          <w:b/>
          <w:sz w:val="24"/>
          <w:szCs w:val="24"/>
        </w:rPr>
      </w:pPr>
      <w:r w:rsidRPr="003251B5">
        <w:rPr>
          <w:rFonts w:ascii="Times New Roman" w:hAnsi="Times New Roman"/>
          <w:b/>
          <w:sz w:val="24"/>
          <w:szCs w:val="24"/>
        </w:rPr>
        <w:br w:type="page"/>
      </w:r>
      <w:r w:rsidRPr="003251B5">
        <w:rPr>
          <w:rFonts w:ascii="Times New Roman" w:hAnsi="Times New Roman"/>
          <w:b/>
          <w:sz w:val="24"/>
          <w:szCs w:val="24"/>
        </w:rPr>
        <w:lastRenderedPageBreak/>
        <w:t>ÍNDICE DE GRÁFICOS</w:t>
      </w:r>
    </w:p>
    <w:tbl>
      <w:tblPr>
        <w:tblW w:w="8388" w:type="dxa"/>
        <w:tblLook w:val="00A0"/>
      </w:tblPr>
      <w:tblGrid>
        <w:gridCol w:w="7763"/>
        <w:gridCol w:w="625"/>
      </w:tblGrid>
      <w:tr w:rsidR="00554FB6" w:rsidRPr="003251B5" w:rsidTr="006B3506">
        <w:tc>
          <w:tcPr>
            <w:tcW w:w="7763" w:type="dxa"/>
          </w:tcPr>
          <w:p w:rsidR="00554FB6" w:rsidRPr="003251B5" w:rsidRDefault="00554FB6" w:rsidP="0062414C">
            <w:pPr>
              <w:spacing w:before="40" w:after="60"/>
              <w:jc w:val="right"/>
              <w:rPr>
                <w:rFonts w:ascii="Times New Roman" w:hAnsi="Times New Roman"/>
                <w:b/>
                <w:sz w:val="24"/>
                <w:szCs w:val="24"/>
              </w:rPr>
            </w:pPr>
          </w:p>
        </w:tc>
        <w:tc>
          <w:tcPr>
            <w:tcW w:w="625" w:type="dxa"/>
          </w:tcPr>
          <w:p w:rsidR="00554FB6" w:rsidRPr="003251B5" w:rsidRDefault="00554FB6" w:rsidP="0062414C">
            <w:pPr>
              <w:spacing w:before="40" w:after="60"/>
              <w:rPr>
                <w:rFonts w:ascii="Times New Roman" w:hAnsi="Times New Roman"/>
                <w:b/>
                <w:sz w:val="24"/>
                <w:szCs w:val="24"/>
              </w:rPr>
            </w:pPr>
            <w:r w:rsidRPr="003251B5">
              <w:rPr>
                <w:rFonts w:ascii="Times New Roman" w:hAnsi="Times New Roman"/>
                <w:b/>
                <w:sz w:val="24"/>
                <w:szCs w:val="24"/>
              </w:rPr>
              <w:t>Pp.</w:t>
            </w:r>
          </w:p>
        </w:tc>
      </w:tr>
      <w:tr w:rsidR="00554FB6" w:rsidRPr="003251B5" w:rsidTr="006B3506">
        <w:tc>
          <w:tcPr>
            <w:tcW w:w="7763" w:type="dxa"/>
          </w:tcPr>
          <w:p w:rsidR="00554FB6" w:rsidRPr="003251B5" w:rsidRDefault="00554FB6" w:rsidP="0062414C">
            <w:pPr>
              <w:spacing w:before="40" w:after="60"/>
              <w:jc w:val="both"/>
              <w:rPr>
                <w:rFonts w:ascii="Times New Roman" w:hAnsi="Times New Roman"/>
                <w:sz w:val="24"/>
                <w:szCs w:val="24"/>
              </w:rPr>
            </w:pPr>
            <w:r>
              <w:rPr>
                <w:rFonts w:ascii="Times New Roman" w:hAnsi="Times New Roman"/>
                <w:sz w:val="24"/>
                <w:szCs w:val="24"/>
              </w:rPr>
              <w:t>Gráfico N</w:t>
            </w:r>
            <w:r w:rsidRPr="003251B5">
              <w:rPr>
                <w:rFonts w:ascii="Times New Roman" w:hAnsi="Times New Roman"/>
                <w:sz w:val="24"/>
                <w:szCs w:val="24"/>
              </w:rPr>
              <w:t>º</w:t>
            </w:r>
          </w:p>
        </w:tc>
        <w:tc>
          <w:tcPr>
            <w:tcW w:w="625" w:type="dxa"/>
          </w:tcPr>
          <w:p w:rsidR="00554FB6" w:rsidRPr="003251B5" w:rsidRDefault="00554FB6" w:rsidP="0062414C">
            <w:pPr>
              <w:spacing w:before="40" w:after="60"/>
              <w:jc w:val="both"/>
              <w:rPr>
                <w:rFonts w:ascii="Times New Roman" w:hAnsi="Times New Roman"/>
                <w:b/>
                <w:sz w:val="24"/>
                <w:szCs w:val="24"/>
              </w:rPr>
            </w:pPr>
          </w:p>
        </w:tc>
      </w:tr>
      <w:tr w:rsidR="00554FB6" w:rsidRPr="003251B5" w:rsidTr="006B3506">
        <w:tc>
          <w:tcPr>
            <w:tcW w:w="7763" w:type="dxa"/>
          </w:tcPr>
          <w:p w:rsidR="00554FB6" w:rsidRPr="00201924" w:rsidRDefault="00554FB6" w:rsidP="0062414C">
            <w:pPr>
              <w:spacing w:before="40" w:after="60"/>
              <w:ind w:left="426" w:hanging="426"/>
              <w:jc w:val="both"/>
              <w:rPr>
                <w:rFonts w:ascii="Times New Roman" w:hAnsi="Times New Roman"/>
                <w:sz w:val="24"/>
                <w:szCs w:val="24"/>
              </w:rPr>
            </w:pPr>
            <w:r w:rsidRPr="00201924">
              <w:rPr>
                <w:rFonts w:ascii="Times New Roman" w:hAnsi="Times New Roman"/>
                <w:sz w:val="24"/>
                <w:szCs w:val="24"/>
              </w:rPr>
              <w:t>1.   Distribución Absoluta y Porcentual de los Trabajadores evaluados según su opinión acerca de la ubicación de molestias músculo-esqueléticas relacionadas con el Trabajo.  Valencia, Venezuela, 2006……………</w:t>
            </w:r>
            <w:r>
              <w:rPr>
                <w:rFonts w:ascii="Times New Roman" w:hAnsi="Times New Roman"/>
                <w:sz w:val="24"/>
                <w:szCs w:val="24"/>
              </w:rPr>
              <w:t>.....</w:t>
            </w:r>
          </w:p>
        </w:tc>
        <w:tc>
          <w:tcPr>
            <w:tcW w:w="625"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73</w:t>
            </w:r>
          </w:p>
        </w:tc>
      </w:tr>
      <w:tr w:rsidR="00554FB6" w:rsidRPr="003251B5" w:rsidTr="006B3506">
        <w:tc>
          <w:tcPr>
            <w:tcW w:w="7763" w:type="dxa"/>
          </w:tcPr>
          <w:p w:rsidR="00554FB6" w:rsidRPr="00201924" w:rsidRDefault="00554FB6" w:rsidP="0062414C">
            <w:pPr>
              <w:spacing w:before="40" w:after="60"/>
              <w:ind w:left="426" w:hanging="426"/>
              <w:jc w:val="both"/>
              <w:rPr>
                <w:rFonts w:ascii="Times New Roman" w:hAnsi="Times New Roman"/>
                <w:sz w:val="24"/>
                <w:szCs w:val="24"/>
              </w:rPr>
            </w:pPr>
            <w:r w:rsidRPr="00201924">
              <w:rPr>
                <w:rFonts w:ascii="Times New Roman" w:hAnsi="Times New Roman"/>
                <w:sz w:val="24"/>
                <w:szCs w:val="24"/>
              </w:rPr>
              <w:t>2.   Distribución Absoluta y Porcentual de los Trabajadores evaluados según su opinión acerca de la duración de las molestias músculo-esqueléticas relacionadas con el Trabajo.  Valencia, Venezuela, 2006………………..</w:t>
            </w:r>
          </w:p>
        </w:tc>
        <w:tc>
          <w:tcPr>
            <w:tcW w:w="625"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75</w:t>
            </w:r>
          </w:p>
        </w:tc>
      </w:tr>
      <w:tr w:rsidR="00554FB6" w:rsidRPr="003251B5" w:rsidTr="006B3506">
        <w:tc>
          <w:tcPr>
            <w:tcW w:w="7763" w:type="dxa"/>
          </w:tcPr>
          <w:p w:rsidR="00554FB6" w:rsidRPr="00201924" w:rsidRDefault="00554FB6" w:rsidP="0062414C">
            <w:pPr>
              <w:pStyle w:val="Textoindependienteprimerasangra"/>
              <w:spacing w:after="0" w:line="240" w:lineRule="auto"/>
              <w:ind w:left="426" w:hanging="426"/>
              <w:jc w:val="both"/>
              <w:rPr>
                <w:rFonts w:ascii="Times New Roman" w:hAnsi="Times New Roman"/>
                <w:sz w:val="24"/>
                <w:szCs w:val="24"/>
              </w:rPr>
            </w:pPr>
            <w:r w:rsidRPr="00201924">
              <w:rPr>
                <w:rFonts w:ascii="Times New Roman" w:hAnsi="Times New Roman"/>
                <w:sz w:val="24"/>
                <w:szCs w:val="24"/>
              </w:rPr>
              <w:t>3.  Distribución Absoluta y Porcentual de los Trabajadores evaluados según su opinión acerca de las molestias músculo-esqueléticas actuales relacionadas con el Trabajo.  Valencia, Venezuela, 2006………………</w:t>
            </w:r>
            <w:r>
              <w:rPr>
                <w:rFonts w:ascii="Times New Roman" w:hAnsi="Times New Roman"/>
                <w:sz w:val="24"/>
                <w:szCs w:val="24"/>
              </w:rPr>
              <w:t>...</w:t>
            </w:r>
          </w:p>
        </w:tc>
        <w:tc>
          <w:tcPr>
            <w:tcW w:w="625"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76</w:t>
            </w:r>
          </w:p>
        </w:tc>
      </w:tr>
      <w:tr w:rsidR="00554FB6" w:rsidRPr="003251B5" w:rsidTr="006B3506">
        <w:tc>
          <w:tcPr>
            <w:tcW w:w="7763" w:type="dxa"/>
          </w:tcPr>
          <w:p w:rsidR="00554FB6" w:rsidRDefault="00554FB6" w:rsidP="0062414C">
            <w:pPr>
              <w:spacing w:before="40" w:after="60"/>
              <w:ind w:left="426" w:hanging="426"/>
              <w:jc w:val="both"/>
              <w:rPr>
                <w:rFonts w:ascii="Times New Roman" w:hAnsi="Times New Roman"/>
                <w:sz w:val="24"/>
                <w:szCs w:val="24"/>
              </w:rPr>
            </w:pPr>
            <w:r>
              <w:rPr>
                <w:rFonts w:ascii="Times New Roman" w:hAnsi="Times New Roman"/>
                <w:sz w:val="24"/>
                <w:szCs w:val="24"/>
              </w:rPr>
              <w:t>4.</w:t>
            </w:r>
            <w:r w:rsidRPr="00BA1885">
              <w:rPr>
                <w:rFonts w:ascii="Times New Roman" w:hAnsi="Times New Roman"/>
                <w:sz w:val="24"/>
                <w:szCs w:val="24"/>
              </w:rPr>
              <w:t>Distribución Absoluta y Porcentual de los Trabajadores evaluados según su opinión acerca de los días de incapacidad en el último año y en el actual, debido a las molestias músculo-esqueléticas relacionadas con el Trabajo.  Valencia, Venezuela, 2006</w:t>
            </w:r>
            <w:r>
              <w:rPr>
                <w:rFonts w:ascii="Times New Roman" w:hAnsi="Times New Roman"/>
                <w:sz w:val="24"/>
                <w:szCs w:val="24"/>
              </w:rPr>
              <w:t>………………………………………</w:t>
            </w:r>
          </w:p>
        </w:tc>
        <w:tc>
          <w:tcPr>
            <w:tcW w:w="625"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79</w:t>
            </w:r>
          </w:p>
        </w:tc>
      </w:tr>
      <w:tr w:rsidR="00554FB6" w:rsidRPr="003251B5" w:rsidTr="006B3506">
        <w:tc>
          <w:tcPr>
            <w:tcW w:w="7763" w:type="dxa"/>
          </w:tcPr>
          <w:p w:rsidR="00554FB6" w:rsidRPr="00AC2EEA" w:rsidRDefault="00554FB6" w:rsidP="0062414C">
            <w:pPr>
              <w:spacing w:before="40" w:after="60"/>
              <w:ind w:left="426" w:hanging="426"/>
              <w:jc w:val="both"/>
              <w:rPr>
                <w:rFonts w:ascii="Times New Roman" w:hAnsi="Times New Roman"/>
                <w:sz w:val="24"/>
                <w:szCs w:val="24"/>
              </w:rPr>
            </w:pPr>
            <w:r w:rsidRPr="00AC2EEA">
              <w:rPr>
                <w:rFonts w:ascii="Times New Roman" w:hAnsi="Times New Roman"/>
                <w:sz w:val="24"/>
                <w:szCs w:val="24"/>
              </w:rPr>
              <w:t>5.Distribución Absoluta y Porcentual de los Trabajadores evaluados según su opinión acerca de las consultas médicas, debido a las molestias músculo-esqueléticas relacionadas con el Trabajo.  Valencia, Venezuela, 2006</w:t>
            </w:r>
            <w:r>
              <w:rPr>
                <w:rFonts w:ascii="Times New Roman" w:hAnsi="Times New Roman"/>
                <w:sz w:val="24"/>
                <w:szCs w:val="24"/>
              </w:rPr>
              <w:t>……………………………………………………………………….</w:t>
            </w:r>
          </w:p>
        </w:tc>
        <w:tc>
          <w:tcPr>
            <w:tcW w:w="625"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80</w:t>
            </w:r>
          </w:p>
        </w:tc>
      </w:tr>
      <w:tr w:rsidR="00554FB6" w:rsidRPr="003251B5" w:rsidTr="006B3506">
        <w:tc>
          <w:tcPr>
            <w:tcW w:w="7763" w:type="dxa"/>
          </w:tcPr>
          <w:p w:rsidR="00554FB6" w:rsidRPr="00AC2EEA" w:rsidRDefault="00554FB6" w:rsidP="0062414C">
            <w:pPr>
              <w:pStyle w:val="Textoindependienteprimerasangra"/>
              <w:spacing w:after="0" w:line="240" w:lineRule="auto"/>
              <w:ind w:left="426" w:hanging="426"/>
              <w:jc w:val="both"/>
              <w:rPr>
                <w:rFonts w:ascii="Times New Roman" w:hAnsi="Times New Roman"/>
                <w:sz w:val="24"/>
                <w:szCs w:val="24"/>
              </w:rPr>
            </w:pPr>
            <w:r w:rsidRPr="00AC2EEA">
              <w:rPr>
                <w:rFonts w:ascii="Times New Roman" w:hAnsi="Times New Roman"/>
                <w:sz w:val="24"/>
                <w:szCs w:val="24"/>
              </w:rPr>
              <w:t>6.    Distribución Absoluta y Porcentual de los Trabajadores evaluados según su opinión acerca de las consultas médicas en el último año y actual, debido a las molestias músculo-esqueléticas relacionadas con el Trabajo.  Valencia, Venezuela, 2006</w:t>
            </w:r>
            <w:r>
              <w:rPr>
                <w:rFonts w:ascii="Times New Roman" w:hAnsi="Times New Roman"/>
                <w:sz w:val="24"/>
                <w:szCs w:val="24"/>
              </w:rPr>
              <w:t>……………………………………………….</w:t>
            </w:r>
          </w:p>
        </w:tc>
        <w:tc>
          <w:tcPr>
            <w:tcW w:w="625"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81</w:t>
            </w:r>
          </w:p>
        </w:tc>
      </w:tr>
      <w:tr w:rsidR="00554FB6" w:rsidRPr="003251B5" w:rsidTr="006B3506">
        <w:tc>
          <w:tcPr>
            <w:tcW w:w="7763" w:type="dxa"/>
          </w:tcPr>
          <w:p w:rsidR="00554FB6" w:rsidRPr="00AC2EEA" w:rsidRDefault="00554FB6" w:rsidP="0062414C">
            <w:pPr>
              <w:spacing w:before="40" w:after="60"/>
              <w:ind w:left="426" w:hanging="426"/>
              <w:jc w:val="both"/>
              <w:rPr>
                <w:rFonts w:ascii="Times New Roman" w:hAnsi="Times New Roman"/>
                <w:sz w:val="24"/>
                <w:szCs w:val="24"/>
              </w:rPr>
            </w:pPr>
            <w:r w:rsidRPr="00AC2EEA">
              <w:rPr>
                <w:rFonts w:ascii="Times New Roman" w:hAnsi="Times New Roman"/>
                <w:sz w:val="24"/>
                <w:szCs w:val="24"/>
              </w:rPr>
              <w:t>7.Distribución Absoluta y Porcentual de los Trabajadores evaluados según su opinión acerca del diagnóstico médico debido a las molestias músculo-esqueléticas relacionadas con el Trabajo.  Valencia, Venezuela, 2006</w:t>
            </w:r>
            <w:r>
              <w:rPr>
                <w:rFonts w:ascii="Times New Roman" w:hAnsi="Times New Roman"/>
                <w:sz w:val="24"/>
                <w:szCs w:val="24"/>
              </w:rPr>
              <w:t>……</w:t>
            </w:r>
          </w:p>
        </w:tc>
        <w:tc>
          <w:tcPr>
            <w:tcW w:w="625"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82</w:t>
            </w:r>
          </w:p>
        </w:tc>
      </w:tr>
      <w:tr w:rsidR="00554FB6" w:rsidRPr="003251B5" w:rsidTr="006B3506">
        <w:tc>
          <w:tcPr>
            <w:tcW w:w="7763" w:type="dxa"/>
          </w:tcPr>
          <w:p w:rsidR="00554FB6" w:rsidRPr="00AC2EEA" w:rsidRDefault="00554FB6" w:rsidP="0062414C">
            <w:pPr>
              <w:spacing w:before="40" w:after="60"/>
              <w:ind w:left="426" w:hanging="426"/>
              <w:jc w:val="both"/>
              <w:rPr>
                <w:rFonts w:ascii="Times New Roman" w:hAnsi="Times New Roman"/>
                <w:sz w:val="24"/>
                <w:szCs w:val="24"/>
              </w:rPr>
            </w:pPr>
            <w:r w:rsidRPr="00AC2EEA">
              <w:rPr>
                <w:rFonts w:ascii="Times New Roman" w:hAnsi="Times New Roman"/>
                <w:sz w:val="24"/>
                <w:szCs w:val="24"/>
              </w:rPr>
              <w:t>8.Distribución Absoluta y Porcentual de los Trabajadores evaluados según su opinión acerca de la medicación y rehabilitación debido a las molestias músculo-esqueléticas relacionadas con el Trabajo.  Valencia, Venezuela, 2006</w:t>
            </w:r>
            <w:r>
              <w:rPr>
                <w:rFonts w:ascii="Times New Roman" w:hAnsi="Times New Roman"/>
                <w:sz w:val="24"/>
                <w:szCs w:val="24"/>
              </w:rPr>
              <w:t>………………………………………………………………………..</w:t>
            </w:r>
          </w:p>
        </w:tc>
        <w:tc>
          <w:tcPr>
            <w:tcW w:w="625" w:type="dxa"/>
          </w:tcPr>
          <w:p w:rsidR="00554FB6" w:rsidRDefault="00554FB6" w:rsidP="0062414C">
            <w:pPr>
              <w:spacing w:before="40" w:after="60"/>
              <w:rPr>
                <w:rFonts w:ascii="Times New Roman" w:hAnsi="Times New Roman"/>
                <w:sz w:val="24"/>
                <w:szCs w:val="24"/>
              </w:rPr>
            </w:pPr>
            <w:r>
              <w:rPr>
                <w:rFonts w:ascii="Times New Roman" w:hAnsi="Times New Roman"/>
                <w:sz w:val="24"/>
                <w:szCs w:val="24"/>
              </w:rPr>
              <w:t>83</w:t>
            </w:r>
          </w:p>
        </w:tc>
      </w:tr>
    </w:tbl>
    <w:p w:rsidR="00554FB6" w:rsidRPr="003251B5" w:rsidRDefault="00554FB6" w:rsidP="006B3506">
      <w:pPr>
        <w:spacing w:after="480"/>
        <w:jc w:val="both"/>
        <w:rPr>
          <w:rFonts w:ascii="Times New Roman" w:hAnsi="Times New Roman"/>
          <w:b/>
          <w:sz w:val="24"/>
          <w:szCs w:val="24"/>
        </w:rPr>
      </w:pPr>
    </w:p>
    <w:p w:rsidR="00554FB6" w:rsidRPr="003251B5" w:rsidRDefault="00F67E64" w:rsidP="006B3506">
      <w:pPr>
        <w:rPr>
          <w:rFonts w:ascii="Times New Roman" w:hAnsi="Times New Roman"/>
          <w:b/>
          <w:sz w:val="24"/>
          <w:szCs w:val="24"/>
        </w:rPr>
      </w:pPr>
      <w:r w:rsidRPr="00F67E64">
        <w:rPr>
          <w:noProof/>
          <w:lang w:val="es-VE" w:eastAsia="es-VE"/>
        </w:rPr>
        <w:pict>
          <v:oval id="_x0000_s1053" style="position:absolute;left:0;text-align:left;margin-left:-16.65pt;margin-top:135.45pt;width:54pt;height:45pt;z-index:251671552" stroked="f"/>
        </w:pict>
      </w:r>
      <w:r w:rsidRPr="00F67E64">
        <w:rPr>
          <w:noProof/>
          <w:lang w:val="es-VE" w:eastAsia="es-VE"/>
        </w:rPr>
        <w:pict>
          <v:shape id="_x0000_s1054" type="#_x0000_t202" style="position:absolute;left:0;text-align:left;margin-left:370.35pt;margin-top:135.45pt;width:54pt;height:18pt;z-index:251672576" stroked="f">
            <v:textbox>
              <w:txbxContent>
                <w:p w:rsidR="00554FB6" w:rsidRDefault="00554FB6" w:rsidP="00E27FE4">
                  <w:pPr>
                    <w:jc w:val="right"/>
                  </w:pPr>
                  <w:r>
                    <w:t>xii</w:t>
                  </w:r>
                </w:p>
              </w:txbxContent>
            </v:textbox>
          </v:shape>
        </w:pict>
      </w:r>
      <w:r w:rsidR="00554FB6" w:rsidRPr="003251B5">
        <w:rPr>
          <w:rFonts w:ascii="Times New Roman" w:hAnsi="Times New Roman"/>
          <w:b/>
          <w:sz w:val="24"/>
          <w:szCs w:val="24"/>
        </w:rPr>
        <w:br w:type="page"/>
      </w:r>
      <w:r w:rsidR="00554FB6" w:rsidRPr="003251B5">
        <w:rPr>
          <w:rFonts w:ascii="Times New Roman" w:hAnsi="Times New Roman"/>
          <w:b/>
          <w:sz w:val="24"/>
          <w:szCs w:val="24"/>
        </w:rPr>
        <w:lastRenderedPageBreak/>
        <w:t>ÍNDICE DE ANEXOS</w:t>
      </w:r>
    </w:p>
    <w:tbl>
      <w:tblPr>
        <w:tblW w:w="8388" w:type="dxa"/>
        <w:tblLook w:val="00A0"/>
      </w:tblPr>
      <w:tblGrid>
        <w:gridCol w:w="7763"/>
        <w:gridCol w:w="625"/>
      </w:tblGrid>
      <w:tr w:rsidR="00554FB6" w:rsidRPr="003251B5" w:rsidTr="006B3506">
        <w:tc>
          <w:tcPr>
            <w:tcW w:w="7763" w:type="dxa"/>
          </w:tcPr>
          <w:p w:rsidR="00554FB6" w:rsidRPr="003251B5" w:rsidRDefault="00554FB6" w:rsidP="0062414C">
            <w:pPr>
              <w:spacing w:before="40" w:after="60"/>
              <w:jc w:val="right"/>
              <w:rPr>
                <w:rFonts w:ascii="Times New Roman" w:hAnsi="Times New Roman"/>
                <w:b/>
                <w:sz w:val="24"/>
                <w:szCs w:val="24"/>
              </w:rPr>
            </w:pPr>
          </w:p>
        </w:tc>
        <w:tc>
          <w:tcPr>
            <w:tcW w:w="625" w:type="dxa"/>
          </w:tcPr>
          <w:p w:rsidR="00554FB6" w:rsidRPr="003251B5" w:rsidRDefault="00554FB6" w:rsidP="0062414C">
            <w:pPr>
              <w:spacing w:before="40" w:after="60"/>
              <w:rPr>
                <w:rFonts w:ascii="Times New Roman" w:hAnsi="Times New Roman"/>
                <w:b/>
                <w:sz w:val="24"/>
                <w:szCs w:val="24"/>
              </w:rPr>
            </w:pPr>
            <w:r w:rsidRPr="003251B5">
              <w:rPr>
                <w:rFonts w:ascii="Times New Roman" w:hAnsi="Times New Roman"/>
                <w:b/>
                <w:sz w:val="24"/>
                <w:szCs w:val="24"/>
              </w:rPr>
              <w:t>Pp.</w:t>
            </w:r>
          </w:p>
        </w:tc>
      </w:tr>
      <w:tr w:rsidR="00554FB6" w:rsidRPr="003251B5" w:rsidTr="006B3506">
        <w:tc>
          <w:tcPr>
            <w:tcW w:w="7763" w:type="dxa"/>
          </w:tcPr>
          <w:p w:rsidR="00554FB6" w:rsidRPr="003251B5" w:rsidRDefault="00554FB6" w:rsidP="0062414C">
            <w:pPr>
              <w:spacing w:before="40" w:after="60"/>
              <w:jc w:val="both"/>
              <w:rPr>
                <w:rFonts w:ascii="Times New Roman" w:hAnsi="Times New Roman"/>
                <w:sz w:val="24"/>
                <w:szCs w:val="24"/>
              </w:rPr>
            </w:pPr>
            <w:r>
              <w:rPr>
                <w:rFonts w:ascii="Times New Roman" w:hAnsi="Times New Roman"/>
                <w:sz w:val="24"/>
                <w:szCs w:val="24"/>
              </w:rPr>
              <w:t xml:space="preserve">Anexos </w:t>
            </w:r>
            <w:r w:rsidRPr="003251B5">
              <w:rPr>
                <w:rFonts w:ascii="Times New Roman" w:hAnsi="Times New Roman"/>
                <w:sz w:val="24"/>
                <w:szCs w:val="24"/>
              </w:rPr>
              <w:t>nº</w:t>
            </w:r>
          </w:p>
        </w:tc>
        <w:tc>
          <w:tcPr>
            <w:tcW w:w="625" w:type="dxa"/>
          </w:tcPr>
          <w:p w:rsidR="00554FB6" w:rsidRPr="003251B5" w:rsidRDefault="00554FB6" w:rsidP="0062414C">
            <w:pPr>
              <w:spacing w:before="40" w:after="60"/>
              <w:jc w:val="both"/>
              <w:rPr>
                <w:rFonts w:ascii="Times New Roman" w:hAnsi="Times New Roman"/>
                <w:b/>
                <w:sz w:val="24"/>
                <w:szCs w:val="24"/>
              </w:rPr>
            </w:pPr>
          </w:p>
        </w:tc>
      </w:tr>
      <w:tr w:rsidR="00554FB6" w:rsidRPr="003251B5" w:rsidTr="006B3506">
        <w:tc>
          <w:tcPr>
            <w:tcW w:w="7763" w:type="dxa"/>
          </w:tcPr>
          <w:p w:rsidR="00554FB6" w:rsidRPr="005D7753" w:rsidRDefault="00554FB6" w:rsidP="0062414C">
            <w:pPr>
              <w:spacing w:after="0"/>
              <w:jc w:val="both"/>
              <w:rPr>
                <w:rFonts w:ascii="Times New Roman" w:hAnsi="Times New Roman"/>
                <w:sz w:val="24"/>
                <w:szCs w:val="24"/>
              </w:rPr>
            </w:pPr>
            <w:r w:rsidRPr="005D7753">
              <w:rPr>
                <w:rFonts w:ascii="Times New Roman" w:hAnsi="Times New Roman"/>
                <w:sz w:val="24"/>
                <w:szCs w:val="24"/>
              </w:rPr>
              <w:t>A</w:t>
            </w:r>
            <w:r>
              <w:rPr>
                <w:rFonts w:ascii="Times New Roman" w:hAnsi="Times New Roman"/>
                <w:sz w:val="24"/>
                <w:szCs w:val="24"/>
              </w:rPr>
              <w:t>. Lista de chequeo………………………………………………………..</w:t>
            </w:r>
          </w:p>
        </w:tc>
        <w:tc>
          <w:tcPr>
            <w:tcW w:w="625"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94</w:t>
            </w:r>
          </w:p>
        </w:tc>
      </w:tr>
      <w:tr w:rsidR="00554FB6" w:rsidRPr="003251B5" w:rsidTr="006B3506">
        <w:tc>
          <w:tcPr>
            <w:tcW w:w="7763" w:type="dxa"/>
          </w:tcPr>
          <w:p w:rsidR="00554FB6" w:rsidRPr="005D7753" w:rsidRDefault="00554FB6" w:rsidP="0062414C">
            <w:pPr>
              <w:spacing w:after="0"/>
              <w:jc w:val="both"/>
              <w:rPr>
                <w:rFonts w:ascii="Times New Roman" w:hAnsi="Times New Roman"/>
                <w:sz w:val="24"/>
                <w:szCs w:val="24"/>
              </w:rPr>
            </w:pPr>
            <w:r w:rsidRPr="005D7753">
              <w:rPr>
                <w:rFonts w:ascii="Times New Roman" w:hAnsi="Times New Roman"/>
                <w:sz w:val="24"/>
                <w:szCs w:val="24"/>
              </w:rPr>
              <w:t>B</w:t>
            </w:r>
            <w:r>
              <w:rPr>
                <w:rFonts w:ascii="Times New Roman" w:hAnsi="Times New Roman"/>
                <w:sz w:val="24"/>
                <w:szCs w:val="24"/>
              </w:rPr>
              <w:t>. Encuesta…………………………………………………………………</w:t>
            </w:r>
          </w:p>
        </w:tc>
        <w:tc>
          <w:tcPr>
            <w:tcW w:w="625"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96</w:t>
            </w:r>
          </w:p>
        </w:tc>
      </w:tr>
      <w:tr w:rsidR="00554FB6" w:rsidRPr="003251B5" w:rsidTr="006B3506">
        <w:tc>
          <w:tcPr>
            <w:tcW w:w="7763" w:type="dxa"/>
          </w:tcPr>
          <w:p w:rsidR="00554FB6" w:rsidRPr="005D7753" w:rsidRDefault="00554FB6" w:rsidP="0062414C">
            <w:pPr>
              <w:spacing w:after="0"/>
              <w:jc w:val="both"/>
              <w:rPr>
                <w:rFonts w:ascii="Times New Roman" w:hAnsi="Times New Roman"/>
                <w:sz w:val="24"/>
                <w:szCs w:val="24"/>
              </w:rPr>
            </w:pPr>
            <w:r w:rsidRPr="005D7753">
              <w:rPr>
                <w:rFonts w:ascii="Times New Roman" w:hAnsi="Times New Roman"/>
                <w:sz w:val="24"/>
                <w:szCs w:val="24"/>
              </w:rPr>
              <w:t>C</w:t>
            </w:r>
            <w:r>
              <w:rPr>
                <w:rFonts w:ascii="Times New Roman" w:hAnsi="Times New Roman"/>
                <w:sz w:val="24"/>
                <w:szCs w:val="24"/>
              </w:rPr>
              <w:t>. Registro fotográfico…………………………………………………….</w:t>
            </w:r>
          </w:p>
        </w:tc>
        <w:tc>
          <w:tcPr>
            <w:tcW w:w="625" w:type="dxa"/>
          </w:tcPr>
          <w:p w:rsidR="00554FB6" w:rsidRPr="003251B5" w:rsidRDefault="00554FB6" w:rsidP="0062414C">
            <w:pPr>
              <w:spacing w:after="0"/>
              <w:rPr>
                <w:rFonts w:ascii="Times New Roman" w:hAnsi="Times New Roman"/>
                <w:sz w:val="24"/>
                <w:szCs w:val="24"/>
              </w:rPr>
            </w:pPr>
            <w:r>
              <w:rPr>
                <w:rFonts w:ascii="Times New Roman" w:hAnsi="Times New Roman"/>
                <w:sz w:val="24"/>
                <w:szCs w:val="24"/>
              </w:rPr>
              <w:t>98</w:t>
            </w:r>
          </w:p>
        </w:tc>
      </w:tr>
    </w:tbl>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554FB6" w:rsidP="006B3506"/>
    <w:p w:rsidR="00554FB6" w:rsidRDefault="00051182" w:rsidP="006B3506">
      <w:r>
        <w:rPr>
          <w:noProof/>
          <w:lang w:val="es-VE" w:eastAsia="es-VE"/>
        </w:rPr>
        <w:lastRenderedPageBreak/>
        <w:drawing>
          <wp:anchor distT="0" distB="0" distL="114300" distR="114300" simplePos="0" relativeHeight="251657216" behindDoc="1" locked="0" layoutInCell="1" allowOverlap="1">
            <wp:simplePos x="0" y="0"/>
            <wp:positionH relativeFrom="column">
              <wp:posOffset>-114300</wp:posOffset>
            </wp:positionH>
            <wp:positionV relativeFrom="paragraph">
              <wp:posOffset>0</wp:posOffset>
            </wp:positionV>
            <wp:extent cx="574040" cy="760730"/>
            <wp:effectExtent l="19050" t="0" r="0" b="0"/>
            <wp:wrapNone/>
            <wp:docPr id="31" name="Imagen 11" descr="Descripción: http://www.face.uc.edu.ve/%7Eezea/logo-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www.face.uc.edu.ve/%7Eezea/logo-uc2.jpg"/>
                    <pic:cNvPicPr>
                      <a:picLocks noChangeAspect="1" noChangeArrowheads="1"/>
                    </pic:cNvPicPr>
                  </pic:nvPicPr>
                  <pic:blipFill>
                    <a:blip r:embed="rId9"/>
                    <a:srcRect/>
                    <a:stretch>
                      <a:fillRect/>
                    </a:stretch>
                  </pic:blipFill>
                  <pic:spPr bwMode="auto">
                    <a:xfrm>
                      <a:off x="0" y="0"/>
                      <a:ext cx="574040" cy="760730"/>
                    </a:xfrm>
                    <a:prstGeom prst="rect">
                      <a:avLst/>
                    </a:prstGeom>
                    <a:noFill/>
                  </pic:spPr>
                </pic:pic>
              </a:graphicData>
            </a:graphic>
          </wp:anchor>
        </w:drawing>
      </w:r>
      <w:r>
        <w:rPr>
          <w:noProof/>
          <w:lang w:val="es-VE" w:eastAsia="es-VE"/>
        </w:rPr>
        <w:drawing>
          <wp:anchor distT="0" distB="0" distL="114300" distR="114300" simplePos="0" relativeHeight="251656192" behindDoc="1" locked="0" layoutInCell="1" allowOverlap="1">
            <wp:simplePos x="0" y="0"/>
            <wp:positionH relativeFrom="column">
              <wp:posOffset>4686300</wp:posOffset>
            </wp:positionH>
            <wp:positionV relativeFrom="paragraph">
              <wp:posOffset>0</wp:posOffset>
            </wp:positionV>
            <wp:extent cx="807720" cy="575945"/>
            <wp:effectExtent l="19050" t="0" r="0" b="0"/>
            <wp:wrapNone/>
            <wp:docPr id="32" name="Imagen 14" descr="Descripción: http://www.faces.uc.edu.ve/postgrado/images/stories/logo_f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http://www.faces.uc.edu.ve/postgrado/images/stories/logo_faces.gif"/>
                    <pic:cNvPicPr>
                      <a:picLocks noChangeAspect="1" noChangeArrowheads="1"/>
                    </pic:cNvPicPr>
                  </pic:nvPicPr>
                  <pic:blipFill>
                    <a:blip r:embed="rId10"/>
                    <a:srcRect/>
                    <a:stretch>
                      <a:fillRect/>
                    </a:stretch>
                  </pic:blipFill>
                  <pic:spPr bwMode="auto">
                    <a:xfrm>
                      <a:off x="0" y="0"/>
                      <a:ext cx="807720" cy="575945"/>
                    </a:xfrm>
                    <a:prstGeom prst="rect">
                      <a:avLst/>
                    </a:prstGeom>
                    <a:noFill/>
                  </pic:spPr>
                </pic:pic>
              </a:graphicData>
            </a:graphic>
          </wp:anchor>
        </w:drawing>
      </w:r>
      <w:r w:rsidR="00F67E64">
        <w:rPr>
          <w:noProof/>
          <w:lang w:val="es-VE" w:eastAsia="es-VE"/>
        </w:rPr>
        <w:pict>
          <v:shape id="_x0000_s1057" type="#_x0000_t202" style="position:absolute;left:0;text-align:left;margin-left:45pt;margin-top:0;width:333.75pt;height:95.25pt;z-index:251655168;visibility:visible;mso-position-horizontal-relative:text;mso-position-vertical-relative:text" strokecolor="white">
            <v:textbox>
              <w:txbxContent>
                <w:p w:rsidR="00554FB6" w:rsidRPr="00B22F5B" w:rsidRDefault="00554FB6" w:rsidP="006B3506">
                  <w:pPr>
                    <w:spacing w:after="0" w:line="360" w:lineRule="auto"/>
                    <w:ind w:right="-676"/>
                    <w:rPr>
                      <w:rFonts w:ascii="Times New Roman" w:hAnsi="Times New Roman"/>
                      <w:b/>
                      <w:color w:val="000000"/>
                      <w:sz w:val="24"/>
                      <w:szCs w:val="24"/>
                    </w:rPr>
                  </w:pPr>
                  <w:r w:rsidRPr="00B22F5B">
                    <w:rPr>
                      <w:rFonts w:ascii="Times New Roman" w:hAnsi="Times New Roman"/>
                      <w:b/>
                      <w:color w:val="000000"/>
                      <w:sz w:val="24"/>
                      <w:szCs w:val="24"/>
                    </w:rPr>
                    <w:t>UNIVERSIDAD DE CARABOBO</w:t>
                  </w:r>
                </w:p>
                <w:p w:rsidR="00554FB6" w:rsidRPr="00B22F5B" w:rsidRDefault="00554FB6" w:rsidP="006B3506">
                  <w:pPr>
                    <w:spacing w:after="0" w:line="360" w:lineRule="auto"/>
                    <w:rPr>
                      <w:rFonts w:ascii="Times New Roman" w:hAnsi="Times New Roman"/>
                      <w:b/>
                      <w:color w:val="000000"/>
                      <w:sz w:val="24"/>
                      <w:szCs w:val="24"/>
                    </w:rPr>
                  </w:pPr>
                  <w:r w:rsidRPr="00B22F5B">
                    <w:rPr>
                      <w:rFonts w:ascii="Times New Roman" w:hAnsi="Times New Roman"/>
                      <w:b/>
                      <w:color w:val="000000"/>
                      <w:sz w:val="24"/>
                      <w:szCs w:val="24"/>
                    </w:rPr>
                    <w:t>FACULTAD DE CIENCIAS ECONÓMICAS Y SOCIALES</w:t>
                  </w:r>
                </w:p>
                <w:p w:rsidR="00554FB6" w:rsidRPr="00B22F5B" w:rsidRDefault="00554FB6" w:rsidP="006B3506">
                  <w:pPr>
                    <w:spacing w:after="0" w:line="360" w:lineRule="auto"/>
                    <w:rPr>
                      <w:rFonts w:ascii="Times New Roman" w:hAnsi="Times New Roman"/>
                      <w:b/>
                      <w:color w:val="000000"/>
                      <w:sz w:val="24"/>
                      <w:szCs w:val="24"/>
                    </w:rPr>
                  </w:pPr>
                  <w:r w:rsidRPr="00B22F5B">
                    <w:rPr>
                      <w:rFonts w:ascii="Times New Roman" w:hAnsi="Times New Roman"/>
                      <w:b/>
                      <w:color w:val="000000"/>
                      <w:sz w:val="24"/>
                      <w:szCs w:val="24"/>
                    </w:rPr>
                    <w:t>ESCUELA DE RELACIONES INDUSTRIALES</w:t>
                  </w:r>
                </w:p>
                <w:p w:rsidR="00554FB6" w:rsidRPr="00B22F5B" w:rsidRDefault="00554FB6" w:rsidP="006B3506">
                  <w:pPr>
                    <w:spacing w:after="0" w:line="360" w:lineRule="auto"/>
                    <w:rPr>
                      <w:rFonts w:ascii="Times New Roman" w:hAnsi="Times New Roman"/>
                      <w:b/>
                      <w:color w:val="000000"/>
                      <w:sz w:val="24"/>
                      <w:szCs w:val="24"/>
                    </w:rPr>
                  </w:pPr>
                  <w:r w:rsidRPr="00B22F5B">
                    <w:rPr>
                      <w:rFonts w:ascii="Times New Roman" w:hAnsi="Times New Roman"/>
                      <w:b/>
                      <w:color w:val="000000"/>
                      <w:sz w:val="24"/>
                      <w:szCs w:val="24"/>
                    </w:rPr>
                    <w:t>CAMPUS BÁRBULA</w:t>
                  </w:r>
                </w:p>
                <w:p w:rsidR="00554FB6" w:rsidRDefault="00554FB6" w:rsidP="006B3506"/>
              </w:txbxContent>
            </v:textbox>
          </v:shape>
        </w:pict>
      </w:r>
    </w:p>
    <w:p w:rsidR="00554FB6" w:rsidRPr="00351617" w:rsidRDefault="00554FB6" w:rsidP="006B3506">
      <w:pPr>
        <w:spacing w:after="0"/>
        <w:rPr>
          <w:rFonts w:ascii="Times New Roman" w:hAnsi="Times New Roman"/>
          <w:sz w:val="24"/>
          <w:szCs w:val="24"/>
        </w:rPr>
      </w:pPr>
      <w:r w:rsidRPr="00351617">
        <w:rPr>
          <w:rFonts w:ascii="Times New Roman" w:hAnsi="Times New Roman"/>
          <w:sz w:val="24"/>
          <w:szCs w:val="24"/>
        </w:rPr>
        <w:t>C.I. _____________</w:t>
      </w:r>
    </w:p>
    <w:p w:rsidR="00554FB6" w:rsidRPr="00351617" w:rsidRDefault="00554FB6" w:rsidP="006B3506">
      <w:pPr>
        <w:spacing w:after="0"/>
        <w:rPr>
          <w:rFonts w:ascii="Times New Roman" w:hAnsi="Times New Roman"/>
          <w:b/>
          <w:sz w:val="24"/>
          <w:szCs w:val="24"/>
        </w:rPr>
      </w:pPr>
    </w:p>
    <w:p w:rsidR="00554FB6" w:rsidRDefault="00554FB6" w:rsidP="006B3506">
      <w:pPr>
        <w:spacing w:after="0"/>
        <w:rPr>
          <w:rFonts w:ascii="Times New Roman" w:hAnsi="Times New Roman"/>
          <w:b/>
          <w:sz w:val="24"/>
          <w:szCs w:val="24"/>
        </w:rPr>
      </w:pPr>
    </w:p>
    <w:p w:rsidR="00554FB6" w:rsidRPr="00313BA1" w:rsidRDefault="00554FB6" w:rsidP="006B3506">
      <w:pPr>
        <w:spacing w:after="0"/>
        <w:ind w:right="48"/>
        <w:rPr>
          <w:rFonts w:ascii="Times New Roman" w:hAnsi="Times New Roman"/>
          <w:b/>
          <w:sz w:val="24"/>
          <w:szCs w:val="24"/>
        </w:rPr>
      </w:pPr>
      <w:r w:rsidRPr="00313BA1">
        <w:rPr>
          <w:rFonts w:ascii="Times New Roman" w:hAnsi="Times New Roman"/>
          <w:b/>
          <w:sz w:val="24"/>
          <w:szCs w:val="24"/>
        </w:rPr>
        <w:t>COND</w:t>
      </w:r>
      <w:r>
        <w:rPr>
          <w:rFonts w:ascii="Times New Roman" w:hAnsi="Times New Roman"/>
          <w:b/>
          <w:sz w:val="24"/>
          <w:szCs w:val="24"/>
        </w:rPr>
        <w:t>ICIONES   DISERGONÓMICAS   DE</w:t>
      </w:r>
      <w:r w:rsidRPr="00313BA1">
        <w:rPr>
          <w:rFonts w:ascii="Times New Roman" w:hAnsi="Times New Roman"/>
          <w:b/>
          <w:sz w:val="24"/>
          <w:szCs w:val="24"/>
        </w:rPr>
        <w:t>L</w:t>
      </w:r>
      <w:r>
        <w:rPr>
          <w:rFonts w:ascii="Times New Roman" w:hAnsi="Times New Roman"/>
          <w:b/>
          <w:sz w:val="24"/>
          <w:szCs w:val="24"/>
        </w:rPr>
        <w:t xml:space="preserve">   PUESTO </w:t>
      </w:r>
      <w:r w:rsidRPr="00313BA1">
        <w:rPr>
          <w:rFonts w:ascii="Times New Roman" w:hAnsi="Times New Roman"/>
          <w:b/>
          <w:sz w:val="24"/>
          <w:szCs w:val="24"/>
        </w:rPr>
        <w:t>DE TRABAJO</w:t>
      </w:r>
      <w:r>
        <w:rPr>
          <w:rFonts w:ascii="Times New Roman" w:hAnsi="Times New Roman"/>
          <w:b/>
          <w:sz w:val="24"/>
          <w:szCs w:val="24"/>
        </w:rPr>
        <w:t xml:space="preserve">   DE SOLDADOR Y EL AUSENTISMO LABORAL </w:t>
      </w:r>
      <w:r w:rsidRPr="00313BA1">
        <w:rPr>
          <w:rFonts w:ascii="Times New Roman" w:hAnsi="Times New Roman"/>
          <w:b/>
          <w:sz w:val="24"/>
          <w:szCs w:val="24"/>
        </w:rPr>
        <w:t>EN</w:t>
      </w:r>
      <w:r>
        <w:rPr>
          <w:rFonts w:ascii="Times New Roman" w:hAnsi="Times New Roman"/>
          <w:b/>
          <w:sz w:val="24"/>
          <w:szCs w:val="24"/>
        </w:rPr>
        <w:t xml:space="preserve"> EL ÁREA DE AYUDANTÍA GENERAL, EN </w:t>
      </w:r>
      <w:r w:rsidRPr="00313BA1">
        <w:rPr>
          <w:rFonts w:ascii="Times New Roman" w:hAnsi="Times New Roman"/>
          <w:b/>
          <w:sz w:val="24"/>
          <w:szCs w:val="24"/>
        </w:rPr>
        <w:t xml:space="preserve">UNA EMPRESA DEL SECTOR CONSTRUCCIÓN. </w:t>
      </w:r>
      <w:r>
        <w:rPr>
          <w:rFonts w:ascii="Times New Roman" w:hAnsi="Times New Roman"/>
          <w:b/>
          <w:sz w:val="24"/>
          <w:szCs w:val="24"/>
        </w:rPr>
        <w:t>VALENCIA ESTADO CARABOBO</w:t>
      </w:r>
    </w:p>
    <w:p w:rsidR="00554FB6" w:rsidRPr="00351617" w:rsidRDefault="00554FB6" w:rsidP="006B3506">
      <w:pPr>
        <w:spacing w:after="0" w:afterAutospacing="0" w:line="240" w:lineRule="atLeast"/>
        <w:ind w:firstLine="2268"/>
        <w:jc w:val="both"/>
        <w:rPr>
          <w:rFonts w:ascii="Times New Roman" w:hAnsi="Times New Roman"/>
          <w:b/>
          <w:sz w:val="24"/>
          <w:szCs w:val="24"/>
        </w:rPr>
      </w:pPr>
      <w:r w:rsidRPr="00351617">
        <w:rPr>
          <w:rFonts w:ascii="Times New Roman" w:hAnsi="Times New Roman"/>
          <w:b/>
          <w:sz w:val="24"/>
          <w:szCs w:val="24"/>
        </w:rPr>
        <w:t xml:space="preserve">Autores: </w:t>
      </w:r>
      <w:r>
        <w:rPr>
          <w:rFonts w:ascii="Times New Roman" w:hAnsi="Times New Roman"/>
          <w:sz w:val="24"/>
          <w:szCs w:val="24"/>
        </w:rPr>
        <w:t>Peraza Adriana y Yennie Zambrano</w:t>
      </w:r>
    </w:p>
    <w:p w:rsidR="00554FB6" w:rsidRPr="00351617" w:rsidRDefault="00554FB6" w:rsidP="006B3506">
      <w:pPr>
        <w:spacing w:after="0" w:afterAutospacing="0" w:line="240" w:lineRule="atLeast"/>
        <w:ind w:firstLine="2977"/>
        <w:jc w:val="both"/>
        <w:rPr>
          <w:rFonts w:ascii="Times New Roman" w:hAnsi="Times New Roman"/>
          <w:b/>
          <w:sz w:val="24"/>
          <w:szCs w:val="24"/>
        </w:rPr>
      </w:pPr>
      <w:r w:rsidRPr="007729E9">
        <w:rPr>
          <w:rFonts w:ascii="Times New Roman" w:hAnsi="Times New Roman"/>
          <w:b/>
          <w:sz w:val="24"/>
          <w:szCs w:val="24"/>
        </w:rPr>
        <w:t>Tutor:</w:t>
      </w:r>
      <w:r w:rsidRPr="00351617">
        <w:rPr>
          <w:rFonts w:ascii="Times New Roman" w:hAnsi="Times New Roman"/>
          <w:sz w:val="24"/>
          <w:szCs w:val="24"/>
        </w:rPr>
        <w:t xml:space="preserve"> Dr. Luis Eduardo Cabrera</w:t>
      </w:r>
    </w:p>
    <w:p w:rsidR="00554FB6" w:rsidRPr="00351617" w:rsidRDefault="00554FB6" w:rsidP="006B3506">
      <w:pPr>
        <w:spacing w:after="0" w:afterAutospacing="0" w:line="240" w:lineRule="atLeast"/>
        <w:ind w:firstLine="2977"/>
        <w:jc w:val="both"/>
        <w:rPr>
          <w:rFonts w:ascii="Times New Roman" w:hAnsi="Times New Roman"/>
          <w:sz w:val="24"/>
          <w:szCs w:val="24"/>
        </w:rPr>
      </w:pPr>
      <w:r w:rsidRPr="007729E9">
        <w:rPr>
          <w:rFonts w:ascii="Times New Roman" w:hAnsi="Times New Roman"/>
          <w:b/>
          <w:sz w:val="24"/>
          <w:szCs w:val="24"/>
        </w:rPr>
        <w:t>Fecha</w:t>
      </w:r>
      <w:r>
        <w:rPr>
          <w:rFonts w:ascii="Times New Roman" w:hAnsi="Times New Roman"/>
          <w:sz w:val="24"/>
          <w:szCs w:val="24"/>
        </w:rPr>
        <w:t>: Abril de 2016</w:t>
      </w:r>
    </w:p>
    <w:p w:rsidR="00554FB6" w:rsidRDefault="00554FB6" w:rsidP="006B3506">
      <w:pPr>
        <w:spacing w:after="0" w:afterAutospacing="0" w:line="240" w:lineRule="atLeast"/>
        <w:rPr>
          <w:rFonts w:ascii="Times New Roman" w:hAnsi="Times New Roman"/>
          <w:b/>
          <w:sz w:val="24"/>
          <w:szCs w:val="24"/>
        </w:rPr>
      </w:pPr>
    </w:p>
    <w:p w:rsidR="00554FB6" w:rsidRPr="007729E9" w:rsidRDefault="00554FB6" w:rsidP="006B3506">
      <w:pPr>
        <w:spacing w:after="0" w:afterAutospacing="0" w:line="240" w:lineRule="atLeast"/>
        <w:rPr>
          <w:rFonts w:ascii="Times New Roman" w:hAnsi="Times New Roman"/>
          <w:b/>
          <w:sz w:val="24"/>
          <w:szCs w:val="24"/>
        </w:rPr>
      </w:pPr>
      <w:r w:rsidRPr="00351617">
        <w:rPr>
          <w:rFonts w:ascii="Times New Roman" w:hAnsi="Times New Roman"/>
          <w:b/>
          <w:sz w:val="24"/>
          <w:szCs w:val="24"/>
        </w:rPr>
        <w:t>Resumen</w:t>
      </w:r>
    </w:p>
    <w:p w:rsidR="00554FB6" w:rsidRPr="00351617" w:rsidRDefault="00554FB6" w:rsidP="006B3506">
      <w:pPr>
        <w:autoSpaceDE w:val="0"/>
        <w:autoSpaceDN w:val="0"/>
        <w:adjustRightInd w:val="0"/>
        <w:spacing w:after="0" w:afterAutospacing="0" w:line="240" w:lineRule="atLeast"/>
        <w:ind w:right="51" w:firstLine="567"/>
        <w:jc w:val="both"/>
        <w:rPr>
          <w:rFonts w:ascii="Times New Roman" w:hAnsi="Times New Roman"/>
          <w:sz w:val="24"/>
          <w:szCs w:val="24"/>
        </w:rPr>
      </w:pPr>
    </w:p>
    <w:p w:rsidR="00554FB6" w:rsidRPr="000177C8" w:rsidRDefault="00554FB6" w:rsidP="006B3506">
      <w:pPr>
        <w:spacing w:after="0" w:afterAutospacing="0" w:line="240" w:lineRule="atLeast"/>
        <w:ind w:firstLine="426"/>
        <w:jc w:val="both"/>
        <w:rPr>
          <w:rFonts w:ascii="Times New Roman" w:hAnsi="Times New Roman"/>
          <w:color w:val="0D0D0D"/>
          <w:sz w:val="24"/>
          <w:szCs w:val="24"/>
        </w:rPr>
      </w:pPr>
      <w:r w:rsidRPr="00351617">
        <w:rPr>
          <w:rFonts w:ascii="Times New Roman" w:hAnsi="Times New Roman"/>
          <w:sz w:val="24"/>
          <w:szCs w:val="24"/>
        </w:rPr>
        <w:t>La presente investigación tuvo por objetivo</w:t>
      </w:r>
      <w:r>
        <w:rPr>
          <w:rFonts w:ascii="Times New Roman" w:hAnsi="Times New Roman"/>
          <w:sz w:val="24"/>
          <w:szCs w:val="24"/>
        </w:rPr>
        <w:t xml:space="preserve">, </w:t>
      </w:r>
      <w:r>
        <w:rPr>
          <w:rFonts w:ascii="Times New Roman" w:hAnsi="Times New Roman"/>
          <w:sz w:val="24"/>
          <w:szCs w:val="24"/>
          <w:lang w:eastAsia="es-ES"/>
        </w:rPr>
        <w:t xml:space="preserve">establecer </w:t>
      </w:r>
      <w:r w:rsidRPr="00877C21">
        <w:rPr>
          <w:rFonts w:ascii="Times New Roman" w:hAnsi="Times New Roman"/>
          <w:sz w:val="24"/>
          <w:szCs w:val="24"/>
          <w:lang w:eastAsia="es-ES"/>
        </w:rPr>
        <w:t xml:space="preserve">la relación existente entre las condiciones disergonómicas del puesto de trabajo de soldador y el ausentismo laboral </w:t>
      </w:r>
      <w:r>
        <w:rPr>
          <w:rFonts w:ascii="Times New Roman" w:hAnsi="Times New Roman"/>
          <w:sz w:val="24"/>
          <w:szCs w:val="24"/>
          <w:lang w:eastAsia="es-ES"/>
        </w:rPr>
        <w:t>en el área de Ayudantía General</w:t>
      </w:r>
      <w:r w:rsidRPr="002634C1">
        <w:rPr>
          <w:rFonts w:ascii="Times New Roman" w:hAnsi="Times New Roman"/>
          <w:sz w:val="24"/>
          <w:szCs w:val="24"/>
        </w:rPr>
        <w:t>, en una empresa del Sector Construcción. Valencia Estado Carabobo</w:t>
      </w:r>
      <w:r>
        <w:rPr>
          <w:rFonts w:ascii="Times New Roman" w:hAnsi="Times New Roman"/>
          <w:sz w:val="24"/>
          <w:szCs w:val="24"/>
        </w:rPr>
        <w:t xml:space="preserve">, con el propósito </w:t>
      </w:r>
      <w:r>
        <w:rPr>
          <w:rFonts w:ascii="Times New Roman" w:hAnsi="Times New Roman"/>
          <w:color w:val="0D0D0D"/>
          <w:sz w:val="24"/>
          <w:szCs w:val="24"/>
        </w:rPr>
        <w:t>contribuir a la toma de decisiones de la empresa a los fines de garantizar la salud de los trabajadores, controlar las condiciones disergonómicas relacionadas con los factores de riesgo disergonómico presente y poco probable de eliminar</w:t>
      </w:r>
      <w:r w:rsidRPr="00F5228D">
        <w:rPr>
          <w:rFonts w:ascii="Times New Roman" w:hAnsi="Times New Roman"/>
          <w:color w:val="0D0D0D"/>
          <w:sz w:val="24"/>
          <w:szCs w:val="24"/>
        </w:rPr>
        <w:t xml:space="preserve">, </w:t>
      </w:r>
      <w:r>
        <w:rPr>
          <w:rFonts w:ascii="Times New Roman" w:hAnsi="Times New Roman"/>
          <w:color w:val="0D0D0D"/>
          <w:sz w:val="24"/>
          <w:szCs w:val="24"/>
        </w:rPr>
        <w:t xml:space="preserve">además de reducir el indicador de ausentismo laboral por causa de reposos médicos. </w:t>
      </w:r>
      <w:r>
        <w:rPr>
          <w:rFonts w:ascii="Times New Roman" w:hAnsi="Times New Roman"/>
          <w:color w:val="000000"/>
          <w:sz w:val="24"/>
          <w:szCs w:val="24"/>
        </w:rPr>
        <w:t>Fue</w:t>
      </w:r>
      <w:r w:rsidRPr="00351617">
        <w:rPr>
          <w:rFonts w:ascii="Times New Roman" w:hAnsi="Times New Roman"/>
          <w:color w:val="000000"/>
          <w:sz w:val="24"/>
          <w:szCs w:val="24"/>
        </w:rPr>
        <w:t xml:space="preserve"> realizada según un enfoque del paradigma metodológico de los estudios</w:t>
      </w:r>
      <w:r>
        <w:rPr>
          <w:rFonts w:ascii="Times New Roman" w:hAnsi="Times New Roman"/>
          <w:color w:val="000000"/>
          <w:sz w:val="24"/>
          <w:szCs w:val="24"/>
        </w:rPr>
        <w:t xml:space="preserve"> </w:t>
      </w:r>
      <w:r>
        <w:rPr>
          <w:rFonts w:ascii="Times New Roman" w:hAnsi="Times New Roman"/>
          <w:sz w:val="24"/>
          <w:szCs w:val="24"/>
        </w:rPr>
        <w:t xml:space="preserve">inductivos, descriptivos, </w:t>
      </w:r>
      <w:r w:rsidRPr="00351617">
        <w:rPr>
          <w:rFonts w:ascii="Times New Roman" w:hAnsi="Times New Roman"/>
          <w:color w:val="000000"/>
          <w:sz w:val="24"/>
          <w:szCs w:val="24"/>
        </w:rPr>
        <w:t xml:space="preserve">según alcance y el abordaje, </w:t>
      </w:r>
      <w:r>
        <w:rPr>
          <w:rFonts w:ascii="Times New Roman" w:hAnsi="Times New Roman"/>
          <w:color w:val="000000"/>
          <w:sz w:val="24"/>
          <w:szCs w:val="24"/>
        </w:rPr>
        <w:t xml:space="preserve">se realizó un </w:t>
      </w:r>
      <w:r w:rsidRPr="00F91506">
        <w:rPr>
          <w:rFonts w:ascii="Times New Roman" w:hAnsi="Times New Roman"/>
          <w:sz w:val="24"/>
          <w:szCs w:val="24"/>
        </w:rPr>
        <w:t>estudio de campo</w:t>
      </w:r>
      <w:r w:rsidRPr="00F91506">
        <w:rPr>
          <w:rFonts w:ascii="Times New Roman" w:hAnsi="Times New Roman"/>
          <w:sz w:val="24"/>
          <w:szCs w:val="24"/>
          <w:lang w:eastAsia="es-VE"/>
        </w:rPr>
        <w:t xml:space="preserve"> de orden observacional</w:t>
      </w:r>
      <w:r>
        <w:rPr>
          <w:rFonts w:ascii="Times New Roman" w:hAnsi="Times New Roman"/>
          <w:sz w:val="24"/>
          <w:szCs w:val="24"/>
          <w:lang w:eastAsia="es-VE"/>
        </w:rPr>
        <w:t xml:space="preserve"> </w:t>
      </w:r>
      <w:r>
        <w:rPr>
          <w:rFonts w:ascii="Times New Roman" w:hAnsi="Times New Roman"/>
          <w:bCs/>
          <w:sz w:val="24"/>
          <w:szCs w:val="24"/>
        </w:rPr>
        <w:t>se apoyó</w:t>
      </w:r>
      <w:r w:rsidRPr="00DF1A7F">
        <w:rPr>
          <w:rFonts w:ascii="Times New Roman" w:hAnsi="Times New Roman"/>
          <w:bCs/>
          <w:sz w:val="24"/>
          <w:szCs w:val="24"/>
        </w:rPr>
        <w:t xml:space="preserve"> en la observación de realidades pasadas (retrospectiva)</w:t>
      </w:r>
      <w:r>
        <w:rPr>
          <w:rFonts w:ascii="Times New Roman" w:hAnsi="Times New Roman"/>
          <w:bCs/>
          <w:sz w:val="24"/>
          <w:szCs w:val="24"/>
        </w:rPr>
        <w:t xml:space="preserve"> y revisión documental</w:t>
      </w:r>
      <w:r w:rsidRPr="00DF1A7F">
        <w:rPr>
          <w:rFonts w:ascii="Times New Roman" w:hAnsi="Times New Roman"/>
          <w:bCs/>
          <w:sz w:val="24"/>
          <w:szCs w:val="24"/>
        </w:rPr>
        <w:t xml:space="preserve">, cuya </w:t>
      </w:r>
      <w:r w:rsidRPr="00DF1A7F">
        <w:rPr>
          <w:rFonts w:ascii="Times New Roman" w:hAnsi="Times New Roman"/>
          <w:sz w:val="24"/>
          <w:szCs w:val="24"/>
        </w:rPr>
        <w:t xml:space="preserve"> aplicación es de corte transversal</w:t>
      </w:r>
      <w:r w:rsidRPr="00351617">
        <w:rPr>
          <w:rFonts w:ascii="Times New Roman" w:hAnsi="Times New Roman"/>
          <w:i/>
          <w:color w:val="000000"/>
          <w:sz w:val="24"/>
          <w:szCs w:val="24"/>
        </w:rPr>
        <w:t xml:space="preserve">. </w:t>
      </w:r>
      <w:r>
        <w:rPr>
          <w:rFonts w:ascii="Times New Roman" w:hAnsi="Times New Roman"/>
          <w:color w:val="000000"/>
          <w:sz w:val="24"/>
          <w:szCs w:val="24"/>
        </w:rPr>
        <w:t xml:space="preserve">Se diseñó en tres etapas de acuerdo con los objetivos planteados. Se aplicaron las técnicas de recolección de datos e forma observacional directa, mediante los instrumentos de una encuesta y lista de chequeo. </w:t>
      </w:r>
      <w:r>
        <w:rPr>
          <w:rFonts w:ascii="Times New Roman" w:hAnsi="Times New Roman"/>
          <w:sz w:val="24"/>
          <w:szCs w:val="24"/>
        </w:rPr>
        <w:t xml:space="preserve">Instrumentos ya validados académicamente. </w:t>
      </w:r>
      <w:r>
        <w:rPr>
          <w:rFonts w:ascii="Times New Roman" w:hAnsi="Times New Roman"/>
          <w:color w:val="000000"/>
          <w:sz w:val="24"/>
          <w:szCs w:val="24"/>
        </w:rPr>
        <w:t xml:space="preserve">Sobre una muestra de seis (6) soldadores de Topa y el puesto de trabajo, correspondiente, así como, los registros de reposos médicos del año 2015, </w:t>
      </w:r>
      <w:r>
        <w:rPr>
          <w:rFonts w:ascii="Times New Roman" w:hAnsi="Times New Roman"/>
          <w:sz w:val="24"/>
          <w:szCs w:val="24"/>
          <w:lang w:val="es-ES_tradnl"/>
        </w:rPr>
        <w:t>los resultados se logró el cumplimiento de los objetivos y la conclusión se obtuvo en consideración a que las condiciones disergonómicas existentes en el área y puesto de trabajo del soldador de Topa influyen en la aparición de los síntomas músculo esquelético, especialmente lumbalgia, causando periodos de incapacidad (reposos médicos) que alteran el nivel de ausentismo laboral hasta un 18,24% .</w:t>
      </w:r>
    </w:p>
    <w:p w:rsidR="00554FB6" w:rsidRPr="00351617" w:rsidRDefault="00554FB6" w:rsidP="006B3506">
      <w:pPr>
        <w:autoSpaceDE w:val="0"/>
        <w:autoSpaceDN w:val="0"/>
        <w:adjustRightInd w:val="0"/>
        <w:spacing w:after="0" w:afterAutospacing="0" w:line="240" w:lineRule="atLeast"/>
        <w:ind w:right="51" w:firstLine="567"/>
        <w:jc w:val="both"/>
        <w:rPr>
          <w:rFonts w:ascii="Times New Roman" w:hAnsi="Times New Roman"/>
          <w:color w:val="000000"/>
          <w:sz w:val="24"/>
          <w:szCs w:val="24"/>
        </w:rPr>
      </w:pPr>
    </w:p>
    <w:p w:rsidR="00554FB6" w:rsidRDefault="00554FB6" w:rsidP="006B3506">
      <w:pPr>
        <w:autoSpaceDE w:val="0"/>
        <w:autoSpaceDN w:val="0"/>
        <w:adjustRightInd w:val="0"/>
        <w:spacing w:after="0" w:afterAutospacing="0" w:line="240" w:lineRule="atLeast"/>
        <w:ind w:right="51"/>
        <w:jc w:val="both"/>
        <w:rPr>
          <w:rFonts w:ascii="Times New Roman" w:hAnsi="Times New Roman"/>
          <w:color w:val="000000"/>
          <w:sz w:val="24"/>
          <w:szCs w:val="24"/>
        </w:rPr>
      </w:pPr>
      <w:r w:rsidRPr="00351617">
        <w:rPr>
          <w:rFonts w:ascii="Times New Roman" w:hAnsi="Times New Roman"/>
          <w:b/>
          <w:color w:val="000000"/>
          <w:sz w:val="24"/>
          <w:szCs w:val="24"/>
        </w:rPr>
        <w:t>Descriptores:</w:t>
      </w:r>
      <w:r>
        <w:rPr>
          <w:rFonts w:ascii="Times New Roman" w:hAnsi="Times New Roman"/>
          <w:b/>
          <w:color w:val="000000"/>
          <w:sz w:val="24"/>
          <w:szCs w:val="24"/>
        </w:rPr>
        <w:t xml:space="preserve"> </w:t>
      </w:r>
      <w:r>
        <w:rPr>
          <w:rFonts w:ascii="Times New Roman" w:hAnsi="Times New Roman"/>
          <w:color w:val="000000"/>
          <w:sz w:val="24"/>
          <w:szCs w:val="24"/>
        </w:rPr>
        <w:t>Puesto de Trabajo, Condiciones disergonómicas, Ausentismo Laboral</w:t>
      </w:r>
    </w:p>
    <w:p w:rsidR="00554FB6" w:rsidRDefault="00554FB6" w:rsidP="006B3506">
      <w:pPr>
        <w:autoSpaceDE w:val="0"/>
        <w:autoSpaceDN w:val="0"/>
        <w:adjustRightInd w:val="0"/>
        <w:spacing w:after="0" w:afterAutospacing="0" w:line="240" w:lineRule="atLeast"/>
        <w:ind w:right="51"/>
        <w:jc w:val="both"/>
        <w:rPr>
          <w:rFonts w:ascii="Times New Roman" w:hAnsi="Times New Roman"/>
          <w:color w:val="000000"/>
          <w:sz w:val="24"/>
          <w:szCs w:val="24"/>
        </w:rPr>
      </w:pPr>
    </w:p>
    <w:p w:rsidR="00554FB6" w:rsidRDefault="00554FB6" w:rsidP="006B3506">
      <w:pPr>
        <w:autoSpaceDE w:val="0"/>
        <w:autoSpaceDN w:val="0"/>
        <w:adjustRightInd w:val="0"/>
        <w:spacing w:after="0" w:afterAutospacing="0" w:line="240" w:lineRule="atLeast"/>
        <w:ind w:right="51"/>
        <w:jc w:val="both"/>
        <w:rPr>
          <w:rFonts w:ascii="Times New Roman" w:hAnsi="Times New Roman"/>
          <w:color w:val="000000"/>
          <w:sz w:val="24"/>
          <w:szCs w:val="24"/>
        </w:rPr>
      </w:pPr>
    </w:p>
    <w:p w:rsidR="00554FB6" w:rsidRPr="00351617" w:rsidRDefault="00F67E64" w:rsidP="006B3506">
      <w:pPr>
        <w:autoSpaceDE w:val="0"/>
        <w:autoSpaceDN w:val="0"/>
        <w:adjustRightInd w:val="0"/>
        <w:spacing w:after="0" w:afterAutospacing="0" w:line="240" w:lineRule="atLeast"/>
        <w:ind w:right="51"/>
        <w:jc w:val="both"/>
        <w:rPr>
          <w:rFonts w:ascii="Times New Roman" w:hAnsi="Times New Roman"/>
          <w:i/>
          <w:color w:val="000000"/>
          <w:sz w:val="24"/>
          <w:szCs w:val="24"/>
        </w:rPr>
      </w:pPr>
      <w:r w:rsidRPr="00F67E64">
        <w:rPr>
          <w:noProof/>
          <w:lang w:val="es-VE" w:eastAsia="es-VE"/>
        </w:rPr>
        <w:pict>
          <v:shape id="_x0000_s1058" type="#_x0000_t202" style="position:absolute;left:0;text-align:left;margin-left:377.1pt;margin-top:13.2pt;width:45pt;height:27pt;z-index:251674624" stroked="f">
            <v:textbox>
              <w:txbxContent>
                <w:p w:rsidR="00554FB6" w:rsidRDefault="00554FB6" w:rsidP="00E27FE4">
                  <w:pPr>
                    <w:jc w:val="right"/>
                  </w:pPr>
                  <w:r>
                    <w:t>xiv</w:t>
                  </w:r>
                </w:p>
              </w:txbxContent>
            </v:textbox>
          </v:shape>
        </w:pict>
      </w:r>
      <w:r w:rsidRPr="00F67E64">
        <w:rPr>
          <w:noProof/>
          <w:lang w:val="es-VE" w:eastAsia="es-VE"/>
        </w:rPr>
        <w:pict>
          <v:oval id="_x0000_s1059" style="position:absolute;left:0;text-align:left;margin-left:-7.65pt;margin-top:13.2pt;width:45pt;height:27pt;z-index:251673600" stroked="f"/>
        </w:pict>
      </w:r>
    </w:p>
    <w:p w:rsidR="00554FB6" w:rsidRPr="00351617" w:rsidRDefault="00051182" w:rsidP="006B3506">
      <w:pPr>
        <w:spacing w:after="0"/>
        <w:rPr>
          <w:rFonts w:ascii="Times New Roman" w:hAnsi="Times New Roman"/>
          <w:sz w:val="24"/>
          <w:szCs w:val="24"/>
        </w:rPr>
      </w:pPr>
      <w:r>
        <w:rPr>
          <w:noProof/>
          <w:lang w:val="es-VE" w:eastAsia="es-VE"/>
        </w:rPr>
        <w:lastRenderedPageBreak/>
        <w:drawing>
          <wp:anchor distT="0" distB="0" distL="114300" distR="114300" simplePos="0" relativeHeight="251660288" behindDoc="1" locked="0" layoutInCell="1" allowOverlap="1">
            <wp:simplePos x="0" y="0"/>
            <wp:positionH relativeFrom="column">
              <wp:posOffset>-45720</wp:posOffset>
            </wp:positionH>
            <wp:positionV relativeFrom="paragraph">
              <wp:posOffset>-149225</wp:posOffset>
            </wp:positionV>
            <wp:extent cx="574040" cy="760730"/>
            <wp:effectExtent l="19050" t="0" r="0" b="0"/>
            <wp:wrapNone/>
            <wp:docPr id="36" name="Imagen 36" descr="Descripción: http://www.face.uc.edu.ve/%7Eezea/logo-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ción: http://www.face.uc.edu.ve/%7Eezea/logo-uc2.jpg"/>
                    <pic:cNvPicPr>
                      <a:picLocks noChangeAspect="1" noChangeArrowheads="1"/>
                    </pic:cNvPicPr>
                  </pic:nvPicPr>
                  <pic:blipFill>
                    <a:blip r:embed="rId9"/>
                    <a:srcRect/>
                    <a:stretch>
                      <a:fillRect/>
                    </a:stretch>
                  </pic:blipFill>
                  <pic:spPr bwMode="auto">
                    <a:xfrm>
                      <a:off x="0" y="0"/>
                      <a:ext cx="574040" cy="760730"/>
                    </a:xfrm>
                    <a:prstGeom prst="rect">
                      <a:avLst/>
                    </a:prstGeom>
                    <a:noFill/>
                  </pic:spPr>
                </pic:pic>
              </a:graphicData>
            </a:graphic>
          </wp:anchor>
        </w:drawing>
      </w:r>
      <w:r>
        <w:rPr>
          <w:noProof/>
          <w:lang w:val="es-VE" w:eastAsia="es-VE"/>
        </w:rPr>
        <w:drawing>
          <wp:anchor distT="0" distB="0" distL="114300" distR="114300" simplePos="0" relativeHeight="251659264" behindDoc="1" locked="0" layoutInCell="1" allowOverlap="1">
            <wp:simplePos x="0" y="0"/>
            <wp:positionH relativeFrom="column">
              <wp:posOffset>4711065</wp:posOffset>
            </wp:positionH>
            <wp:positionV relativeFrom="paragraph">
              <wp:posOffset>-145415</wp:posOffset>
            </wp:positionV>
            <wp:extent cx="807720" cy="575945"/>
            <wp:effectExtent l="19050" t="0" r="0" b="0"/>
            <wp:wrapNone/>
            <wp:docPr id="37" name="Imagen 3" descr="Descripción: http://www.faces.uc.edu.ve/postgrado/images/stories/logo_f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www.faces.uc.edu.ve/postgrado/images/stories/logo_faces.gif"/>
                    <pic:cNvPicPr>
                      <a:picLocks noChangeAspect="1" noChangeArrowheads="1"/>
                    </pic:cNvPicPr>
                  </pic:nvPicPr>
                  <pic:blipFill>
                    <a:blip r:embed="rId10"/>
                    <a:srcRect/>
                    <a:stretch>
                      <a:fillRect/>
                    </a:stretch>
                  </pic:blipFill>
                  <pic:spPr bwMode="auto">
                    <a:xfrm>
                      <a:off x="0" y="0"/>
                      <a:ext cx="807720" cy="575945"/>
                    </a:xfrm>
                    <a:prstGeom prst="rect">
                      <a:avLst/>
                    </a:prstGeom>
                    <a:noFill/>
                  </pic:spPr>
                </pic:pic>
              </a:graphicData>
            </a:graphic>
          </wp:anchor>
        </w:drawing>
      </w:r>
      <w:r w:rsidR="00F67E64" w:rsidRPr="00F67E64">
        <w:rPr>
          <w:noProof/>
          <w:lang w:val="es-VE" w:eastAsia="es-VE"/>
        </w:rPr>
        <w:pict>
          <v:shape id="_x0000_s1062" type="#_x0000_t202" style="position:absolute;left:0;text-align:left;margin-left:41.2pt;margin-top:-11.75pt;width:333.75pt;height:95.25pt;z-index:251658240;visibility:visible;mso-position-horizontal-relative:text;mso-position-vertical-relative:text" strokecolor="white">
            <v:textbox>
              <w:txbxContent>
                <w:p w:rsidR="00554FB6" w:rsidRPr="00B22F5B" w:rsidRDefault="00554FB6" w:rsidP="00420CB3">
                  <w:pPr>
                    <w:spacing w:after="0"/>
                    <w:ind w:right="-676"/>
                    <w:rPr>
                      <w:rFonts w:ascii="Times New Roman" w:hAnsi="Times New Roman"/>
                      <w:b/>
                      <w:color w:val="000000"/>
                      <w:sz w:val="24"/>
                      <w:szCs w:val="24"/>
                    </w:rPr>
                  </w:pPr>
                  <w:r w:rsidRPr="00B22F5B">
                    <w:rPr>
                      <w:rFonts w:ascii="Times New Roman" w:hAnsi="Times New Roman"/>
                      <w:b/>
                      <w:color w:val="000000"/>
                      <w:sz w:val="24"/>
                      <w:szCs w:val="24"/>
                    </w:rPr>
                    <w:t>UNIVERSIDAD DE CARABOBO</w:t>
                  </w:r>
                </w:p>
                <w:p w:rsidR="00554FB6" w:rsidRPr="00B22F5B" w:rsidRDefault="00554FB6" w:rsidP="00420CB3">
                  <w:pPr>
                    <w:spacing w:after="0"/>
                    <w:rPr>
                      <w:rFonts w:ascii="Times New Roman" w:hAnsi="Times New Roman"/>
                      <w:b/>
                      <w:color w:val="000000"/>
                      <w:sz w:val="24"/>
                      <w:szCs w:val="24"/>
                    </w:rPr>
                  </w:pPr>
                  <w:r w:rsidRPr="00B22F5B">
                    <w:rPr>
                      <w:rFonts w:ascii="Times New Roman" w:hAnsi="Times New Roman"/>
                      <w:b/>
                      <w:color w:val="000000"/>
                      <w:sz w:val="24"/>
                      <w:szCs w:val="24"/>
                    </w:rPr>
                    <w:t>FACULTAD DE CIENCIAS ECONÓMICAS Y SOCIALES</w:t>
                  </w:r>
                </w:p>
                <w:p w:rsidR="00554FB6" w:rsidRPr="00B22F5B" w:rsidRDefault="00554FB6" w:rsidP="00420CB3">
                  <w:pPr>
                    <w:spacing w:after="0"/>
                    <w:rPr>
                      <w:rFonts w:ascii="Times New Roman" w:hAnsi="Times New Roman"/>
                      <w:b/>
                      <w:color w:val="000000"/>
                      <w:sz w:val="24"/>
                      <w:szCs w:val="24"/>
                    </w:rPr>
                  </w:pPr>
                  <w:r w:rsidRPr="00B22F5B">
                    <w:rPr>
                      <w:rFonts w:ascii="Times New Roman" w:hAnsi="Times New Roman"/>
                      <w:b/>
                      <w:color w:val="000000"/>
                      <w:sz w:val="24"/>
                      <w:szCs w:val="24"/>
                    </w:rPr>
                    <w:t>ESCUELA DE RELACIONES INDUSTRIALES</w:t>
                  </w:r>
                </w:p>
                <w:p w:rsidR="00554FB6" w:rsidRPr="00B22F5B" w:rsidRDefault="00554FB6" w:rsidP="006B3506">
                  <w:pPr>
                    <w:spacing w:after="0" w:line="360" w:lineRule="auto"/>
                    <w:rPr>
                      <w:rFonts w:ascii="Times New Roman" w:hAnsi="Times New Roman"/>
                      <w:b/>
                      <w:color w:val="000000"/>
                      <w:sz w:val="24"/>
                      <w:szCs w:val="24"/>
                    </w:rPr>
                  </w:pPr>
                  <w:r w:rsidRPr="00B22F5B">
                    <w:rPr>
                      <w:rFonts w:ascii="Times New Roman" w:hAnsi="Times New Roman"/>
                      <w:b/>
                      <w:color w:val="000000"/>
                      <w:sz w:val="24"/>
                      <w:szCs w:val="24"/>
                    </w:rPr>
                    <w:t>CAMPUS BÁRBULA</w:t>
                  </w:r>
                </w:p>
                <w:p w:rsidR="00554FB6" w:rsidRDefault="00554FB6" w:rsidP="006B3506"/>
              </w:txbxContent>
            </v:textbox>
          </v:shape>
        </w:pict>
      </w:r>
      <w:r w:rsidR="00554FB6" w:rsidRPr="00351617">
        <w:rPr>
          <w:rFonts w:ascii="Times New Roman" w:hAnsi="Times New Roman"/>
          <w:sz w:val="24"/>
          <w:szCs w:val="24"/>
        </w:rPr>
        <w:t>C.I. _____________</w:t>
      </w:r>
    </w:p>
    <w:p w:rsidR="00554FB6" w:rsidRPr="00351617" w:rsidRDefault="00554FB6" w:rsidP="006B3506">
      <w:pPr>
        <w:spacing w:after="0"/>
        <w:rPr>
          <w:rFonts w:ascii="Times New Roman" w:hAnsi="Times New Roman"/>
          <w:b/>
          <w:sz w:val="24"/>
          <w:szCs w:val="24"/>
        </w:rPr>
      </w:pPr>
    </w:p>
    <w:p w:rsidR="00554FB6" w:rsidRDefault="00554FB6" w:rsidP="006B3506">
      <w:pPr>
        <w:spacing w:after="0"/>
        <w:rPr>
          <w:rFonts w:ascii="Times New Roman" w:hAnsi="Times New Roman"/>
          <w:b/>
          <w:sz w:val="24"/>
          <w:szCs w:val="24"/>
        </w:rPr>
      </w:pPr>
    </w:p>
    <w:p w:rsidR="00554FB6" w:rsidRDefault="00554FB6" w:rsidP="00420CB3">
      <w:pPr>
        <w:spacing w:after="0" w:afterAutospacing="0"/>
        <w:ind w:right="48"/>
        <w:rPr>
          <w:rFonts w:ascii="Times New Roman" w:hAnsi="Times New Roman"/>
          <w:b/>
          <w:sz w:val="24"/>
        </w:rPr>
      </w:pPr>
      <w:r>
        <w:rPr>
          <w:rFonts w:ascii="Times New Roman" w:hAnsi="Times New Roman"/>
          <w:b/>
          <w:sz w:val="24"/>
        </w:rPr>
        <w:t>CONDICIONES   DISERGONÓMICAS   DEL   PUESTO DE TRABAJO   DE SOLDADOR Y EL AUSENTISMO LABORAL EN EL ÁREA DE AYUDANTÍA GENERAL, EN UNA EMPRESA DEL SECTOR CONSTRUCCIÓN. VALENCIA ESTADO CARABOBO</w:t>
      </w:r>
    </w:p>
    <w:p w:rsidR="00554FB6" w:rsidRDefault="00554FB6" w:rsidP="00420CB3">
      <w:pPr>
        <w:spacing w:after="0" w:afterAutospacing="0"/>
        <w:ind w:right="51" w:firstLine="567"/>
        <w:jc w:val="both"/>
        <w:rPr>
          <w:rFonts w:ascii="Times New Roman" w:hAnsi="Times New Roman"/>
          <w:sz w:val="24"/>
        </w:rPr>
      </w:pPr>
    </w:p>
    <w:p w:rsidR="00554FB6" w:rsidRDefault="00554FB6" w:rsidP="00420CB3">
      <w:pPr>
        <w:spacing w:after="0" w:afterAutospacing="0"/>
        <w:ind w:firstLine="2268"/>
        <w:jc w:val="both"/>
        <w:rPr>
          <w:rFonts w:ascii="Times New Roman" w:hAnsi="Times New Roman"/>
          <w:b/>
          <w:sz w:val="24"/>
        </w:rPr>
      </w:pPr>
      <w:r>
        <w:rPr>
          <w:rFonts w:ascii="Times New Roman" w:hAnsi="Times New Roman"/>
          <w:b/>
          <w:sz w:val="24"/>
        </w:rPr>
        <w:t xml:space="preserve">Autores: </w:t>
      </w:r>
      <w:r>
        <w:rPr>
          <w:rFonts w:ascii="Times New Roman" w:hAnsi="Times New Roman"/>
          <w:sz w:val="24"/>
        </w:rPr>
        <w:t>Peraza Adriana y Yennie Zambrano</w:t>
      </w:r>
    </w:p>
    <w:p w:rsidR="00554FB6" w:rsidRDefault="00554FB6" w:rsidP="00420CB3">
      <w:pPr>
        <w:spacing w:after="0" w:afterAutospacing="0"/>
        <w:ind w:firstLine="2977"/>
        <w:jc w:val="both"/>
        <w:rPr>
          <w:rFonts w:ascii="Times New Roman" w:hAnsi="Times New Roman"/>
          <w:b/>
          <w:sz w:val="24"/>
        </w:rPr>
      </w:pPr>
      <w:r>
        <w:rPr>
          <w:rFonts w:ascii="Times New Roman" w:hAnsi="Times New Roman"/>
          <w:b/>
          <w:sz w:val="24"/>
        </w:rPr>
        <w:t>Tutor:</w:t>
      </w:r>
      <w:r>
        <w:rPr>
          <w:rFonts w:ascii="Times New Roman" w:hAnsi="Times New Roman"/>
          <w:sz w:val="24"/>
        </w:rPr>
        <w:t xml:space="preserve"> Dr. Luis Eduardo Cabrera</w:t>
      </w:r>
    </w:p>
    <w:p w:rsidR="00554FB6" w:rsidRDefault="00554FB6" w:rsidP="00420CB3">
      <w:pPr>
        <w:spacing w:after="0" w:afterAutospacing="0"/>
        <w:ind w:firstLine="2977"/>
        <w:jc w:val="both"/>
        <w:rPr>
          <w:rFonts w:ascii="Times New Roman" w:hAnsi="Times New Roman"/>
          <w:sz w:val="24"/>
          <w:lang w:val="en-US"/>
        </w:rPr>
      </w:pPr>
      <w:r>
        <w:rPr>
          <w:rFonts w:ascii="Times New Roman" w:hAnsi="Times New Roman"/>
          <w:b/>
          <w:sz w:val="24"/>
          <w:lang w:val="en-US"/>
        </w:rPr>
        <w:t>Fecha</w:t>
      </w:r>
      <w:r>
        <w:rPr>
          <w:rFonts w:ascii="Times New Roman" w:hAnsi="Times New Roman"/>
          <w:sz w:val="24"/>
          <w:lang w:val="en-US"/>
        </w:rPr>
        <w:t>: Abril de 2016</w:t>
      </w:r>
    </w:p>
    <w:p w:rsidR="00554FB6" w:rsidRDefault="00554FB6" w:rsidP="00420CB3">
      <w:pPr>
        <w:spacing w:after="0" w:afterAutospacing="0"/>
        <w:rPr>
          <w:rFonts w:ascii="Times New Roman" w:hAnsi="Times New Roman"/>
          <w:sz w:val="24"/>
          <w:lang w:val="en-US"/>
        </w:rPr>
      </w:pPr>
    </w:p>
    <w:p w:rsidR="00554FB6" w:rsidRDefault="00554FB6" w:rsidP="00420CB3">
      <w:pPr>
        <w:spacing w:after="0" w:afterAutospacing="0"/>
        <w:rPr>
          <w:rFonts w:ascii="Times New Roman" w:hAnsi="Times New Roman"/>
          <w:b/>
          <w:sz w:val="24"/>
          <w:lang w:val="en-US"/>
        </w:rPr>
      </w:pPr>
    </w:p>
    <w:p w:rsidR="00554FB6" w:rsidRDefault="00554FB6" w:rsidP="00420CB3">
      <w:pPr>
        <w:spacing w:after="0" w:afterAutospacing="0"/>
        <w:rPr>
          <w:rFonts w:ascii="Times New Roman" w:hAnsi="Times New Roman"/>
          <w:b/>
          <w:sz w:val="24"/>
          <w:lang w:val="en-US"/>
        </w:rPr>
      </w:pPr>
      <w:r>
        <w:rPr>
          <w:rFonts w:ascii="Times New Roman" w:hAnsi="Times New Roman"/>
          <w:b/>
          <w:sz w:val="24"/>
          <w:lang w:val="en-US"/>
        </w:rPr>
        <w:t>Resumen</w:t>
      </w:r>
    </w:p>
    <w:p w:rsidR="00554FB6" w:rsidRDefault="00554FB6" w:rsidP="00420CB3">
      <w:pPr>
        <w:spacing w:after="0" w:afterAutospacing="0"/>
        <w:ind w:right="51" w:firstLine="567"/>
        <w:jc w:val="both"/>
        <w:rPr>
          <w:rFonts w:ascii="Times New Roman" w:hAnsi="Times New Roman"/>
          <w:sz w:val="24"/>
          <w:lang w:val="en-US"/>
        </w:rPr>
      </w:pPr>
    </w:p>
    <w:p w:rsidR="00554FB6" w:rsidRDefault="00554FB6" w:rsidP="00420CB3">
      <w:pPr>
        <w:spacing w:after="0"/>
        <w:jc w:val="both"/>
        <w:rPr>
          <w:rFonts w:ascii="Times New Roman" w:hAnsi="Times New Roman"/>
          <w:sz w:val="24"/>
          <w:lang w:val="en-AU" w:eastAsia="es-VE"/>
        </w:rPr>
      </w:pPr>
      <w:r>
        <w:rPr>
          <w:rFonts w:ascii="Times New Roman" w:hAnsi="Times New Roman"/>
          <w:sz w:val="24"/>
          <w:lang w:val="en-AU" w:eastAsia="es-VE"/>
        </w:rPr>
        <w:t>This research aims to establish the relationship between the disergon</w:t>
      </w:r>
      <w:r w:rsidRPr="00234E79">
        <w:rPr>
          <w:rFonts w:ascii="Times New Roman" w:hAnsi="Times New Roman"/>
          <w:sz w:val="24"/>
          <w:lang w:val="en-US" w:eastAsia="es-VE"/>
        </w:rPr>
        <w:t>o</w:t>
      </w:r>
      <w:r>
        <w:rPr>
          <w:rFonts w:ascii="Times New Roman" w:hAnsi="Times New Roman"/>
          <w:sz w:val="24"/>
          <w:lang w:val="en-AU" w:eastAsia="es-VE"/>
        </w:rPr>
        <w:t xml:space="preserve">mics job </w:t>
      </w:r>
      <w:r w:rsidRPr="00234E79">
        <w:rPr>
          <w:rFonts w:ascii="Times New Roman" w:hAnsi="Times New Roman"/>
          <w:sz w:val="24"/>
          <w:lang w:val="en-US" w:eastAsia="es-VE"/>
        </w:rPr>
        <w:t xml:space="preserve">conditions </w:t>
      </w:r>
      <w:r>
        <w:rPr>
          <w:rFonts w:ascii="Times New Roman" w:hAnsi="Times New Roman"/>
          <w:sz w:val="24"/>
          <w:lang w:val="en-AU" w:eastAsia="es-VE"/>
        </w:rPr>
        <w:t xml:space="preserve">as a welder and absenteeism in the </w:t>
      </w:r>
      <w:r>
        <w:rPr>
          <w:rFonts w:ascii="MS Mincho" w:eastAsia="MS Mincho" w:hAnsi="MS Mincho" w:cs="MS Mincho" w:hint="eastAsia"/>
          <w:sz w:val="24"/>
          <w:lang w:val="en-AU" w:eastAsia="es-VE"/>
        </w:rPr>
        <w:t>​</w:t>
      </w:r>
      <w:r>
        <w:rPr>
          <w:rFonts w:ascii="Times New Roman" w:hAnsi="Times New Roman"/>
          <w:sz w:val="24"/>
          <w:lang w:val="en-AU" w:eastAsia="es-VE"/>
        </w:rPr>
        <w:t xml:space="preserve">Adjutant </w:t>
      </w:r>
      <w:r w:rsidRPr="00234E79">
        <w:rPr>
          <w:rFonts w:ascii="Times New Roman" w:hAnsi="Times New Roman"/>
          <w:sz w:val="24"/>
          <w:lang w:val="en-US" w:eastAsia="es-VE"/>
        </w:rPr>
        <w:t xml:space="preserve">General'sarea in </w:t>
      </w:r>
      <w:r>
        <w:rPr>
          <w:rFonts w:ascii="Times New Roman" w:hAnsi="Times New Roman"/>
          <w:sz w:val="24"/>
          <w:lang w:val="en-AU" w:eastAsia="es-VE"/>
        </w:rPr>
        <w:t xml:space="preserve">a company in the construction sector. Valencia Carabobo State, in order to contribute to the decision making of the company in order to ensure the health of workers, </w:t>
      </w:r>
      <w:r w:rsidRPr="00234E79">
        <w:rPr>
          <w:rFonts w:ascii="Times New Roman" w:hAnsi="Times New Roman"/>
          <w:sz w:val="24"/>
          <w:lang w:val="en-US" w:eastAsia="es-VE"/>
        </w:rPr>
        <w:t xml:space="preserve">control the </w:t>
      </w:r>
      <w:r>
        <w:rPr>
          <w:rFonts w:ascii="Times New Roman" w:hAnsi="Times New Roman"/>
          <w:sz w:val="24"/>
          <w:lang w:val="en-AU" w:eastAsia="es-VE"/>
        </w:rPr>
        <w:t>disergon</w:t>
      </w:r>
      <w:r w:rsidRPr="00234E79">
        <w:rPr>
          <w:rFonts w:ascii="Times New Roman" w:hAnsi="Times New Roman"/>
          <w:sz w:val="24"/>
          <w:lang w:val="en-US" w:eastAsia="es-VE"/>
        </w:rPr>
        <w:t>o</w:t>
      </w:r>
      <w:r>
        <w:rPr>
          <w:rFonts w:ascii="Times New Roman" w:hAnsi="Times New Roman"/>
          <w:sz w:val="24"/>
          <w:lang w:val="en-AU" w:eastAsia="es-VE"/>
        </w:rPr>
        <w:t xml:space="preserve">mics conditions related </w:t>
      </w:r>
      <w:r w:rsidRPr="00234E79">
        <w:rPr>
          <w:rFonts w:ascii="Times New Roman" w:hAnsi="Times New Roman"/>
          <w:sz w:val="24"/>
          <w:lang w:val="en-US" w:eastAsia="es-VE"/>
        </w:rPr>
        <w:t>to disergonómic</w:t>
      </w:r>
      <w:r>
        <w:rPr>
          <w:rFonts w:ascii="Times New Roman" w:hAnsi="Times New Roman"/>
          <w:sz w:val="24"/>
          <w:lang w:val="en-AU" w:eastAsia="es-VE"/>
        </w:rPr>
        <w:t xml:space="preserve"> risk </w:t>
      </w:r>
      <w:r w:rsidRPr="00234E79">
        <w:rPr>
          <w:rFonts w:ascii="Times New Roman" w:hAnsi="Times New Roman"/>
          <w:sz w:val="24"/>
          <w:lang w:val="en-US" w:eastAsia="es-VE"/>
        </w:rPr>
        <w:t xml:space="preserve">factors </w:t>
      </w:r>
      <w:r>
        <w:rPr>
          <w:rFonts w:ascii="Times New Roman" w:hAnsi="Times New Roman"/>
          <w:sz w:val="24"/>
          <w:lang w:val="en-AU" w:eastAsia="es-VE"/>
        </w:rPr>
        <w:t xml:space="preserve">present and unlikely to eliminate and </w:t>
      </w:r>
      <w:r w:rsidRPr="00234E79">
        <w:rPr>
          <w:rFonts w:ascii="Times New Roman" w:hAnsi="Times New Roman"/>
          <w:sz w:val="24"/>
          <w:lang w:val="en-US" w:eastAsia="es-VE"/>
        </w:rPr>
        <w:t>besides</w:t>
      </w:r>
      <w:r>
        <w:rPr>
          <w:rFonts w:ascii="Times New Roman" w:hAnsi="Times New Roman"/>
          <w:sz w:val="24"/>
          <w:lang w:val="en-AU" w:eastAsia="es-VE"/>
        </w:rPr>
        <w:t xml:space="preserve"> reduce the indicator of </w:t>
      </w:r>
      <w:r w:rsidRPr="00234E79">
        <w:rPr>
          <w:rFonts w:ascii="Times New Roman" w:hAnsi="Times New Roman"/>
          <w:sz w:val="24"/>
          <w:lang w:val="en-US" w:eastAsia="es-VE"/>
        </w:rPr>
        <w:t>absenteeism using</w:t>
      </w:r>
      <w:r>
        <w:rPr>
          <w:rFonts w:ascii="Times New Roman" w:hAnsi="Times New Roman"/>
          <w:sz w:val="24"/>
          <w:lang w:val="en-AU" w:eastAsia="es-VE"/>
        </w:rPr>
        <w:t xml:space="preserve"> medical leave. It was performed according to an approach </w:t>
      </w:r>
      <w:r w:rsidRPr="00234E79">
        <w:rPr>
          <w:rFonts w:ascii="Times New Roman" w:hAnsi="Times New Roman"/>
          <w:sz w:val="24"/>
          <w:lang w:val="en-US" w:eastAsia="es-VE"/>
        </w:rPr>
        <w:t>of the</w:t>
      </w:r>
      <w:r>
        <w:rPr>
          <w:rFonts w:ascii="Times New Roman" w:hAnsi="Times New Roman"/>
          <w:sz w:val="24"/>
          <w:lang w:val="en-AU" w:eastAsia="es-VE"/>
        </w:rPr>
        <w:t xml:space="preserve"> methodological paradigm of </w:t>
      </w:r>
      <w:r w:rsidRPr="00234E79">
        <w:rPr>
          <w:rFonts w:ascii="Times New Roman" w:hAnsi="Times New Roman"/>
          <w:sz w:val="24"/>
          <w:lang w:val="en-US" w:eastAsia="es-VE"/>
        </w:rPr>
        <w:t xml:space="preserve">inductive and </w:t>
      </w:r>
      <w:r>
        <w:rPr>
          <w:rFonts w:ascii="Times New Roman" w:hAnsi="Times New Roman"/>
          <w:sz w:val="24"/>
          <w:lang w:val="en-AU" w:eastAsia="es-VE"/>
        </w:rPr>
        <w:t xml:space="preserve">descriptive studies, as scope and approach, a </w:t>
      </w:r>
      <w:r w:rsidRPr="00234E79">
        <w:rPr>
          <w:rFonts w:ascii="Times New Roman" w:hAnsi="Times New Roman"/>
          <w:sz w:val="24"/>
          <w:lang w:val="en-US" w:eastAsia="es-VE"/>
        </w:rPr>
        <w:t xml:space="preserve">observational </w:t>
      </w:r>
      <w:r>
        <w:rPr>
          <w:rFonts w:ascii="Times New Roman" w:hAnsi="Times New Roman"/>
          <w:sz w:val="24"/>
          <w:lang w:val="en-AU" w:eastAsia="es-VE"/>
        </w:rPr>
        <w:t xml:space="preserve">field study </w:t>
      </w:r>
      <w:r w:rsidRPr="00234E79">
        <w:rPr>
          <w:rFonts w:ascii="Times New Roman" w:hAnsi="Times New Roman"/>
          <w:sz w:val="24"/>
          <w:lang w:val="en-US" w:eastAsia="es-VE"/>
        </w:rPr>
        <w:t>based</w:t>
      </w:r>
      <w:r>
        <w:rPr>
          <w:rFonts w:ascii="Times New Roman" w:hAnsi="Times New Roman"/>
          <w:sz w:val="24"/>
          <w:lang w:val="en-AU" w:eastAsia="es-VE"/>
        </w:rPr>
        <w:t xml:space="preserve"> on observation of past realities (retrospective) and document review, </w:t>
      </w:r>
      <w:r w:rsidRPr="00234E79">
        <w:rPr>
          <w:rFonts w:ascii="Times New Roman" w:hAnsi="Times New Roman"/>
          <w:sz w:val="24"/>
          <w:lang w:val="en-US" w:eastAsia="es-VE"/>
        </w:rPr>
        <w:t>which</w:t>
      </w:r>
      <w:r>
        <w:rPr>
          <w:rFonts w:ascii="Times New Roman" w:hAnsi="Times New Roman"/>
          <w:sz w:val="24"/>
          <w:lang w:val="en-AU" w:eastAsia="es-VE"/>
        </w:rPr>
        <w:t xml:space="preserve"> application </w:t>
      </w:r>
      <w:r w:rsidRPr="00234E79">
        <w:rPr>
          <w:rFonts w:ascii="Times New Roman" w:hAnsi="Times New Roman"/>
          <w:sz w:val="24"/>
          <w:lang w:val="en-US" w:eastAsia="es-VE"/>
        </w:rPr>
        <w:t xml:space="preserve">is </w:t>
      </w:r>
      <w:r>
        <w:rPr>
          <w:rFonts w:ascii="Times New Roman" w:hAnsi="Times New Roman"/>
          <w:sz w:val="24"/>
          <w:lang w:val="en-AU" w:eastAsia="es-VE"/>
        </w:rPr>
        <w:t>cross</w:t>
      </w:r>
      <w:r w:rsidRPr="00234E79">
        <w:rPr>
          <w:rFonts w:ascii="Times New Roman" w:hAnsi="Times New Roman"/>
          <w:sz w:val="24"/>
          <w:lang w:val="en-US" w:eastAsia="es-VE"/>
        </w:rPr>
        <w:t>-section</w:t>
      </w:r>
      <w:r>
        <w:rPr>
          <w:rFonts w:ascii="Times New Roman" w:hAnsi="Times New Roman"/>
          <w:sz w:val="24"/>
          <w:lang w:val="en-AU" w:eastAsia="es-VE"/>
        </w:rPr>
        <w:t xml:space="preserve">. It was designed in three stages according to the objectives. </w:t>
      </w:r>
      <w:r w:rsidRPr="00234E79">
        <w:rPr>
          <w:rFonts w:ascii="Times New Roman" w:hAnsi="Times New Roman"/>
          <w:sz w:val="24"/>
          <w:lang w:val="en-US" w:eastAsia="es-VE"/>
        </w:rPr>
        <w:t>T</w:t>
      </w:r>
      <w:r>
        <w:rPr>
          <w:rFonts w:ascii="Times New Roman" w:hAnsi="Times New Roman"/>
          <w:sz w:val="24"/>
          <w:lang w:val="en-AU" w:eastAsia="es-VE"/>
        </w:rPr>
        <w:t xml:space="preserve">echniques of data collection and direct observational form were applied, through the instruments of a survey and checklist. Instruments already validated academically. On a sample of six (6) </w:t>
      </w:r>
      <w:r w:rsidRPr="00234E79">
        <w:rPr>
          <w:rFonts w:ascii="Times New Roman" w:hAnsi="Times New Roman"/>
          <w:sz w:val="24"/>
          <w:lang w:val="en-US" w:eastAsia="es-VE"/>
        </w:rPr>
        <w:t>Topawelders</w:t>
      </w:r>
      <w:r>
        <w:rPr>
          <w:rFonts w:ascii="Times New Roman" w:hAnsi="Times New Roman"/>
          <w:sz w:val="24"/>
          <w:lang w:val="en-AU" w:eastAsia="es-VE"/>
        </w:rPr>
        <w:t xml:space="preserve"> and the  appropriate </w:t>
      </w:r>
      <w:r w:rsidRPr="00234E79">
        <w:rPr>
          <w:rFonts w:ascii="Times New Roman" w:hAnsi="Times New Roman"/>
          <w:sz w:val="24"/>
          <w:lang w:val="en-US" w:eastAsia="es-VE"/>
        </w:rPr>
        <w:t>workplace</w:t>
      </w:r>
      <w:r>
        <w:rPr>
          <w:rFonts w:ascii="Times New Roman" w:hAnsi="Times New Roman"/>
          <w:sz w:val="24"/>
          <w:lang w:val="en-AU" w:eastAsia="es-VE"/>
        </w:rPr>
        <w:t xml:space="preserve">, as well as </w:t>
      </w:r>
      <w:r w:rsidRPr="00234E79">
        <w:rPr>
          <w:rFonts w:ascii="Times New Roman" w:hAnsi="Times New Roman"/>
          <w:sz w:val="24"/>
          <w:lang w:val="en-US" w:eastAsia="es-VE"/>
        </w:rPr>
        <w:t>the</w:t>
      </w:r>
      <w:r>
        <w:rPr>
          <w:rFonts w:ascii="Times New Roman" w:hAnsi="Times New Roman"/>
          <w:sz w:val="24"/>
          <w:lang w:val="en-AU" w:eastAsia="es-VE"/>
        </w:rPr>
        <w:t xml:space="preserve"> records of 2015 </w:t>
      </w:r>
      <w:r w:rsidRPr="00234E79">
        <w:rPr>
          <w:rFonts w:ascii="Times New Roman" w:hAnsi="Times New Roman"/>
          <w:sz w:val="24"/>
          <w:lang w:val="en-US" w:eastAsia="es-VE"/>
        </w:rPr>
        <w:t>medical rest.T</w:t>
      </w:r>
      <w:r>
        <w:rPr>
          <w:rFonts w:ascii="Times New Roman" w:hAnsi="Times New Roman"/>
          <w:sz w:val="24"/>
          <w:lang w:val="en-AU" w:eastAsia="es-VE"/>
        </w:rPr>
        <w:t xml:space="preserve">he </w:t>
      </w:r>
      <w:r w:rsidRPr="00234E79">
        <w:rPr>
          <w:rFonts w:ascii="Times New Roman" w:hAnsi="Times New Roman"/>
          <w:sz w:val="24"/>
          <w:lang w:val="en-US" w:eastAsia="es-VE"/>
        </w:rPr>
        <w:t>results:</w:t>
      </w:r>
      <w:r>
        <w:rPr>
          <w:rFonts w:ascii="Times New Roman" w:hAnsi="Times New Roman"/>
          <w:sz w:val="24"/>
          <w:lang w:val="en-AU" w:eastAsia="es-VE"/>
        </w:rPr>
        <w:t xml:space="preserve"> the objectives </w:t>
      </w:r>
      <w:r w:rsidRPr="00234E79">
        <w:rPr>
          <w:rFonts w:ascii="Times New Roman" w:hAnsi="Times New Roman"/>
          <w:sz w:val="24"/>
          <w:lang w:val="en-US" w:eastAsia="es-VE"/>
        </w:rPr>
        <w:t>were</w:t>
      </w:r>
      <w:r>
        <w:rPr>
          <w:rFonts w:ascii="Times New Roman" w:hAnsi="Times New Roman"/>
          <w:sz w:val="24"/>
          <w:lang w:val="en-AU" w:eastAsia="es-VE"/>
        </w:rPr>
        <w:t xml:space="preserve"> achieved and the conclusion was </w:t>
      </w:r>
      <w:r w:rsidRPr="00234E79">
        <w:rPr>
          <w:rFonts w:ascii="Times New Roman" w:hAnsi="Times New Roman"/>
          <w:sz w:val="24"/>
          <w:lang w:val="en-US" w:eastAsia="es-VE"/>
        </w:rPr>
        <w:t>obt</w:t>
      </w:r>
      <w:r>
        <w:rPr>
          <w:rFonts w:ascii="Times New Roman" w:hAnsi="Times New Roman"/>
          <w:sz w:val="24"/>
          <w:lang w:val="en-AU" w:eastAsia="es-VE"/>
        </w:rPr>
        <w:t xml:space="preserve">ined considering that the </w:t>
      </w:r>
      <w:r w:rsidRPr="00234E79">
        <w:rPr>
          <w:rFonts w:ascii="Times New Roman" w:hAnsi="Times New Roman"/>
          <w:sz w:val="24"/>
          <w:lang w:val="en-US" w:eastAsia="es-VE"/>
        </w:rPr>
        <w:t>disergonomics</w:t>
      </w:r>
      <w:r>
        <w:rPr>
          <w:rFonts w:ascii="Times New Roman" w:hAnsi="Times New Roman"/>
          <w:sz w:val="24"/>
          <w:lang w:val="en-AU" w:eastAsia="es-VE"/>
        </w:rPr>
        <w:t xml:space="preserve"> existing conditions at the </w:t>
      </w:r>
      <w:r w:rsidRPr="00234E79">
        <w:rPr>
          <w:rFonts w:ascii="Times New Roman" w:hAnsi="Times New Roman"/>
          <w:sz w:val="24"/>
          <w:lang w:val="en-US" w:eastAsia="es-VE"/>
        </w:rPr>
        <w:t xml:space="preserve">Topawelderworkplace, </w:t>
      </w:r>
      <w:r>
        <w:rPr>
          <w:rFonts w:ascii="Times New Roman" w:hAnsi="Times New Roman"/>
          <w:sz w:val="24"/>
          <w:lang w:val="en-AU" w:eastAsia="es-VE"/>
        </w:rPr>
        <w:t xml:space="preserve">influence the </w:t>
      </w:r>
      <w:r w:rsidRPr="00234E79">
        <w:rPr>
          <w:rFonts w:ascii="Times New Roman" w:hAnsi="Times New Roman"/>
          <w:sz w:val="24"/>
          <w:lang w:val="en-US" w:eastAsia="es-VE"/>
        </w:rPr>
        <w:t>startof</w:t>
      </w:r>
      <w:r>
        <w:rPr>
          <w:rFonts w:ascii="Times New Roman" w:hAnsi="Times New Roman"/>
          <w:sz w:val="24"/>
          <w:lang w:val="en-AU" w:eastAsia="es-VE"/>
        </w:rPr>
        <w:t xml:space="preserve"> skeletal muscle </w:t>
      </w:r>
      <w:r w:rsidRPr="00234E79">
        <w:rPr>
          <w:rFonts w:ascii="Times New Roman" w:hAnsi="Times New Roman"/>
          <w:sz w:val="24"/>
          <w:lang w:val="en-US" w:eastAsia="es-VE"/>
        </w:rPr>
        <w:t>symptoms</w:t>
      </w:r>
      <w:r>
        <w:rPr>
          <w:rFonts w:ascii="Times New Roman" w:hAnsi="Times New Roman"/>
          <w:sz w:val="24"/>
          <w:lang w:val="en-AU" w:eastAsia="es-VE"/>
        </w:rPr>
        <w:t>, especially low back pain, causing periods of disability (medical leave) that alter the level of absenteeism up to 18.24%.</w:t>
      </w:r>
    </w:p>
    <w:p w:rsidR="00554FB6" w:rsidRDefault="00554FB6" w:rsidP="00420CB3">
      <w:pPr>
        <w:spacing w:after="0"/>
        <w:jc w:val="both"/>
        <w:rPr>
          <w:rFonts w:ascii="Times New Roman" w:hAnsi="Times New Roman"/>
          <w:sz w:val="24"/>
          <w:lang w:val="en-AU" w:eastAsia="es-VE"/>
        </w:rPr>
      </w:pPr>
    </w:p>
    <w:p w:rsidR="00554FB6" w:rsidRDefault="00554FB6" w:rsidP="00420CB3">
      <w:pPr>
        <w:spacing w:after="0"/>
        <w:jc w:val="both"/>
        <w:rPr>
          <w:rFonts w:ascii="Times New Roman" w:hAnsi="Times New Roman"/>
          <w:sz w:val="24"/>
          <w:lang w:val="en-US" w:eastAsia="es-VE"/>
        </w:rPr>
      </w:pPr>
      <w:r>
        <w:rPr>
          <w:rFonts w:ascii="Times New Roman" w:hAnsi="Times New Roman"/>
          <w:sz w:val="24"/>
          <w:lang w:val="en-AU" w:eastAsia="es-VE"/>
        </w:rPr>
        <w:t xml:space="preserve"> </w:t>
      </w:r>
      <w:r w:rsidRPr="00420CB3">
        <w:rPr>
          <w:rFonts w:ascii="Times New Roman" w:hAnsi="Times New Roman"/>
          <w:b/>
          <w:sz w:val="24"/>
          <w:lang w:val="en-AU" w:eastAsia="es-VE"/>
        </w:rPr>
        <w:t>Descriptors</w:t>
      </w:r>
      <w:r>
        <w:rPr>
          <w:rFonts w:ascii="Times New Roman" w:hAnsi="Times New Roman"/>
          <w:sz w:val="24"/>
          <w:lang w:val="en-AU" w:eastAsia="es-VE"/>
        </w:rPr>
        <w:t>: Position, disergon</w:t>
      </w:r>
      <w:r w:rsidRPr="00234E79">
        <w:rPr>
          <w:rFonts w:ascii="Times New Roman" w:hAnsi="Times New Roman"/>
          <w:sz w:val="24"/>
          <w:lang w:val="en-US" w:eastAsia="es-VE"/>
        </w:rPr>
        <w:t>o</w:t>
      </w:r>
      <w:r>
        <w:rPr>
          <w:rFonts w:ascii="Times New Roman" w:hAnsi="Times New Roman"/>
          <w:sz w:val="24"/>
          <w:lang w:val="en-AU" w:eastAsia="es-VE"/>
        </w:rPr>
        <w:t>mics conditions, Absenteeism</w:t>
      </w:r>
    </w:p>
    <w:p w:rsidR="00554FB6" w:rsidRPr="00051182" w:rsidRDefault="00554FB6" w:rsidP="00765F91">
      <w:pPr>
        <w:spacing w:after="0" w:afterAutospacing="0"/>
        <w:rPr>
          <w:rFonts w:ascii="Times New Roman" w:hAnsi="Times New Roman"/>
          <w:b/>
          <w:sz w:val="24"/>
          <w:lang w:val="en-US"/>
        </w:rPr>
        <w:sectPr w:rsidR="00554FB6" w:rsidRPr="00051182" w:rsidSect="00A96042">
          <w:footerReference w:type="default" r:id="rId13"/>
          <w:footerReference w:type="first" r:id="rId14"/>
          <w:pgSz w:w="12240" w:h="15840" w:code="1"/>
          <w:pgMar w:top="1701" w:right="1701" w:bottom="1701" w:left="2268" w:header="709" w:footer="272" w:gutter="0"/>
          <w:pgNumType w:fmt="lowerRoman"/>
          <w:cols w:space="708"/>
          <w:titlePg/>
          <w:docGrid w:linePitch="360"/>
        </w:sectPr>
      </w:pPr>
    </w:p>
    <w:p w:rsidR="00554FB6" w:rsidRPr="00051182" w:rsidRDefault="00554FB6" w:rsidP="00765F91">
      <w:pPr>
        <w:spacing w:after="0" w:afterAutospacing="0"/>
        <w:rPr>
          <w:rFonts w:ascii="Times New Roman" w:hAnsi="Times New Roman"/>
          <w:b/>
          <w:sz w:val="24"/>
          <w:lang w:val="en-US"/>
        </w:rPr>
      </w:pPr>
    </w:p>
    <w:p w:rsidR="00554FB6" w:rsidRPr="00051182" w:rsidRDefault="00554FB6" w:rsidP="00765F91">
      <w:pPr>
        <w:spacing w:after="0" w:afterAutospacing="0"/>
        <w:rPr>
          <w:rFonts w:ascii="Times New Roman" w:hAnsi="Times New Roman"/>
          <w:b/>
          <w:sz w:val="24"/>
          <w:lang w:val="en-US"/>
        </w:rPr>
      </w:pPr>
      <w:r w:rsidRPr="00051182">
        <w:rPr>
          <w:rFonts w:ascii="Times New Roman" w:hAnsi="Times New Roman"/>
          <w:b/>
          <w:sz w:val="24"/>
          <w:lang w:val="en-US"/>
        </w:rPr>
        <w:t xml:space="preserve">INTRODUCCIÓN </w:t>
      </w:r>
    </w:p>
    <w:p w:rsidR="00554FB6" w:rsidRPr="00051182" w:rsidRDefault="00554FB6" w:rsidP="00765F91">
      <w:pPr>
        <w:spacing w:after="0" w:afterAutospacing="0"/>
        <w:rPr>
          <w:rFonts w:ascii="Times New Roman" w:hAnsi="Times New Roman"/>
          <w:b/>
          <w:sz w:val="24"/>
          <w:lang w:val="en-US"/>
        </w:rPr>
      </w:pPr>
    </w:p>
    <w:p w:rsidR="00554FB6" w:rsidRDefault="00554FB6" w:rsidP="00765F91">
      <w:pPr>
        <w:spacing w:after="240" w:afterAutospacing="0" w:line="360" w:lineRule="auto"/>
        <w:ind w:firstLine="425"/>
        <w:jc w:val="both"/>
        <w:rPr>
          <w:rFonts w:ascii="Times New Roman" w:hAnsi="Times New Roman"/>
          <w:sz w:val="24"/>
          <w:szCs w:val="24"/>
        </w:rPr>
      </w:pPr>
      <w:r>
        <w:rPr>
          <w:rFonts w:ascii="Times New Roman" w:hAnsi="Times New Roman"/>
          <w:sz w:val="24"/>
        </w:rPr>
        <w:t xml:space="preserve">Considerándose que </w:t>
      </w:r>
      <w:r w:rsidRPr="004F4E41">
        <w:rPr>
          <w:rFonts w:ascii="Times New Roman" w:hAnsi="Times New Roman"/>
          <w:sz w:val="24"/>
        </w:rPr>
        <w:t>el reto de las organizaciones</w:t>
      </w:r>
      <w:r>
        <w:rPr>
          <w:rFonts w:ascii="Times New Roman" w:hAnsi="Times New Roman"/>
          <w:sz w:val="24"/>
        </w:rPr>
        <w:t xml:space="preserve">, especialmente como política de gestión </w:t>
      </w:r>
      <w:r w:rsidRPr="004F4E41">
        <w:rPr>
          <w:rFonts w:ascii="Times New Roman" w:hAnsi="Times New Roman"/>
          <w:sz w:val="24"/>
        </w:rPr>
        <w:t>es lograr que sus miembros trabajen en forma cooperativa</w:t>
      </w:r>
      <w:r>
        <w:rPr>
          <w:rFonts w:ascii="Times New Roman" w:hAnsi="Times New Roman"/>
          <w:sz w:val="24"/>
        </w:rPr>
        <w:t xml:space="preserve"> y confortable lográndose </w:t>
      </w:r>
      <w:r w:rsidRPr="004F4E41">
        <w:rPr>
          <w:rFonts w:ascii="Times New Roman" w:hAnsi="Times New Roman"/>
          <w:sz w:val="24"/>
        </w:rPr>
        <w:t>alcanzar la efectividad organizaciona</w:t>
      </w:r>
      <w:r>
        <w:rPr>
          <w:rFonts w:ascii="Times New Roman" w:hAnsi="Times New Roman"/>
          <w:sz w:val="24"/>
        </w:rPr>
        <w:t>l y satisfacer las demandas y</w:t>
      </w:r>
      <w:r w:rsidRPr="004F4E41">
        <w:rPr>
          <w:rFonts w:ascii="Times New Roman" w:hAnsi="Times New Roman"/>
          <w:sz w:val="24"/>
        </w:rPr>
        <w:t xml:space="preserve"> necesidades de la sociedad</w:t>
      </w:r>
      <w:r>
        <w:rPr>
          <w:rFonts w:ascii="Arial" w:hAnsi="Arial" w:cs="Arial"/>
          <w:sz w:val="24"/>
        </w:rPr>
        <w:t xml:space="preserve">.  </w:t>
      </w:r>
      <w:r>
        <w:rPr>
          <w:rFonts w:ascii="Times New Roman" w:hAnsi="Times New Roman"/>
          <w:sz w:val="24"/>
        </w:rPr>
        <w:t>Por lo que, en este trabajo de investigación   fue de importancia reconocer las operaciones y tareas que exigen esfuerzo o sobreesfuerzo humano para quien la realiza, denominadas condiciones disergonómicas. Técnicamente</w:t>
      </w:r>
      <w:r>
        <w:rPr>
          <w:rFonts w:ascii="Times New Roman" w:hAnsi="Times New Roman"/>
          <w:sz w:val="24"/>
          <w:szCs w:val="24"/>
        </w:rPr>
        <w:t xml:space="preserve"> se producen al valorar los indicadores ergonómicos y estos presentan deficiencias, o son aquellas que se sitúan en el sobreesfuerzo corporal, mental, ambiental psicosocial entre otros factores de riesgo disergonómico con relación a cada puesto de trabajo. </w:t>
      </w:r>
    </w:p>
    <w:p w:rsidR="00554FB6" w:rsidRDefault="00554FB6" w:rsidP="00765F91">
      <w:pPr>
        <w:spacing w:after="240" w:afterAutospacing="0" w:line="360" w:lineRule="auto"/>
        <w:ind w:firstLine="425"/>
        <w:jc w:val="both"/>
        <w:rPr>
          <w:rFonts w:ascii="Times New Roman" w:hAnsi="Times New Roman"/>
          <w:sz w:val="24"/>
        </w:rPr>
      </w:pPr>
      <w:r>
        <w:rPr>
          <w:rFonts w:ascii="Times New Roman" w:hAnsi="Times New Roman"/>
          <w:sz w:val="24"/>
          <w:szCs w:val="24"/>
        </w:rPr>
        <w:t xml:space="preserve">Por otro lado se trató la temática del ausentismo o absentismo laboral </w:t>
      </w:r>
      <w:r>
        <w:rPr>
          <w:rFonts w:ascii="Times New Roman" w:hAnsi="Times New Roman"/>
          <w:sz w:val="24"/>
        </w:rPr>
        <w:t>por causa de reposo médico que se genera desde el interior de la empresa, debido al afecto sobre la salud del trabajador de las condiciones disergonómicas observable o medibles, trayendo como consecuencia dentro de diversas afecciones los síntomas músculo esqueléticos que con frecuencia se asocian a las malas posturas del trabajador en su labor de trabajo.</w:t>
      </w:r>
    </w:p>
    <w:p w:rsidR="00554FB6" w:rsidRDefault="00554FB6" w:rsidP="00765F91">
      <w:pPr>
        <w:spacing w:after="240" w:afterAutospacing="0" w:line="360" w:lineRule="auto"/>
        <w:ind w:firstLine="426"/>
        <w:jc w:val="both"/>
        <w:rPr>
          <w:rFonts w:ascii="Times New Roman" w:hAnsi="Times New Roman"/>
          <w:color w:val="0D0D0D"/>
          <w:sz w:val="24"/>
          <w:szCs w:val="24"/>
        </w:rPr>
      </w:pPr>
      <w:r w:rsidRPr="00F5228D">
        <w:rPr>
          <w:rFonts w:ascii="Times New Roman" w:hAnsi="Times New Roman"/>
          <w:sz w:val="24"/>
          <w:szCs w:val="24"/>
        </w:rPr>
        <w:t xml:space="preserve">La presente investigación, se enmarcó </w:t>
      </w:r>
      <w:r>
        <w:rPr>
          <w:rFonts w:ascii="Times New Roman" w:hAnsi="Times New Roman"/>
          <w:sz w:val="24"/>
          <w:szCs w:val="24"/>
        </w:rPr>
        <w:t xml:space="preserve">dentro de un criterio analítico para </w:t>
      </w:r>
      <w:r>
        <w:rPr>
          <w:rFonts w:ascii="Times New Roman" w:hAnsi="Times New Roman"/>
          <w:sz w:val="24"/>
          <w:szCs w:val="24"/>
          <w:lang w:val="es-VE" w:eastAsia="es-ES"/>
        </w:rPr>
        <w:t xml:space="preserve">establecer </w:t>
      </w:r>
      <w:r w:rsidRPr="00877C21">
        <w:rPr>
          <w:rFonts w:ascii="Times New Roman" w:hAnsi="Times New Roman"/>
          <w:sz w:val="24"/>
          <w:szCs w:val="24"/>
          <w:lang w:eastAsia="es-ES"/>
        </w:rPr>
        <w:t xml:space="preserve">la relación existente entre las condiciones disergonómicas del puesto de trabajo de soldador y el ausentismo laboral </w:t>
      </w:r>
      <w:r>
        <w:rPr>
          <w:rFonts w:ascii="Times New Roman" w:hAnsi="Times New Roman"/>
          <w:sz w:val="24"/>
          <w:szCs w:val="24"/>
          <w:lang w:eastAsia="es-ES"/>
        </w:rPr>
        <w:t>en el área de Ayudantía General</w:t>
      </w:r>
      <w:r w:rsidRPr="002634C1">
        <w:rPr>
          <w:rFonts w:ascii="Times New Roman" w:hAnsi="Times New Roman"/>
          <w:sz w:val="24"/>
          <w:szCs w:val="24"/>
        </w:rPr>
        <w:t>, en una e</w:t>
      </w:r>
      <w:r>
        <w:rPr>
          <w:rFonts w:ascii="Times New Roman" w:hAnsi="Times New Roman"/>
          <w:sz w:val="24"/>
          <w:szCs w:val="24"/>
        </w:rPr>
        <w:t xml:space="preserve">mpresa del Sector Construcción. </w:t>
      </w:r>
      <w:r w:rsidRPr="002634C1">
        <w:rPr>
          <w:rFonts w:ascii="Times New Roman" w:hAnsi="Times New Roman"/>
          <w:sz w:val="24"/>
          <w:szCs w:val="24"/>
        </w:rPr>
        <w:t>Valencia Estado Carabobo.</w:t>
      </w:r>
      <w:r>
        <w:rPr>
          <w:rFonts w:ascii="Times New Roman" w:hAnsi="Times New Roman"/>
          <w:sz w:val="24"/>
          <w:szCs w:val="24"/>
        </w:rPr>
        <w:t xml:space="preserve"> Toda vez que</w:t>
      </w:r>
      <w:r w:rsidRPr="00F5228D">
        <w:rPr>
          <w:rFonts w:ascii="Times New Roman" w:hAnsi="Times New Roman"/>
          <w:sz w:val="24"/>
          <w:szCs w:val="24"/>
        </w:rPr>
        <w:t>,</w:t>
      </w:r>
      <w:r>
        <w:rPr>
          <w:rFonts w:ascii="Times New Roman" w:hAnsi="Times New Roman"/>
          <w:sz w:val="24"/>
          <w:szCs w:val="24"/>
        </w:rPr>
        <w:t xml:space="preserve"> desde su Departamento de Recursos Humanos </w:t>
      </w:r>
      <w:r w:rsidRPr="00F5228D">
        <w:rPr>
          <w:rFonts w:ascii="Times New Roman" w:hAnsi="Times New Roman"/>
          <w:color w:val="0D0D0D"/>
          <w:sz w:val="24"/>
          <w:szCs w:val="24"/>
        </w:rPr>
        <w:t xml:space="preserve">tiene como </w:t>
      </w:r>
      <w:r>
        <w:rPr>
          <w:rFonts w:ascii="Times New Roman" w:hAnsi="Times New Roman"/>
          <w:color w:val="0D0D0D"/>
          <w:sz w:val="24"/>
          <w:szCs w:val="24"/>
        </w:rPr>
        <w:t>propósito garantizar la salud de los trabajadores, controlar las condiciones disergonómicas relacionadas con los factores de riesgo disergonómico presente y poco probable de eliminar</w:t>
      </w:r>
      <w:r w:rsidRPr="00F5228D">
        <w:rPr>
          <w:rFonts w:ascii="Times New Roman" w:hAnsi="Times New Roman"/>
          <w:color w:val="0D0D0D"/>
          <w:sz w:val="24"/>
          <w:szCs w:val="24"/>
        </w:rPr>
        <w:t xml:space="preserve">, </w:t>
      </w:r>
      <w:r>
        <w:rPr>
          <w:rFonts w:ascii="Times New Roman" w:hAnsi="Times New Roman"/>
          <w:color w:val="0D0D0D"/>
          <w:sz w:val="24"/>
          <w:szCs w:val="24"/>
        </w:rPr>
        <w:t xml:space="preserve">además de reducir el indicador de ausentismo laboral por causa de reposos médicos. </w:t>
      </w:r>
    </w:p>
    <w:p w:rsidR="00554FB6" w:rsidRDefault="00554FB6" w:rsidP="00765F91">
      <w:pPr>
        <w:spacing w:after="240" w:afterAutospacing="0" w:line="360" w:lineRule="auto"/>
        <w:ind w:firstLine="426"/>
        <w:jc w:val="both"/>
        <w:rPr>
          <w:rFonts w:ascii="Times New Roman" w:hAnsi="Times New Roman"/>
          <w:sz w:val="24"/>
          <w:szCs w:val="24"/>
        </w:rPr>
      </w:pPr>
      <w:r>
        <w:rPr>
          <w:rFonts w:ascii="Times New Roman" w:hAnsi="Times New Roman"/>
          <w:color w:val="0D0D0D"/>
          <w:sz w:val="24"/>
          <w:szCs w:val="24"/>
        </w:rPr>
        <w:t xml:space="preserve">Así pues, </w:t>
      </w:r>
      <w:r w:rsidRPr="00F5228D">
        <w:rPr>
          <w:rFonts w:ascii="Times New Roman" w:hAnsi="Times New Roman"/>
          <w:color w:val="0D0D0D"/>
          <w:sz w:val="24"/>
          <w:szCs w:val="24"/>
        </w:rPr>
        <w:t xml:space="preserve">busca </w:t>
      </w:r>
      <w:r>
        <w:rPr>
          <w:rFonts w:ascii="Times New Roman" w:hAnsi="Times New Roman"/>
          <w:color w:val="0D0D0D"/>
          <w:sz w:val="24"/>
          <w:szCs w:val="24"/>
        </w:rPr>
        <w:t xml:space="preserve">siempre mantener una supervisión y control sobre los factores de riesgos disergonómicos y mitigar los efecto de las condiciones disergonómicas en la </w:t>
      </w:r>
      <w:r>
        <w:rPr>
          <w:rFonts w:ascii="Times New Roman" w:hAnsi="Times New Roman"/>
          <w:color w:val="0D0D0D"/>
          <w:sz w:val="24"/>
          <w:szCs w:val="24"/>
        </w:rPr>
        <w:lastRenderedPageBreak/>
        <w:t xml:space="preserve">salud de los trabajadores.   En este caso en espacial en los soldadores especialistas denominados “de Topa” que han representado el puesto de trabajo que genera una mayor exposición a factores de riesgo disergonómico, sintomatologías músculo esquelética y reposos médicos. Bajo esta situación planteada </w:t>
      </w:r>
      <w:r>
        <w:rPr>
          <w:rFonts w:ascii="Times New Roman" w:hAnsi="Times New Roman"/>
          <w:sz w:val="24"/>
          <w:szCs w:val="24"/>
        </w:rPr>
        <w:t xml:space="preserve">surgió </w:t>
      </w:r>
      <w:r w:rsidRPr="00F5228D">
        <w:rPr>
          <w:rFonts w:ascii="Times New Roman" w:hAnsi="Times New Roman"/>
          <w:sz w:val="24"/>
          <w:szCs w:val="24"/>
        </w:rPr>
        <w:t>la idea</w:t>
      </w:r>
      <w:r>
        <w:rPr>
          <w:rFonts w:ascii="Times New Roman" w:hAnsi="Times New Roman"/>
          <w:sz w:val="24"/>
          <w:szCs w:val="24"/>
        </w:rPr>
        <w:t xml:space="preserve"> y propósito de esta investigación de realizar un levantamiento de información en una metodología de estudio de campo observacional, diseñado en etapas de acuerdo con sus objetivos específicos, con el uso de la técnica observación directa utilizando una de lista de chequeo y una encuesta, directamente en las operaciones del puesto de trabajo del soldador de topa y con la participación de una muestra de seis soldadores de topa nominales fijos de la empresa y el área  en estudio</w:t>
      </w:r>
    </w:p>
    <w:p w:rsidR="00554FB6" w:rsidRDefault="00554FB6" w:rsidP="00765F91">
      <w:pPr>
        <w:spacing w:after="240" w:afterAutospacing="0" w:line="360" w:lineRule="auto"/>
        <w:ind w:firstLine="426"/>
        <w:jc w:val="both"/>
        <w:rPr>
          <w:rFonts w:ascii="Times New Roman" w:hAnsi="Times New Roman"/>
          <w:sz w:val="24"/>
          <w:szCs w:val="24"/>
        </w:rPr>
      </w:pPr>
      <w:r w:rsidRPr="00F5228D">
        <w:rPr>
          <w:rFonts w:ascii="Times New Roman" w:hAnsi="Times New Roman"/>
          <w:sz w:val="24"/>
          <w:szCs w:val="24"/>
        </w:rPr>
        <w:t xml:space="preserve"> Por otra parte, cabe señalar que esta investigación se estructuró en </w:t>
      </w:r>
      <w:r>
        <w:rPr>
          <w:rFonts w:ascii="Times New Roman" w:hAnsi="Times New Roman"/>
          <w:sz w:val="24"/>
          <w:szCs w:val="24"/>
        </w:rPr>
        <w:t xml:space="preserve">cinco </w:t>
      </w:r>
      <w:r w:rsidRPr="00F5228D">
        <w:rPr>
          <w:rFonts w:ascii="Times New Roman" w:hAnsi="Times New Roman"/>
          <w:sz w:val="24"/>
          <w:szCs w:val="24"/>
        </w:rPr>
        <w:t xml:space="preserve">capítulos a saber: </w:t>
      </w:r>
    </w:p>
    <w:p w:rsidR="00554FB6" w:rsidRDefault="00554FB6" w:rsidP="00765F91">
      <w:pPr>
        <w:spacing w:after="240" w:afterAutospacing="0" w:line="360" w:lineRule="auto"/>
        <w:ind w:firstLine="426"/>
        <w:jc w:val="both"/>
        <w:rPr>
          <w:rFonts w:ascii="Times New Roman" w:hAnsi="Times New Roman"/>
          <w:sz w:val="24"/>
          <w:szCs w:val="24"/>
        </w:rPr>
      </w:pPr>
      <w:r>
        <w:rPr>
          <w:rFonts w:ascii="Times New Roman" w:hAnsi="Times New Roman"/>
          <w:sz w:val="24"/>
          <w:szCs w:val="24"/>
        </w:rPr>
        <w:t xml:space="preserve">Capítulo I </w:t>
      </w:r>
      <w:r w:rsidRPr="00F5228D">
        <w:rPr>
          <w:rFonts w:ascii="Times New Roman" w:hAnsi="Times New Roman"/>
          <w:sz w:val="24"/>
          <w:szCs w:val="24"/>
        </w:rPr>
        <w:t>El Problema, su planteamiento y formulación hipotética, objetivos a lograr, la justif</w:t>
      </w:r>
      <w:r>
        <w:rPr>
          <w:rFonts w:ascii="Times New Roman" w:hAnsi="Times New Roman"/>
          <w:sz w:val="24"/>
          <w:szCs w:val="24"/>
        </w:rPr>
        <w:t xml:space="preserve">icación. </w:t>
      </w:r>
    </w:p>
    <w:p w:rsidR="00554FB6" w:rsidRDefault="00554FB6" w:rsidP="00765F91">
      <w:pPr>
        <w:spacing w:after="240" w:afterAutospacing="0" w:line="360" w:lineRule="auto"/>
        <w:ind w:firstLine="426"/>
        <w:jc w:val="both"/>
        <w:rPr>
          <w:rFonts w:ascii="Times New Roman" w:hAnsi="Times New Roman"/>
          <w:sz w:val="24"/>
          <w:szCs w:val="24"/>
        </w:rPr>
      </w:pPr>
      <w:r>
        <w:rPr>
          <w:rFonts w:ascii="Times New Roman" w:hAnsi="Times New Roman"/>
          <w:sz w:val="24"/>
          <w:szCs w:val="24"/>
        </w:rPr>
        <w:t>El Capítulo II. Obedeció</w:t>
      </w:r>
      <w:r w:rsidRPr="00F5228D">
        <w:rPr>
          <w:rFonts w:ascii="Times New Roman" w:hAnsi="Times New Roman"/>
          <w:sz w:val="24"/>
          <w:szCs w:val="24"/>
        </w:rPr>
        <w:t xml:space="preserve"> a la estructuración del Marco Teórico, indicando antecedentes, teorías y fundamentos conceptuales y le</w:t>
      </w:r>
      <w:r>
        <w:rPr>
          <w:rFonts w:ascii="Times New Roman" w:hAnsi="Times New Roman"/>
          <w:sz w:val="24"/>
          <w:szCs w:val="24"/>
        </w:rPr>
        <w:t xml:space="preserve">gales. </w:t>
      </w:r>
    </w:p>
    <w:p w:rsidR="00554FB6" w:rsidRDefault="00554FB6" w:rsidP="00765F91">
      <w:pPr>
        <w:spacing w:after="240" w:afterAutospacing="0" w:line="360" w:lineRule="auto"/>
        <w:ind w:firstLine="426"/>
        <w:jc w:val="both"/>
        <w:rPr>
          <w:rFonts w:ascii="Times New Roman" w:hAnsi="Times New Roman"/>
          <w:sz w:val="24"/>
          <w:szCs w:val="24"/>
        </w:rPr>
      </w:pPr>
      <w:r>
        <w:rPr>
          <w:rFonts w:ascii="Times New Roman" w:hAnsi="Times New Roman"/>
          <w:sz w:val="24"/>
          <w:szCs w:val="24"/>
        </w:rPr>
        <w:t>El Capítulo III.  Presentó</w:t>
      </w:r>
      <w:r w:rsidRPr="00F5228D">
        <w:rPr>
          <w:rFonts w:ascii="Times New Roman" w:hAnsi="Times New Roman"/>
          <w:sz w:val="24"/>
          <w:szCs w:val="24"/>
        </w:rPr>
        <w:t xml:space="preserve"> el Marco Metodológico, tipo, diseño, </w:t>
      </w:r>
      <w:r>
        <w:rPr>
          <w:rFonts w:ascii="Times New Roman" w:hAnsi="Times New Roman"/>
          <w:sz w:val="24"/>
          <w:szCs w:val="24"/>
        </w:rPr>
        <w:t>población y muestra,</w:t>
      </w:r>
      <w:r w:rsidRPr="00833A49">
        <w:rPr>
          <w:rFonts w:ascii="Times New Roman" w:hAnsi="Times New Roman"/>
          <w:sz w:val="24"/>
          <w:szCs w:val="24"/>
        </w:rPr>
        <w:t xml:space="preserve"> sistema de variables</w:t>
      </w:r>
      <w:r>
        <w:rPr>
          <w:rFonts w:ascii="Times New Roman" w:hAnsi="Times New Roman"/>
          <w:sz w:val="24"/>
          <w:szCs w:val="24"/>
        </w:rPr>
        <w:t xml:space="preserve">, </w:t>
      </w:r>
      <w:r w:rsidRPr="00F5228D">
        <w:rPr>
          <w:rFonts w:ascii="Times New Roman" w:hAnsi="Times New Roman"/>
          <w:sz w:val="24"/>
          <w:szCs w:val="24"/>
        </w:rPr>
        <w:t>técnicas e instrum</w:t>
      </w:r>
      <w:r>
        <w:rPr>
          <w:rFonts w:ascii="Times New Roman" w:hAnsi="Times New Roman"/>
          <w:sz w:val="24"/>
          <w:szCs w:val="24"/>
        </w:rPr>
        <w:t>entos de recolección de datos, validación y c</w:t>
      </w:r>
      <w:r w:rsidRPr="00833A49">
        <w:rPr>
          <w:rFonts w:ascii="Times New Roman" w:hAnsi="Times New Roman"/>
          <w:sz w:val="24"/>
          <w:szCs w:val="24"/>
        </w:rPr>
        <w:t>onfiabilidad del Instrumento</w:t>
      </w:r>
      <w:r>
        <w:rPr>
          <w:rFonts w:ascii="Times New Roman" w:hAnsi="Times New Roman"/>
          <w:sz w:val="24"/>
          <w:szCs w:val="24"/>
        </w:rPr>
        <w:t>.</w:t>
      </w:r>
    </w:p>
    <w:p w:rsidR="00554FB6" w:rsidRDefault="00554FB6" w:rsidP="00765F91">
      <w:pPr>
        <w:spacing w:after="240" w:afterAutospacing="0" w:line="360" w:lineRule="auto"/>
        <w:ind w:firstLine="284"/>
        <w:jc w:val="both"/>
        <w:rPr>
          <w:rFonts w:ascii="Times New Roman" w:hAnsi="Times New Roman"/>
          <w:sz w:val="24"/>
          <w:szCs w:val="24"/>
        </w:rPr>
      </w:pPr>
      <w:r>
        <w:rPr>
          <w:rFonts w:ascii="Times New Roman" w:hAnsi="Times New Roman"/>
          <w:sz w:val="24"/>
          <w:szCs w:val="24"/>
        </w:rPr>
        <w:t xml:space="preserve">  El Capítulo IV. </w:t>
      </w:r>
      <w:r w:rsidRPr="00F5228D">
        <w:rPr>
          <w:rFonts w:ascii="Times New Roman" w:hAnsi="Times New Roman"/>
          <w:sz w:val="24"/>
          <w:szCs w:val="24"/>
        </w:rPr>
        <w:t>Donde se expresan la Presentaci</w:t>
      </w:r>
      <w:r>
        <w:rPr>
          <w:rFonts w:ascii="Times New Roman" w:hAnsi="Times New Roman"/>
          <w:sz w:val="24"/>
          <w:szCs w:val="24"/>
        </w:rPr>
        <w:t>ón y Análisis de los Resultados</w:t>
      </w:r>
    </w:p>
    <w:p w:rsidR="00554FB6" w:rsidRPr="00F26CC3" w:rsidRDefault="00554FB6" w:rsidP="00765F91">
      <w:pPr>
        <w:spacing w:after="240" w:afterAutospacing="0" w:line="360" w:lineRule="auto"/>
        <w:ind w:firstLine="426"/>
        <w:jc w:val="both"/>
        <w:rPr>
          <w:rFonts w:ascii="Times New Roman" w:hAnsi="Times New Roman"/>
          <w:sz w:val="24"/>
          <w:szCs w:val="24"/>
          <w:lang w:eastAsia="es-ES"/>
        </w:rPr>
      </w:pPr>
      <w:r>
        <w:rPr>
          <w:rFonts w:ascii="Times New Roman" w:hAnsi="Times New Roman"/>
          <w:sz w:val="24"/>
          <w:szCs w:val="24"/>
        </w:rPr>
        <w:t>E</w:t>
      </w:r>
      <w:r w:rsidRPr="00F5228D">
        <w:rPr>
          <w:rFonts w:ascii="Times New Roman" w:hAnsi="Times New Roman"/>
          <w:sz w:val="24"/>
          <w:szCs w:val="24"/>
        </w:rPr>
        <w:t>l Capítulo V</w:t>
      </w:r>
      <w:r>
        <w:rPr>
          <w:rFonts w:ascii="Times New Roman" w:hAnsi="Times New Roman"/>
          <w:sz w:val="24"/>
          <w:szCs w:val="24"/>
        </w:rPr>
        <w:t xml:space="preserve">. Correspondió las </w:t>
      </w:r>
      <w:r w:rsidRPr="00F5228D">
        <w:rPr>
          <w:rFonts w:ascii="Times New Roman" w:hAnsi="Times New Roman"/>
          <w:sz w:val="24"/>
          <w:szCs w:val="24"/>
        </w:rPr>
        <w:t>Conclusiones y Recomendación</w:t>
      </w:r>
      <w:r>
        <w:t>.</w:t>
      </w:r>
    </w:p>
    <w:p w:rsidR="00554FB6" w:rsidRDefault="00554FB6" w:rsidP="00325784">
      <w:pPr>
        <w:spacing w:after="240" w:afterAutospacing="0" w:line="360" w:lineRule="auto"/>
        <w:rPr>
          <w:rFonts w:ascii="Times New Roman" w:hAnsi="Times New Roman"/>
          <w:b/>
          <w:sz w:val="24"/>
        </w:rPr>
      </w:pPr>
    </w:p>
    <w:p w:rsidR="00554FB6" w:rsidRDefault="00554FB6" w:rsidP="00325784">
      <w:pPr>
        <w:spacing w:after="240" w:afterAutospacing="0" w:line="360" w:lineRule="auto"/>
        <w:rPr>
          <w:rFonts w:ascii="Times New Roman" w:hAnsi="Times New Roman"/>
          <w:b/>
          <w:sz w:val="24"/>
        </w:rPr>
      </w:pPr>
    </w:p>
    <w:p w:rsidR="00554FB6" w:rsidRDefault="00554FB6" w:rsidP="00325784">
      <w:pPr>
        <w:spacing w:after="240" w:afterAutospacing="0" w:line="360" w:lineRule="auto"/>
        <w:rPr>
          <w:rFonts w:ascii="Times New Roman" w:hAnsi="Times New Roman"/>
          <w:b/>
          <w:sz w:val="24"/>
        </w:rPr>
      </w:pPr>
    </w:p>
    <w:p w:rsidR="00554FB6" w:rsidRDefault="00554FB6" w:rsidP="00325784">
      <w:pPr>
        <w:spacing w:after="240" w:afterAutospacing="0" w:line="360" w:lineRule="auto"/>
        <w:rPr>
          <w:rFonts w:ascii="Times New Roman" w:hAnsi="Times New Roman"/>
          <w:b/>
          <w:sz w:val="24"/>
        </w:rPr>
      </w:pPr>
    </w:p>
    <w:p w:rsidR="00554FB6" w:rsidRPr="00724F35" w:rsidRDefault="00554FB6" w:rsidP="00325784">
      <w:pPr>
        <w:spacing w:after="240" w:afterAutospacing="0" w:line="360" w:lineRule="auto"/>
        <w:rPr>
          <w:rFonts w:ascii="Times New Roman" w:hAnsi="Times New Roman"/>
          <w:b/>
          <w:sz w:val="24"/>
        </w:rPr>
      </w:pPr>
      <w:r w:rsidRPr="00724F35">
        <w:rPr>
          <w:rFonts w:ascii="Times New Roman" w:hAnsi="Times New Roman"/>
          <w:b/>
          <w:sz w:val="24"/>
        </w:rPr>
        <w:t>CAPÍTULO I</w:t>
      </w:r>
    </w:p>
    <w:p w:rsidR="00554FB6" w:rsidRPr="00724F35" w:rsidRDefault="00554FB6" w:rsidP="00325784">
      <w:pPr>
        <w:spacing w:after="240" w:afterAutospacing="0" w:line="360" w:lineRule="auto"/>
        <w:rPr>
          <w:rFonts w:ascii="Times New Roman" w:hAnsi="Times New Roman"/>
          <w:b/>
          <w:sz w:val="24"/>
        </w:rPr>
      </w:pPr>
      <w:r w:rsidRPr="00724F35">
        <w:rPr>
          <w:rFonts w:ascii="Times New Roman" w:hAnsi="Times New Roman"/>
          <w:b/>
          <w:sz w:val="24"/>
        </w:rPr>
        <w:t>EL PROBLEMA</w:t>
      </w:r>
    </w:p>
    <w:p w:rsidR="00554FB6" w:rsidRPr="00724F35" w:rsidRDefault="00554FB6" w:rsidP="00DA0B7E">
      <w:pPr>
        <w:spacing w:after="0" w:line="480" w:lineRule="auto"/>
        <w:jc w:val="left"/>
        <w:rPr>
          <w:rFonts w:ascii="Times New Roman" w:hAnsi="Times New Roman"/>
          <w:b/>
          <w:sz w:val="24"/>
        </w:rPr>
      </w:pPr>
      <w:r w:rsidRPr="00724F35">
        <w:rPr>
          <w:rFonts w:ascii="Times New Roman" w:hAnsi="Times New Roman"/>
          <w:b/>
          <w:sz w:val="24"/>
        </w:rPr>
        <w:t>Planteamiento del Problema</w:t>
      </w:r>
    </w:p>
    <w:p w:rsidR="00554FB6" w:rsidRDefault="00554FB6" w:rsidP="004F4E41">
      <w:pPr>
        <w:spacing w:after="0" w:line="360" w:lineRule="auto"/>
        <w:ind w:firstLine="426"/>
        <w:jc w:val="both"/>
        <w:rPr>
          <w:rFonts w:ascii="Arial" w:hAnsi="Arial" w:cs="Arial"/>
          <w:sz w:val="24"/>
        </w:rPr>
      </w:pPr>
      <w:r w:rsidRPr="004F4E41">
        <w:rPr>
          <w:rFonts w:ascii="Times New Roman" w:hAnsi="Times New Roman"/>
          <w:sz w:val="24"/>
        </w:rPr>
        <w:t>Toda estructura organizativa, social, de producción o servicios, está compuesta por seres humanos y depende de la participación de ellos</w:t>
      </w:r>
      <w:r>
        <w:rPr>
          <w:rFonts w:ascii="Times New Roman" w:hAnsi="Times New Roman"/>
          <w:sz w:val="24"/>
        </w:rPr>
        <w:t>,</w:t>
      </w:r>
      <w:r w:rsidRPr="004F4E41">
        <w:rPr>
          <w:rFonts w:ascii="Times New Roman" w:hAnsi="Times New Roman"/>
          <w:sz w:val="24"/>
        </w:rPr>
        <w:t xml:space="preserve"> para lograr los objetivos particulares o institucionales; éstos</w:t>
      </w:r>
      <w:r>
        <w:rPr>
          <w:rFonts w:ascii="Times New Roman" w:hAnsi="Times New Roman"/>
          <w:sz w:val="24"/>
        </w:rPr>
        <w:t xml:space="preserve">, </w:t>
      </w:r>
      <w:r w:rsidRPr="004F4E41">
        <w:rPr>
          <w:rFonts w:ascii="Times New Roman" w:hAnsi="Times New Roman"/>
          <w:sz w:val="24"/>
        </w:rPr>
        <w:t>juegan un papel indispensable para el buen funcionamiento</w:t>
      </w:r>
      <w:r>
        <w:rPr>
          <w:rFonts w:ascii="Times New Roman" w:hAnsi="Times New Roman"/>
          <w:sz w:val="24"/>
        </w:rPr>
        <w:t xml:space="preserve"> </w:t>
      </w:r>
      <w:r w:rsidRPr="004F4E41">
        <w:rPr>
          <w:rFonts w:ascii="Times New Roman" w:hAnsi="Times New Roman"/>
          <w:sz w:val="24"/>
        </w:rPr>
        <w:t xml:space="preserve">de cualquier empresa. Por eso, es necesario que el personal esté identificado con la organización y con el trabajo </w:t>
      </w:r>
      <w:r>
        <w:rPr>
          <w:rFonts w:ascii="Times New Roman" w:hAnsi="Times New Roman"/>
          <w:sz w:val="24"/>
        </w:rPr>
        <w:t>que realiza,</w:t>
      </w:r>
      <w:r w:rsidRPr="004F4E41">
        <w:rPr>
          <w:rFonts w:ascii="Times New Roman" w:hAnsi="Times New Roman"/>
          <w:sz w:val="24"/>
        </w:rPr>
        <w:t xml:space="preserve"> a su vez</w:t>
      </w:r>
      <w:r>
        <w:rPr>
          <w:rFonts w:ascii="Times New Roman" w:hAnsi="Times New Roman"/>
          <w:sz w:val="24"/>
        </w:rPr>
        <w:t>,</w:t>
      </w:r>
      <w:r w:rsidRPr="004F4E41">
        <w:rPr>
          <w:rFonts w:ascii="Times New Roman" w:hAnsi="Times New Roman"/>
          <w:sz w:val="24"/>
        </w:rPr>
        <w:t xml:space="preserve"> la organización </w:t>
      </w:r>
      <w:r>
        <w:rPr>
          <w:rFonts w:ascii="Times New Roman" w:hAnsi="Times New Roman"/>
          <w:sz w:val="24"/>
        </w:rPr>
        <w:t xml:space="preserve">de los puestos de trabajo deben adecuarse a </w:t>
      </w:r>
      <w:r w:rsidRPr="004F4E41">
        <w:rPr>
          <w:rFonts w:ascii="Times New Roman" w:hAnsi="Times New Roman"/>
          <w:sz w:val="24"/>
        </w:rPr>
        <w:t xml:space="preserve">las capacidades y condiciones </w:t>
      </w:r>
      <w:r>
        <w:rPr>
          <w:rFonts w:ascii="Times New Roman" w:hAnsi="Times New Roman"/>
          <w:sz w:val="24"/>
        </w:rPr>
        <w:t xml:space="preserve">bio-funcionales </w:t>
      </w:r>
      <w:r w:rsidRPr="004F4E41">
        <w:rPr>
          <w:rFonts w:ascii="Times New Roman" w:hAnsi="Times New Roman"/>
          <w:sz w:val="24"/>
        </w:rPr>
        <w:t>de los</w:t>
      </w:r>
      <w:r>
        <w:rPr>
          <w:rFonts w:ascii="Times New Roman" w:hAnsi="Times New Roman"/>
          <w:sz w:val="24"/>
        </w:rPr>
        <w:t xml:space="preserve"> ocupantes</w:t>
      </w:r>
      <w:r w:rsidRPr="004F4E41">
        <w:rPr>
          <w:rFonts w:ascii="Times New Roman" w:hAnsi="Times New Roman"/>
          <w:sz w:val="24"/>
        </w:rPr>
        <w:t>,</w:t>
      </w:r>
      <w:r>
        <w:rPr>
          <w:rFonts w:ascii="Times New Roman" w:hAnsi="Times New Roman"/>
          <w:sz w:val="24"/>
        </w:rPr>
        <w:t xml:space="preserve">  </w:t>
      </w:r>
      <w:r w:rsidRPr="004F4E41">
        <w:rPr>
          <w:rFonts w:ascii="Times New Roman" w:hAnsi="Times New Roman"/>
          <w:sz w:val="24"/>
        </w:rPr>
        <w:t xml:space="preserve">para llevar a cabo las tareas de forma efectiva. </w:t>
      </w:r>
      <w:r>
        <w:rPr>
          <w:rFonts w:ascii="Times New Roman" w:hAnsi="Times New Roman"/>
          <w:sz w:val="24"/>
        </w:rPr>
        <w:t>Así</w:t>
      </w:r>
      <w:r w:rsidRPr="004F4E41">
        <w:rPr>
          <w:rFonts w:ascii="Times New Roman" w:hAnsi="Times New Roman"/>
          <w:sz w:val="24"/>
        </w:rPr>
        <w:t>, el reto de las organizaciones</w:t>
      </w:r>
      <w:r>
        <w:rPr>
          <w:rFonts w:ascii="Times New Roman" w:hAnsi="Times New Roman"/>
          <w:sz w:val="24"/>
        </w:rPr>
        <w:t xml:space="preserve">, especialmente como política de gestión </w:t>
      </w:r>
      <w:r w:rsidRPr="004F4E41">
        <w:rPr>
          <w:rFonts w:ascii="Times New Roman" w:hAnsi="Times New Roman"/>
          <w:sz w:val="24"/>
        </w:rPr>
        <w:t>es lograr que sus miembros trabajen en forma cooperativa</w:t>
      </w:r>
      <w:r>
        <w:rPr>
          <w:rFonts w:ascii="Times New Roman" w:hAnsi="Times New Roman"/>
          <w:sz w:val="24"/>
        </w:rPr>
        <w:t xml:space="preserve"> y confortable lográndose </w:t>
      </w:r>
      <w:r w:rsidRPr="004F4E41">
        <w:rPr>
          <w:rFonts w:ascii="Times New Roman" w:hAnsi="Times New Roman"/>
          <w:sz w:val="24"/>
        </w:rPr>
        <w:t>alcanzar la efectividad organizaciona</w:t>
      </w:r>
      <w:r>
        <w:rPr>
          <w:rFonts w:ascii="Times New Roman" w:hAnsi="Times New Roman"/>
          <w:sz w:val="24"/>
        </w:rPr>
        <w:t xml:space="preserve">l y satisfacer las demandas y </w:t>
      </w:r>
      <w:r w:rsidRPr="004F4E41">
        <w:rPr>
          <w:rFonts w:ascii="Times New Roman" w:hAnsi="Times New Roman"/>
          <w:sz w:val="24"/>
        </w:rPr>
        <w:t>necesidades de la sociedad</w:t>
      </w:r>
      <w:r>
        <w:rPr>
          <w:rFonts w:ascii="Arial" w:hAnsi="Arial" w:cs="Arial"/>
          <w:sz w:val="24"/>
        </w:rPr>
        <w:t>.</w:t>
      </w:r>
    </w:p>
    <w:p w:rsidR="00554FB6" w:rsidRDefault="00554FB6" w:rsidP="00194958">
      <w:pPr>
        <w:spacing w:line="360" w:lineRule="auto"/>
        <w:ind w:firstLine="426"/>
        <w:jc w:val="both"/>
        <w:rPr>
          <w:rFonts w:ascii="Times New Roman" w:hAnsi="Times New Roman"/>
          <w:sz w:val="24"/>
        </w:rPr>
      </w:pPr>
      <w:r>
        <w:rPr>
          <w:rFonts w:ascii="Times New Roman" w:hAnsi="Times New Roman"/>
          <w:sz w:val="24"/>
        </w:rPr>
        <w:t>En ese sentido</w:t>
      </w:r>
      <w:r w:rsidRPr="00DD6E5E">
        <w:rPr>
          <w:rFonts w:ascii="Times New Roman" w:hAnsi="Times New Roman"/>
          <w:sz w:val="24"/>
        </w:rPr>
        <w:t>, exi</w:t>
      </w:r>
      <w:r>
        <w:rPr>
          <w:rFonts w:ascii="Times New Roman" w:hAnsi="Times New Roman"/>
          <w:sz w:val="24"/>
        </w:rPr>
        <w:t xml:space="preserve">sten varios puntos de vista </w:t>
      </w:r>
      <w:r w:rsidRPr="00DD6E5E">
        <w:rPr>
          <w:rFonts w:ascii="Times New Roman" w:hAnsi="Times New Roman"/>
          <w:sz w:val="24"/>
        </w:rPr>
        <w:t xml:space="preserve">en lo que atañe a la gestión y administración del personal, </w:t>
      </w:r>
      <w:r>
        <w:rPr>
          <w:rFonts w:ascii="Times New Roman" w:hAnsi="Times New Roman"/>
          <w:sz w:val="24"/>
        </w:rPr>
        <w:t xml:space="preserve">uno de ellos </w:t>
      </w:r>
      <w:r w:rsidRPr="00DD6E5E">
        <w:rPr>
          <w:rFonts w:ascii="Times New Roman" w:hAnsi="Times New Roman"/>
          <w:sz w:val="24"/>
        </w:rPr>
        <w:t xml:space="preserve">se refiere a los económico, </w:t>
      </w:r>
      <w:r>
        <w:rPr>
          <w:rFonts w:ascii="Times New Roman" w:hAnsi="Times New Roman"/>
          <w:sz w:val="24"/>
        </w:rPr>
        <w:t>éstos se asocian</w:t>
      </w:r>
      <w:r w:rsidRPr="00DD6E5E">
        <w:rPr>
          <w:rFonts w:ascii="Times New Roman" w:hAnsi="Times New Roman"/>
          <w:sz w:val="24"/>
        </w:rPr>
        <w:t xml:space="preserve"> al tratamiento de la inversión</w:t>
      </w:r>
      <w:r>
        <w:rPr>
          <w:rFonts w:ascii="Times New Roman" w:hAnsi="Times New Roman"/>
          <w:sz w:val="24"/>
        </w:rPr>
        <w:t xml:space="preserve"> en la gente</w:t>
      </w:r>
      <w:r w:rsidRPr="00DD6E5E">
        <w:rPr>
          <w:rFonts w:ascii="Times New Roman" w:hAnsi="Times New Roman"/>
          <w:sz w:val="24"/>
        </w:rPr>
        <w:t>, que consecuentemente lo</w:t>
      </w:r>
      <w:r>
        <w:rPr>
          <w:rFonts w:ascii="Times New Roman" w:hAnsi="Times New Roman"/>
          <w:sz w:val="24"/>
        </w:rPr>
        <w:t xml:space="preserve"> denomina como capital humano, </w:t>
      </w:r>
      <w:r w:rsidRPr="00DD6E5E">
        <w:rPr>
          <w:rFonts w:ascii="Times New Roman" w:hAnsi="Times New Roman"/>
          <w:sz w:val="24"/>
        </w:rPr>
        <w:t>el cual</w:t>
      </w:r>
      <w:r>
        <w:rPr>
          <w:rFonts w:ascii="Times New Roman" w:hAnsi="Times New Roman"/>
          <w:sz w:val="24"/>
        </w:rPr>
        <w:t>,</w:t>
      </w:r>
      <w:r w:rsidRPr="00DD6E5E">
        <w:rPr>
          <w:rFonts w:ascii="Times New Roman" w:hAnsi="Times New Roman"/>
          <w:sz w:val="24"/>
        </w:rPr>
        <w:t xml:space="preserve"> necesita ser perfectamente administrado como un recurso o activo fijo y por ende ofrecer las características de ren</w:t>
      </w:r>
      <w:r>
        <w:rPr>
          <w:rFonts w:ascii="Times New Roman" w:hAnsi="Times New Roman"/>
          <w:sz w:val="24"/>
        </w:rPr>
        <w:t>dimiento</w:t>
      </w:r>
      <w:r w:rsidRPr="00DD6E5E">
        <w:rPr>
          <w:rFonts w:ascii="Times New Roman" w:hAnsi="Times New Roman"/>
          <w:sz w:val="24"/>
        </w:rPr>
        <w:t>, eficie</w:t>
      </w:r>
      <w:r>
        <w:rPr>
          <w:rFonts w:ascii="Times New Roman" w:hAnsi="Times New Roman"/>
          <w:sz w:val="24"/>
        </w:rPr>
        <w:t>ncia y finalmente productividad.</w:t>
      </w:r>
    </w:p>
    <w:p w:rsidR="00554FB6" w:rsidRPr="00DD6E5E" w:rsidRDefault="00554FB6" w:rsidP="00194958">
      <w:pPr>
        <w:spacing w:line="360" w:lineRule="auto"/>
        <w:ind w:firstLine="426"/>
        <w:jc w:val="both"/>
        <w:rPr>
          <w:rFonts w:ascii="Times New Roman" w:hAnsi="Times New Roman"/>
          <w:sz w:val="24"/>
        </w:rPr>
      </w:pPr>
      <w:r>
        <w:rPr>
          <w:rFonts w:ascii="Times New Roman" w:hAnsi="Times New Roman"/>
          <w:sz w:val="24"/>
        </w:rPr>
        <w:t xml:space="preserve">  O</w:t>
      </w:r>
      <w:r w:rsidRPr="00DD6E5E">
        <w:rPr>
          <w:rFonts w:ascii="Times New Roman" w:hAnsi="Times New Roman"/>
          <w:sz w:val="24"/>
        </w:rPr>
        <w:t>tra visión, es la psi</w:t>
      </w:r>
      <w:r>
        <w:rPr>
          <w:rFonts w:ascii="Times New Roman" w:hAnsi="Times New Roman"/>
          <w:sz w:val="24"/>
        </w:rPr>
        <w:t>co</w:t>
      </w:r>
      <w:r w:rsidRPr="00DD6E5E">
        <w:rPr>
          <w:rFonts w:ascii="Times New Roman" w:hAnsi="Times New Roman"/>
          <w:sz w:val="24"/>
        </w:rPr>
        <w:t>social donde</w:t>
      </w:r>
      <w:r>
        <w:rPr>
          <w:rFonts w:ascii="Times New Roman" w:hAnsi="Times New Roman"/>
          <w:sz w:val="24"/>
        </w:rPr>
        <w:t>,</w:t>
      </w:r>
      <w:r w:rsidRPr="00DD6E5E">
        <w:rPr>
          <w:rFonts w:ascii="Times New Roman" w:hAnsi="Times New Roman"/>
          <w:sz w:val="24"/>
        </w:rPr>
        <w:t xml:space="preserve"> el personal es tratado bajo la perspectiva de la humanización de las industrias, </w:t>
      </w:r>
      <w:r>
        <w:rPr>
          <w:rFonts w:ascii="Times New Roman" w:hAnsi="Times New Roman"/>
          <w:sz w:val="24"/>
        </w:rPr>
        <w:t xml:space="preserve">el hombre </w:t>
      </w:r>
      <w:r w:rsidRPr="00DD6E5E">
        <w:rPr>
          <w:rFonts w:ascii="Times New Roman" w:hAnsi="Times New Roman"/>
          <w:sz w:val="24"/>
        </w:rPr>
        <w:t xml:space="preserve">es un elemento vivo, transformador, que persigue e internaliza los objetivos e intereses propios y de la empresa, </w:t>
      </w:r>
      <w:r>
        <w:rPr>
          <w:rFonts w:ascii="Times New Roman" w:hAnsi="Times New Roman"/>
          <w:sz w:val="24"/>
        </w:rPr>
        <w:t xml:space="preserve">donde </w:t>
      </w:r>
      <w:r w:rsidRPr="00DD6E5E">
        <w:rPr>
          <w:rFonts w:ascii="Times New Roman" w:hAnsi="Times New Roman"/>
          <w:sz w:val="24"/>
        </w:rPr>
        <w:t>presta sus servicios, en este sentido</w:t>
      </w:r>
      <w:r>
        <w:rPr>
          <w:rFonts w:ascii="Times New Roman" w:hAnsi="Times New Roman"/>
          <w:sz w:val="24"/>
        </w:rPr>
        <w:t>,</w:t>
      </w:r>
      <w:r w:rsidRPr="00DD6E5E">
        <w:rPr>
          <w:rFonts w:ascii="Times New Roman" w:hAnsi="Times New Roman"/>
          <w:sz w:val="24"/>
        </w:rPr>
        <w:t xml:space="preserve"> el personal es una fuerza laboral imprescindible dentro de la</w:t>
      </w:r>
      <w:r>
        <w:rPr>
          <w:rFonts w:ascii="Times New Roman" w:hAnsi="Times New Roman"/>
          <w:sz w:val="24"/>
        </w:rPr>
        <w:t xml:space="preserve"> </w:t>
      </w:r>
      <w:r w:rsidRPr="00DD6E5E">
        <w:rPr>
          <w:rFonts w:ascii="Times New Roman" w:hAnsi="Times New Roman"/>
          <w:sz w:val="24"/>
        </w:rPr>
        <w:t>misma</w:t>
      </w:r>
      <w:r>
        <w:rPr>
          <w:rFonts w:ascii="Times New Roman" w:hAnsi="Times New Roman"/>
          <w:sz w:val="24"/>
        </w:rPr>
        <w:t xml:space="preserve">, que adquiere el carácter de ventaja comparativa con relación a la </w:t>
      </w:r>
      <w:r>
        <w:rPr>
          <w:rFonts w:ascii="Times New Roman" w:hAnsi="Times New Roman"/>
          <w:sz w:val="24"/>
        </w:rPr>
        <w:lastRenderedPageBreak/>
        <w:t>competencia entre empresas</w:t>
      </w:r>
      <w:r w:rsidRPr="00DD6E5E">
        <w:rPr>
          <w:rFonts w:ascii="Times New Roman" w:hAnsi="Times New Roman"/>
          <w:sz w:val="24"/>
        </w:rPr>
        <w:t xml:space="preserve">. </w:t>
      </w:r>
      <w:r>
        <w:rPr>
          <w:rFonts w:ascii="Times New Roman" w:hAnsi="Times New Roman"/>
          <w:sz w:val="24"/>
        </w:rPr>
        <w:t xml:space="preserve">Por lo tanto debe protegerse de los riesgos a que están expuestos. </w:t>
      </w:r>
    </w:p>
    <w:p w:rsidR="00554FB6" w:rsidRDefault="00554FB6" w:rsidP="00820030">
      <w:pPr>
        <w:spacing w:after="0" w:line="360" w:lineRule="auto"/>
        <w:ind w:firstLine="426"/>
        <w:jc w:val="both"/>
        <w:rPr>
          <w:rFonts w:ascii="Arial" w:hAnsi="Arial" w:cs="Arial"/>
          <w:sz w:val="24"/>
        </w:rPr>
      </w:pPr>
      <w:r w:rsidRPr="004B0298">
        <w:rPr>
          <w:rFonts w:ascii="Times New Roman" w:hAnsi="Times New Roman"/>
          <w:sz w:val="24"/>
        </w:rPr>
        <w:t>De modo, que hoy día, los objetivos de las prácticas de Relaciones Industriales están dirigidas dentro del entorno interno de la empresa</w:t>
      </w:r>
      <w:r>
        <w:rPr>
          <w:rFonts w:ascii="Times New Roman" w:hAnsi="Times New Roman"/>
          <w:sz w:val="24"/>
        </w:rPr>
        <w:t>,</w:t>
      </w:r>
      <w:r w:rsidRPr="004B0298">
        <w:rPr>
          <w:rFonts w:ascii="Times New Roman" w:hAnsi="Times New Roman"/>
          <w:sz w:val="24"/>
        </w:rPr>
        <w:t xml:space="preserve"> a garantizar la eficiencia en la gestión y administración del recurso humano, </w:t>
      </w:r>
      <w:r>
        <w:rPr>
          <w:rFonts w:ascii="Times New Roman" w:hAnsi="Times New Roman"/>
          <w:sz w:val="24"/>
        </w:rPr>
        <w:t>bajo</w:t>
      </w:r>
      <w:r w:rsidRPr="004B0298">
        <w:rPr>
          <w:rFonts w:ascii="Times New Roman" w:hAnsi="Times New Roman"/>
          <w:sz w:val="24"/>
        </w:rPr>
        <w:t xml:space="preserve"> la implementación de políticas y estrategias que conlleven </w:t>
      </w:r>
      <w:r>
        <w:rPr>
          <w:rFonts w:ascii="Times New Roman" w:hAnsi="Times New Roman"/>
          <w:sz w:val="24"/>
        </w:rPr>
        <w:t xml:space="preserve">entre otras cosas, </w:t>
      </w:r>
      <w:r w:rsidRPr="004B0298">
        <w:rPr>
          <w:rFonts w:ascii="Times New Roman" w:hAnsi="Times New Roman"/>
          <w:sz w:val="24"/>
        </w:rPr>
        <w:t xml:space="preserve">al mantenimiento de la fuerza laboral desempañándose </w:t>
      </w:r>
      <w:r>
        <w:rPr>
          <w:rFonts w:ascii="Times New Roman" w:hAnsi="Times New Roman"/>
          <w:sz w:val="24"/>
        </w:rPr>
        <w:t xml:space="preserve">operativamente </w:t>
      </w:r>
      <w:r w:rsidRPr="004B0298">
        <w:rPr>
          <w:rFonts w:ascii="Times New Roman" w:hAnsi="Times New Roman"/>
          <w:sz w:val="24"/>
        </w:rPr>
        <w:t xml:space="preserve">en forma </w:t>
      </w:r>
      <w:r>
        <w:rPr>
          <w:rFonts w:ascii="Times New Roman" w:hAnsi="Times New Roman"/>
          <w:sz w:val="24"/>
        </w:rPr>
        <w:t xml:space="preserve">constante, </w:t>
      </w:r>
      <w:r w:rsidRPr="004B0298">
        <w:rPr>
          <w:rFonts w:ascii="Times New Roman" w:hAnsi="Times New Roman"/>
          <w:sz w:val="24"/>
        </w:rPr>
        <w:t>segura, higiénica y protegida</w:t>
      </w:r>
      <w:r>
        <w:rPr>
          <w:rFonts w:ascii="Arial" w:hAnsi="Arial" w:cs="Arial"/>
          <w:sz w:val="24"/>
        </w:rPr>
        <w:t>.</w:t>
      </w:r>
    </w:p>
    <w:p w:rsidR="00554FB6" w:rsidRDefault="00554FB6" w:rsidP="00581C5A">
      <w:pPr>
        <w:spacing w:line="360" w:lineRule="auto"/>
        <w:ind w:firstLine="426"/>
        <w:jc w:val="both"/>
        <w:rPr>
          <w:rFonts w:ascii="Times New Roman" w:hAnsi="Times New Roman"/>
          <w:sz w:val="24"/>
        </w:rPr>
      </w:pPr>
      <w:r w:rsidRPr="004B0298">
        <w:rPr>
          <w:rFonts w:ascii="Times New Roman" w:hAnsi="Times New Roman"/>
          <w:sz w:val="24"/>
        </w:rPr>
        <w:t xml:space="preserve">No obstante, </w:t>
      </w:r>
      <w:r>
        <w:rPr>
          <w:rFonts w:ascii="Times New Roman" w:hAnsi="Times New Roman"/>
          <w:sz w:val="24"/>
        </w:rPr>
        <w:t xml:space="preserve">en la actualidad </w:t>
      </w:r>
      <w:r w:rsidRPr="00F54146">
        <w:rPr>
          <w:rFonts w:ascii="Times New Roman" w:hAnsi="Times New Roman"/>
          <w:sz w:val="24"/>
          <w:szCs w:val="24"/>
          <w:lang w:eastAsia="es-ES"/>
        </w:rPr>
        <w:t>uno de los puntos qu</w:t>
      </w:r>
      <w:r w:rsidRPr="00DA7DD3">
        <w:rPr>
          <w:rFonts w:ascii="Times New Roman" w:hAnsi="Times New Roman"/>
          <w:sz w:val="24"/>
          <w:szCs w:val="24"/>
          <w:lang w:eastAsia="es-ES"/>
        </w:rPr>
        <w:t>e más preocupan a las empresas</w:t>
      </w:r>
      <w:r>
        <w:rPr>
          <w:rFonts w:ascii="Times New Roman" w:hAnsi="Times New Roman"/>
          <w:sz w:val="24"/>
          <w:szCs w:val="24"/>
          <w:lang w:eastAsia="es-ES"/>
        </w:rPr>
        <w:t xml:space="preserve"> y </w:t>
      </w:r>
      <w:r w:rsidRPr="00F54146">
        <w:rPr>
          <w:rFonts w:ascii="Times New Roman" w:hAnsi="Times New Roman"/>
          <w:sz w:val="24"/>
          <w:szCs w:val="24"/>
          <w:lang w:eastAsia="es-ES"/>
        </w:rPr>
        <w:t>tratan de controlar y reducir</w:t>
      </w:r>
      <w:r>
        <w:rPr>
          <w:rFonts w:ascii="Times New Roman" w:hAnsi="Times New Roman"/>
          <w:sz w:val="24"/>
          <w:szCs w:val="24"/>
          <w:lang w:eastAsia="es-ES"/>
        </w:rPr>
        <w:t xml:space="preserve"> por acciones planificadas, son los niveles de ausencias </w:t>
      </w:r>
      <w:r>
        <w:rPr>
          <w:rFonts w:ascii="Times New Roman" w:hAnsi="Times New Roman"/>
          <w:sz w:val="24"/>
        </w:rPr>
        <w:t xml:space="preserve">laborales, (ausentismo o absentismo) catalogado como una </w:t>
      </w:r>
      <w:r w:rsidRPr="004B0298">
        <w:rPr>
          <w:rFonts w:ascii="Times New Roman" w:hAnsi="Times New Roman"/>
          <w:sz w:val="24"/>
        </w:rPr>
        <w:t>de las manifestaciones más comune</w:t>
      </w:r>
      <w:r>
        <w:rPr>
          <w:rFonts w:ascii="Times New Roman" w:hAnsi="Times New Roman"/>
          <w:sz w:val="24"/>
        </w:rPr>
        <w:t xml:space="preserve">s para el incumplimiento de forma justificada o injustificadamente de la asistencia al puesto de trabajo en horas que debería </w:t>
      </w:r>
      <w:r w:rsidRPr="004B0298">
        <w:rPr>
          <w:rFonts w:ascii="Times New Roman" w:hAnsi="Times New Roman"/>
          <w:sz w:val="24"/>
        </w:rPr>
        <w:t>estar laborando</w:t>
      </w:r>
      <w:r>
        <w:rPr>
          <w:rFonts w:ascii="Times New Roman" w:hAnsi="Times New Roman"/>
          <w:sz w:val="24"/>
        </w:rPr>
        <w:t xml:space="preserve"> y se supone debería asistir.</w:t>
      </w:r>
    </w:p>
    <w:p w:rsidR="00554FB6" w:rsidRDefault="00554FB6" w:rsidP="00581C5A">
      <w:pPr>
        <w:spacing w:line="360" w:lineRule="auto"/>
        <w:ind w:firstLine="426"/>
        <w:jc w:val="both"/>
        <w:rPr>
          <w:rFonts w:ascii="Times New Roman" w:hAnsi="Times New Roman"/>
          <w:sz w:val="24"/>
        </w:rPr>
      </w:pPr>
      <w:r>
        <w:rPr>
          <w:rFonts w:ascii="Times New Roman" w:hAnsi="Times New Roman"/>
          <w:sz w:val="24"/>
        </w:rPr>
        <w:t xml:space="preserve">Ahora bien, al definir la ausencia laboral, conviene referir en síntesis el criterio de </w:t>
      </w:r>
      <w:r>
        <w:rPr>
          <w:rFonts w:ascii="Times New Roman" w:hAnsi="Times New Roman"/>
          <w:sz w:val="24"/>
          <w:szCs w:val="24"/>
        </w:rPr>
        <w:t xml:space="preserve">Molinera, (2006:34) </w:t>
      </w:r>
      <w:r>
        <w:rPr>
          <w:rFonts w:ascii="Times New Roman" w:hAnsi="Times New Roman"/>
          <w:sz w:val="24"/>
        </w:rPr>
        <w:t>quien la definió como “toda falta de un empleado al trabajo”, también indicó que esta abstracción es creada bajo la condición etimológica del ausentismo o absentismo, que son sustantivos adecuadamente aplicados debido a que su significado es igual o semejante.  Calificando, la falta al trabajo(absentismo) en total o parcial si el empleado solo realiza algunas horas de la jornada laboral diaria y según, sean las causas de la ausencia a su puesto de trabajo, se conocen dos clasificaciones: (1) causas justificadas y (2) las injustificadas.</w:t>
      </w:r>
    </w:p>
    <w:p w:rsidR="00554FB6" w:rsidRDefault="00554FB6" w:rsidP="002C33FB">
      <w:pPr>
        <w:spacing w:line="360" w:lineRule="auto"/>
        <w:ind w:firstLine="426"/>
        <w:jc w:val="both"/>
        <w:rPr>
          <w:rFonts w:ascii="Times New Roman" w:hAnsi="Times New Roman"/>
          <w:sz w:val="24"/>
        </w:rPr>
      </w:pPr>
      <w:r>
        <w:rPr>
          <w:rFonts w:ascii="Times New Roman" w:hAnsi="Times New Roman"/>
          <w:sz w:val="24"/>
        </w:rPr>
        <w:t>Debiéndose señalar en este punto, que durante el desarrollo de esta investigación, se estudiará la primera de las nombradas, atribuida a los reposos médicos, productos de sintomatologías patológicas causadas por enfermedades comunes, ocupacionales o simplemente por efectos de las condiciones disergonómicas en la que se realizan las actividades laborales.</w:t>
      </w:r>
    </w:p>
    <w:p w:rsidR="00554FB6" w:rsidRDefault="00554FB6" w:rsidP="002C33FB">
      <w:pPr>
        <w:spacing w:line="360" w:lineRule="auto"/>
        <w:ind w:firstLine="426"/>
        <w:jc w:val="both"/>
        <w:rPr>
          <w:rFonts w:ascii="Times New Roman" w:hAnsi="Times New Roman"/>
          <w:sz w:val="24"/>
        </w:rPr>
      </w:pPr>
      <w:r>
        <w:rPr>
          <w:rFonts w:ascii="Times New Roman" w:hAnsi="Times New Roman"/>
          <w:sz w:val="24"/>
        </w:rPr>
        <w:lastRenderedPageBreak/>
        <w:t xml:space="preserve"> Esta ausencia al puesto de trabajo correspondería entonces, al período de incapacidad del individuo por efectos negativos en la salud, que genera la inasistencia involuntaria. Concentrándose la investigación al tema, de las condiciones disergonómicas existente en la actividades laborales asociadas a las tareas a desempeñar en el puesto de trabajo, que probablemente incapaciten permanente o temporalmente a los trabajadores expuestos con frecuencia.</w:t>
      </w:r>
    </w:p>
    <w:p w:rsidR="00554FB6" w:rsidRDefault="00554FB6" w:rsidP="002C33FB">
      <w:pPr>
        <w:spacing w:line="360" w:lineRule="auto"/>
        <w:ind w:firstLine="426"/>
        <w:jc w:val="both"/>
        <w:rPr>
          <w:rFonts w:ascii="Times New Roman" w:hAnsi="Times New Roman"/>
          <w:sz w:val="24"/>
        </w:rPr>
      </w:pPr>
      <w:r>
        <w:rPr>
          <w:rFonts w:ascii="Times New Roman" w:hAnsi="Times New Roman"/>
          <w:sz w:val="24"/>
        </w:rPr>
        <w:t xml:space="preserve"> Es decir, parafraseando a Silva (2008), éstas existen cuando inciden condiciones negativas sobre los factores del entorno que enmarcan el sistema ergonómico como lo son: políticos- jurídicos, económicos- financieros, socio-culturales, tecnológicos científicos y ecológicos- geográficos o simplemente sobre el sistema de trabajo, que representa una combinación de usuarios, medios y objetos, interactuando para el desarrollo de una actividad en un espacio y ambiente de trabajo dado con el objetivo de cumplir una tarea. </w:t>
      </w:r>
    </w:p>
    <w:p w:rsidR="00554FB6" w:rsidRPr="00F47169" w:rsidRDefault="00554FB6" w:rsidP="00393839">
      <w:pPr>
        <w:spacing w:line="360" w:lineRule="auto"/>
        <w:ind w:firstLine="426"/>
        <w:jc w:val="both"/>
        <w:rPr>
          <w:rFonts w:ascii="Times New Roman" w:hAnsi="Times New Roman"/>
          <w:sz w:val="24"/>
        </w:rPr>
      </w:pPr>
      <w:r>
        <w:rPr>
          <w:rFonts w:ascii="Times New Roman" w:hAnsi="Times New Roman"/>
          <w:sz w:val="24"/>
        </w:rPr>
        <w:t>Estas tareas si exigen esfuerzo o sobreesfuerzo humano para quien la realiza se denominan disergonómicas. Conceptualizadas técnicamente</w:t>
      </w:r>
      <w:r>
        <w:rPr>
          <w:rFonts w:ascii="Times New Roman" w:hAnsi="Times New Roman"/>
          <w:sz w:val="24"/>
          <w:szCs w:val="24"/>
        </w:rPr>
        <w:t xml:space="preserve"> como desviaciones que se producen de los valores normales asumidos para los indicadores ergonómicos con relación a cada puesto de trabajo. </w:t>
      </w:r>
      <w:r>
        <w:rPr>
          <w:rFonts w:ascii="Times New Roman" w:hAnsi="Times New Roman"/>
          <w:sz w:val="24"/>
        </w:rPr>
        <w:t>Según afirma Silva (2008), producen trastornos de salud, asociadas con los niveles y frecuencia de insatisfacción, rotación, incidentes, accidentes, enfermedades y ausentismo laboral. De allí, que es posible en este estudio tratar de relacionar la presencia de condiciones disergonómicas en el puesto de trabajo de un soldador con la presunta frecuencia del ausentismo laboral debido al cumplimiento de períodos de reposos médicos en una empresa constructora.</w:t>
      </w:r>
    </w:p>
    <w:p w:rsidR="00554FB6" w:rsidRDefault="00554FB6" w:rsidP="00581C5A">
      <w:pPr>
        <w:spacing w:line="360" w:lineRule="auto"/>
        <w:ind w:firstLine="426"/>
        <w:jc w:val="both"/>
        <w:rPr>
          <w:rFonts w:ascii="Times New Roman" w:hAnsi="Times New Roman"/>
          <w:sz w:val="24"/>
        </w:rPr>
      </w:pPr>
      <w:r>
        <w:rPr>
          <w:rFonts w:ascii="Times New Roman" w:hAnsi="Times New Roman"/>
          <w:sz w:val="24"/>
        </w:rPr>
        <w:t xml:space="preserve">Con referencia a este tema, desde una visión global en la actualidad, la Organización Internacional del Trabajo (OIT; 2006), no ha emitido un informe estadístico específico a nivel mundial sobre este particular fenómeno, refleja el criterio de que en términos económicos la ausencia laboral, (ausentismo o absentismo) es conocido, como uno de los importantes factores que negativamente influye en el proceso de producción. Razón por lo que, toda empresa a través de las </w:t>
      </w:r>
      <w:r>
        <w:rPr>
          <w:rFonts w:ascii="Times New Roman" w:hAnsi="Times New Roman"/>
          <w:sz w:val="24"/>
        </w:rPr>
        <w:lastRenderedPageBreak/>
        <w:t>acciones para el manejo de personal, debe mantener a bajos índices la ausencia de los trabajadores en sus puestos de trabajo, por cuanto, su incremento modifica los costos de producción, aumenta los gastos de personal, obliga a cancelar retribuciones por suplencias de trabajadores ausentes, son cargas de erogaciones no programadas en la estructura de costos.</w:t>
      </w:r>
    </w:p>
    <w:p w:rsidR="00554FB6" w:rsidRDefault="00554FB6" w:rsidP="00820030">
      <w:pPr>
        <w:spacing w:after="0" w:line="360" w:lineRule="auto"/>
        <w:ind w:firstLine="426"/>
        <w:jc w:val="both"/>
        <w:rPr>
          <w:rFonts w:ascii="Times New Roman" w:hAnsi="Times New Roman"/>
          <w:sz w:val="24"/>
        </w:rPr>
      </w:pPr>
      <w:r>
        <w:rPr>
          <w:rFonts w:ascii="Times New Roman" w:hAnsi="Times New Roman"/>
          <w:sz w:val="24"/>
        </w:rPr>
        <w:t>Cabe destacar, que e</w:t>
      </w:r>
      <w:r w:rsidRPr="00F47169">
        <w:rPr>
          <w:rFonts w:ascii="Times New Roman" w:hAnsi="Times New Roman"/>
          <w:sz w:val="24"/>
        </w:rPr>
        <w:t xml:space="preserve">n Venezuela, </w:t>
      </w:r>
      <w:r>
        <w:rPr>
          <w:rFonts w:ascii="Times New Roman" w:hAnsi="Times New Roman"/>
          <w:sz w:val="24"/>
        </w:rPr>
        <w:t xml:space="preserve">según </w:t>
      </w:r>
      <w:r w:rsidRPr="0012736C">
        <w:rPr>
          <w:rFonts w:ascii="Times New Roman" w:hAnsi="Times New Roman"/>
          <w:sz w:val="24"/>
          <w:szCs w:val="24"/>
        </w:rPr>
        <w:t>Porras (2013), explica que el ausentismo o absentismo laboral es un problema vigente, actualmente considerado agravado por las políticas gubernamentales de inamovilidad laboral, lo cual origina que las empresas están de manos atada pues no pueden remover personal de nómina, teniendo las pruebas suficientes para despedir a quienes faltan de manera reiterada a sus puestos de trabajo. Las inspectorías del trabajo no procesan las calificaciones de despidos que son procesadas por las industrias.</w:t>
      </w:r>
    </w:p>
    <w:p w:rsidR="00554FB6" w:rsidRDefault="00554FB6" w:rsidP="00CF2C85">
      <w:pPr>
        <w:spacing w:after="0" w:line="360" w:lineRule="auto"/>
        <w:ind w:firstLine="426"/>
        <w:jc w:val="both"/>
        <w:rPr>
          <w:rFonts w:ascii="Times New Roman" w:hAnsi="Times New Roman"/>
          <w:sz w:val="24"/>
        </w:rPr>
      </w:pPr>
      <w:r>
        <w:rPr>
          <w:rFonts w:ascii="Times New Roman" w:hAnsi="Times New Roman"/>
          <w:sz w:val="24"/>
        </w:rPr>
        <w:t xml:space="preserve">Pero pese a estas afirmaciones, actualmente los estudios de investigación sobre el tema, se orientan más hacia las causas motivacionales, culturales, educativas o sistema de valores de los trabajadores, además de otros temas que tratan de los factores de riesgo disergonómicos y los factores que pueden generar condiciones disergonómicas como son: los orgánicos, psicológicos, físicos, ambientales por mencionarse algunos que inciden directamente en el fenómeno de la ausencia al trabajo. No siendo frecuente, el estudio investigativo de la ausencia laboral por causa de reposo médico que se genera por las condiciones disergonómicas observable o medibles en el puesto de trabajo. Es decir, que pocos los estudios con niveles de cientificidad que tratan del tema acerca de la relación entre las condiciones disergonómicas de un puesto de trabajo que afectan y afectarán la salud del trabajador, y las posible consecuencias  del absentismo laboral provocado por los períodos de suspensión del puesto de trabajo debido al reposo médico. </w:t>
      </w:r>
    </w:p>
    <w:p w:rsidR="00554FB6" w:rsidRDefault="00554FB6" w:rsidP="00D14550">
      <w:pPr>
        <w:spacing w:after="0" w:line="360" w:lineRule="auto"/>
        <w:ind w:firstLine="426"/>
        <w:jc w:val="both"/>
        <w:rPr>
          <w:rFonts w:ascii="Times New Roman" w:hAnsi="Times New Roman"/>
          <w:sz w:val="24"/>
        </w:rPr>
      </w:pPr>
      <w:r w:rsidRPr="00F47169">
        <w:rPr>
          <w:rFonts w:ascii="Times New Roman" w:hAnsi="Times New Roman"/>
          <w:sz w:val="24"/>
        </w:rPr>
        <w:t xml:space="preserve">Por lo tanto, </w:t>
      </w:r>
      <w:r>
        <w:rPr>
          <w:rFonts w:ascii="Times New Roman" w:hAnsi="Times New Roman"/>
          <w:sz w:val="24"/>
        </w:rPr>
        <w:t xml:space="preserve">considerar </w:t>
      </w:r>
      <w:r w:rsidRPr="00F47169">
        <w:rPr>
          <w:rFonts w:ascii="Times New Roman" w:hAnsi="Times New Roman"/>
          <w:sz w:val="24"/>
        </w:rPr>
        <w:t>ésta si</w:t>
      </w:r>
      <w:r>
        <w:rPr>
          <w:rFonts w:ascii="Times New Roman" w:hAnsi="Times New Roman"/>
          <w:sz w:val="24"/>
        </w:rPr>
        <w:t xml:space="preserve">tuación que  representa una amenaza </w:t>
      </w:r>
      <w:r w:rsidRPr="00F47169">
        <w:rPr>
          <w:rFonts w:ascii="Times New Roman" w:hAnsi="Times New Roman"/>
          <w:sz w:val="24"/>
        </w:rPr>
        <w:t>para la estabilidad y crecimiento de las empresas</w:t>
      </w:r>
      <w:r>
        <w:rPr>
          <w:rFonts w:ascii="Times New Roman" w:hAnsi="Times New Roman"/>
          <w:sz w:val="24"/>
        </w:rPr>
        <w:t xml:space="preserve">, debido a que permite la baja productividad y desmejora de la calidad de vida de los trabajadores amerita de una mayor </w:t>
      </w:r>
      <w:r w:rsidRPr="00F47169">
        <w:rPr>
          <w:rFonts w:ascii="Times New Roman" w:hAnsi="Times New Roman"/>
          <w:sz w:val="24"/>
        </w:rPr>
        <w:lastRenderedPageBreak/>
        <w:t>dedicaci</w:t>
      </w:r>
      <w:r>
        <w:rPr>
          <w:rFonts w:ascii="Times New Roman" w:hAnsi="Times New Roman"/>
          <w:sz w:val="24"/>
        </w:rPr>
        <w:t>ón y disposición de investigacio</w:t>
      </w:r>
      <w:r w:rsidRPr="00F47169">
        <w:rPr>
          <w:rFonts w:ascii="Times New Roman" w:hAnsi="Times New Roman"/>
          <w:sz w:val="24"/>
        </w:rPr>
        <w:t>n</w:t>
      </w:r>
      <w:r>
        <w:rPr>
          <w:rFonts w:ascii="Times New Roman" w:hAnsi="Times New Roman"/>
          <w:sz w:val="24"/>
        </w:rPr>
        <w:t xml:space="preserve">es a los fines de </w:t>
      </w:r>
      <w:r w:rsidRPr="00F47169">
        <w:rPr>
          <w:rFonts w:ascii="Times New Roman" w:hAnsi="Times New Roman"/>
          <w:sz w:val="24"/>
        </w:rPr>
        <w:t xml:space="preserve">establecer </w:t>
      </w:r>
      <w:r>
        <w:rPr>
          <w:rFonts w:ascii="Times New Roman" w:hAnsi="Times New Roman"/>
          <w:sz w:val="24"/>
        </w:rPr>
        <w:t xml:space="preserve">diagnósticos e interrelaciones, que sirvan a corto plazo para tomar decisiones en referencia a las medidas </w:t>
      </w:r>
      <w:r w:rsidRPr="00F47169">
        <w:rPr>
          <w:rFonts w:ascii="Times New Roman" w:hAnsi="Times New Roman"/>
          <w:sz w:val="24"/>
        </w:rPr>
        <w:t xml:space="preserve">y </w:t>
      </w:r>
      <w:r>
        <w:rPr>
          <w:rFonts w:ascii="Times New Roman" w:hAnsi="Times New Roman"/>
          <w:sz w:val="24"/>
        </w:rPr>
        <w:t xml:space="preserve">acciones respecto al control de la ausencia </w:t>
      </w:r>
      <w:r w:rsidRPr="00F47169">
        <w:rPr>
          <w:rFonts w:ascii="Times New Roman" w:hAnsi="Times New Roman"/>
          <w:sz w:val="24"/>
        </w:rPr>
        <w:t xml:space="preserve"> laboral</w:t>
      </w:r>
      <w:r>
        <w:rPr>
          <w:rFonts w:ascii="Times New Roman" w:hAnsi="Times New Roman"/>
          <w:sz w:val="24"/>
        </w:rPr>
        <w:t>, atacando las condiciones disergonómicas presentes en los puestos de trabajo, lo que debe ser una labor de los encargados de la gestión y administración de personal junto a un equipo interdisciplinarios, con el propósito de contribuir a la salud ocupacional dentro de la empresa.</w:t>
      </w:r>
    </w:p>
    <w:p w:rsidR="00554FB6" w:rsidRDefault="00554FB6" w:rsidP="00013588">
      <w:pPr>
        <w:spacing w:after="240" w:afterAutospacing="0" w:line="360" w:lineRule="auto"/>
        <w:ind w:firstLine="426"/>
        <w:jc w:val="both"/>
        <w:rPr>
          <w:rFonts w:ascii="Times New Roman" w:hAnsi="Times New Roman"/>
          <w:sz w:val="24"/>
          <w:szCs w:val="24"/>
        </w:rPr>
      </w:pPr>
      <w:r>
        <w:rPr>
          <w:rFonts w:ascii="Times New Roman" w:hAnsi="Times New Roman"/>
          <w:sz w:val="24"/>
        </w:rPr>
        <w:t xml:space="preserve">Cabe reseñar que, desde mediados del siglo XX, se viene detectando una mayor </w:t>
      </w:r>
      <w:r w:rsidRPr="00F47169">
        <w:rPr>
          <w:rFonts w:ascii="Times New Roman" w:hAnsi="Times New Roman"/>
          <w:sz w:val="24"/>
        </w:rPr>
        <w:t>preocupación empresarial hacia el tem</w:t>
      </w:r>
      <w:r>
        <w:rPr>
          <w:rFonts w:ascii="Times New Roman" w:hAnsi="Times New Roman"/>
          <w:sz w:val="24"/>
        </w:rPr>
        <w:t xml:space="preserve">a de la salud ocupacional, considerando la posición de la Organización Mundial de la salud (OMS;2002) citada por </w:t>
      </w:r>
      <w:r w:rsidRPr="000E734C">
        <w:rPr>
          <w:rFonts w:ascii="Times New Roman" w:hAnsi="Times New Roman"/>
          <w:sz w:val="24"/>
          <w:szCs w:val="24"/>
          <w:lang w:eastAsia="es-ES"/>
        </w:rPr>
        <w:t>Galindez</w:t>
      </w:r>
      <w:r>
        <w:rPr>
          <w:rFonts w:ascii="Times New Roman" w:hAnsi="Times New Roman"/>
          <w:sz w:val="24"/>
          <w:szCs w:val="24"/>
          <w:lang w:eastAsia="es-ES"/>
        </w:rPr>
        <w:t xml:space="preserve"> y Rodríguez </w:t>
      </w:r>
      <w:r w:rsidRPr="000E734C">
        <w:rPr>
          <w:rFonts w:ascii="Times New Roman" w:hAnsi="Times New Roman"/>
          <w:sz w:val="24"/>
          <w:szCs w:val="24"/>
          <w:lang w:eastAsia="es-ES" w:bidi="he-IL"/>
        </w:rPr>
        <w:t>‎</w:t>
      </w:r>
      <w:r>
        <w:rPr>
          <w:rFonts w:ascii="Times New Roman" w:hAnsi="Times New Roman"/>
          <w:sz w:val="24"/>
          <w:szCs w:val="24"/>
          <w:lang w:eastAsia="es-ES"/>
        </w:rPr>
        <w:t>(</w:t>
      </w:r>
      <w:r w:rsidRPr="000E734C">
        <w:rPr>
          <w:rFonts w:ascii="Times New Roman" w:hAnsi="Times New Roman"/>
          <w:sz w:val="24"/>
          <w:szCs w:val="24"/>
          <w:lang w:eastAsia="es-ES"/>
        </w:rPr>
        <w:t>2007</w:t>
      </w:r>
      <w:r>
        <w:rPr>
          <w:rFonts w:ascii="Times New Roman" w:hAnsi="Times New Roman"/>
          <w:sz w:val="24"/>
          <w:szCs w:val="24"/>
          <w:lang w:eastAsia="es-ES"/>
        </w:rPr>
        <w:t>),</w:t>
      </w:r>
      <w:r w:rsidRPr="004E16E2">
        <w:rPr>
          <w:rFonts w:ascii="Times New Roman" w:hAnsi="Times New Roman"/>
          <w:sz w:val="24"/>
          <w:szCs w:val="24"/>
        </w:rPr>
        <w:t xml:space="preserve">quienes aseveraron  que además de la atención sanitaria general, todos los trabajadores  y particularmente los de profesiones de alto riesgo, necesitan servicios de salud que evalúen y reduzcan la exposición a riesgos ocupacionales, así como servicios de vigilancia médica para la detección precoz de enfermedades y traumatismos ocupacionales y relacionados con el trabajo.  </w:t>
      </w:r>
    </w:p>
    <w:p w:rsidR="00554FB6" w:rsidRDefault="00554FB6" w:rsidP="00376E0B">
      <w:pPr>
        <w:spacing w:after="0" w:afterAutospacing="0" w:line="360" w:lineRule="auto"/>
        <w:ind w:firstLine="426"/>
        <w:jc w:val="both"/>
        <w:rPr>
          <w:rFonts w:ascii="Times New Roman" w:hAnsi="Times New Roman"/>
          <w:sz w:val="24"/>
        </w:rPr>
      </w:pPr>
      <w:r w:rsidRPr="004E16E2">
        <w:rPr>
          <w:rFonts w:ascii="Times New Roman" w:hAnsi="Times New Roman"/>
          <w:sz w:val="24"/>
          <w:szCs w:val="24"/>
        </w:rPr>
        <w:t>Asimismo sobre el tema,</w:t>
      </w:r>
      <w:r>
        <w:rPr>
          <w:rFonts w:ascii="Times New Roman" w:hAnsi="Times New Roman"/>
          <w:sz w:val="24"/>
          <w:szCs w:val="24"/>
        </w:rPr>
        <w:t xml:space="preserve"> </w:t>
      </w:r>
      <w:r>
        <w:rPr>
          <w:rFonts w:ascii="Times New Roman" w:hAnsi="Times New Roman"/>
          <w:sz w:val="24"/>
        </w:rPr>
        <w:t xml:space="preserve">según </w:t>
      </w:r>
      <w:r w:rsidRPr="00F47169">
        <w:rPr>
          <w:rFonts w:ascii="Times New Roman" w:hAnsi="Times New Roman"/>
          <w:sz w:val="24"/>
        </w:rPr>
        <w:t xml:space="preserve">Ruíz (2003), </w:t>
      </w:r>
      <w:r>
        <w:rPr>
          <w:rFonts w:ascii="Times New Roman" w:hAnsi="Times New Roman"/>
          <w:sz w:val="24"/>
        </w:rPr>
        <w:t xml:space="preserve">indicó que en </w:t>
      </w:r>
      <w:r w:rsidRPr="00F47169">
        <w:rPr>
          <w:rFonts w:ascii="Times New Roman" w:hAnsi="Times New Roman"/>
          <w:sz w:val="24"/>
        </w:rPr>
        <w:t>la Conferencia Internacional de Trabajo</w:t>
      </w:r>
      <w:r>
        <w:rPr>
          <w:rFonts w:ascii="Times New Roman" w:hAnsi="Times New Roman"/>
          <w:sz w:val="24"/>
        </w:rPr>
        <w:t xml:space="preserve"> (OIT)</w:t>
      </w:r>
      <w:r w:rsidRPr="00F47169">
        <w:rPr>
          <w:rFonts w:ascii="Times New Roman" w:hAnsi="Times New Roman"/>
          <w:sz w:val="24"/>
        </w:rPr>
        <w:t xml:space="preserve">, en su trigésima Sexta Reunión, emitió en </w:t>
      </w:r>
      <w:r>
        <w:rPr>
          <w:rFonts w:ascii="Times New Roman" w:hAnsi="Times New Roman"/>
          <w:sz w:val="24"/>
        </w:rPr>
        <w:t xml:space="preserve">el año </w:t>
      </w:r>
      <w:r w:rsidRPr="00F47169">
        <w:rPr>
          <w:rFonts w:ascii="Times New Roman" w:hAnsi="Times New Roman"/>
          <w:sz w:val="24"/>
        </w:rPr>
        <w:t>1953</w:t>
      </w:r>
      <w:r>
        <w:rPr>
          <w:rFonts w:ascii="Times New Roman" w:hAnsi="Times New Roman"/>
          <w:sz w:val="24"/>
        </w:rPr>
        <w:t>,</w:t>
      </w:r>
      <w:r w:rsidRPr="00F47169">
        <w:rPr>
          <w:rFonts w:ascii="Times New Roman" w:hAnsi="Times New Roman"/>
          <w:sz w:val="24"/>
        </w:rPr>
        <w:t xml:space="preserve"> la Recomendación número 97, </w:t>
      </w:r>
      <w:r>
        <w:rPr>
          <w:rFonts w:ascii="Times New Roman" w:hAnsi="Times New Roman"/>
          <w:sz w:val="24"/>
        </w:rPr>
        <w:t xml:space="preserve">la que de acuerdo a su contenido </w:t>
      </w:r>
      <w:r w:rsidRPr="00F47169">
        <w:rPr>
          <w:rFonts w:ascii="Times New Roman" w:hAnsi="Times New Roman"/>
          <w:sz w:val="24"/>
        </w:rPr>
        <w:t>aconsejó a los Estados miembros de la Organización de las Naciones Unidas (ONU), la conveniencia de adoptar, con carácter obligatorio, los servicios de salud ocupacional en las empresas, con base en un informe del Comité Mixto Organización Internacional del Trabajo (OIT) de esa misma fecha,  donde se definieron los objetivos de ésta en términos de:</w:t>
      </w:r>
    </w:p>
    <w:p w:rsidR="00554FB6" w:rsidRPr="00F47169" w:rsidRDefault="00554FB6" w:rsidP="00376E0B">
      <w:pPr>
        <w:spacing w:after="0" w:afterAutospacing="0"/>
        <w:ind w:firstLine="426"/>
        <w:jc w:val="both"/>
        <w:rPr>
          <w:rFonts w:ascii="Times New Roman" w:hAnsi="Times New Roman"/>
          <w:sz w:val="24"/>
        </w:rPr>
      </w:pPr>
    </w:p>
    <w:p w:rsidR="00554FB6" w:rsidRDefault="00554FB6" w:rsidP="00376E0B">
      <w:pPr>
        <w:tabs>
          <w:tab w:val="left" w:pos="7797"/>
        </w:tabs>
        <w:spacing w:before="240" w:after="0" w:afterAutospacing="0"/>
        <w:ind w:left="567" w:right="474"/>
        <w:jc w:val="both"/>
        <w:rPr>
          <w:rFonts w:ascii="Times New Roman" w:hAnsi="Times New Roman"/>
          <w:sz w:val="24"/>
        </w:rPr>
      </w:pPr>
      <w:r w:rsidRPr="00F47169">
        <w:rPr>
          <w:rFonts w:ascii="Times New Roman" w:hAnsi="Times New Roman"/>
          <w:sz w:val="24"/>
        </w:rPr>
        <w:t xml:space="preserve">Promover y mantener el más alto nivel de bienestar físico, mental y social de los trabajadores en todas las profesiones; prevenir todo daño causado a la salud de éstos por la condiciones de trabajo; protegerlos en su empleo contra los riesgos resultantes de la existencia de agentes nocivos para la salud; colocar y mantener al trabajador en un empleo acorde con sus </w:t>
      </w:r>
      <w:r w:rsidRPr="00F47169">
        <w:rPr>
          <w:rFonts w:ascii="Times New Roman" w:hAnsi="Times New Roman"/>
          <w:sz w:val="24"/>
        </w:rPr>
        <w:lastRenderedPageBreak/>
        <w:t>aptitudes fisiológicas y psicológicas y, en resumen, adaptar el trabajo al hombre y cada hombre a su tarea. (p.58)</w:t>
      </w:r>
    </w:p>
    <w:p w:rsidR="00554FB6" w:rsidRDefault="00554FB6" w:rsidP="00A91D57">
      <w:pPr>
        <w:tabs>
          <w:tab w:val="left" w:pos="7797"/>
        </w:tabs>
        <w:spacing w:after="0" w:afterAutospacing="0"/>
        <w:ind w:left="567" w:right="474"/>
        <w:jc w:val="both"/>
        <w:rPr>
          <w:rFonts w:ascii="Times New Roman" w:hAnsi="Times New Roman"/>
          <w:sz w:val="24"/>
        </w:rPr>
      </w:pPr>
    </w:p>
    <w:p w:rsidR="00554FB6" w:rsidRPr="00F47169" w:rsidRDefault="00554FB6" w:rsidP="000F225A">
      <w:pPr>
        <w:spacing w:after="240" w:afterAutospacing="0" w:line="360" w:lineRule="auto"/>
        <w:ind w:firstLine="426"/>
        <w:jc w:val="both"/>
        <w:rPr>
          <w:rFonts w:ascii="Times New Roman" w:hAnsi="Times New Roman"/>
          <w:sz w:val="24"/>
        </w:rPr>
      </w:pPr>
      <w:r w:rsidRPr="00F47169">
        <w:rPr>
          <w:rFonts w:ascii="Times New Roman" w:hAnsi="Times New Roman"/>
          <w:sz w:val="24"/>
        </w:rPr>
        <w:t xml:space="preserve">De acuerdo con lo antes señalado, </w:t>
      </w:r>
      <w:r>
        <w:rPr>
          <w:rFonts w:ascii="Times New Roman" w:hAnsi="Times New Roman"/>
          <w:sz w:val="24"/>
        </w:rPr>
        <w:t xml:space="preserve">ha de rescatarse </w:t>
      </w:r>
      <w:r w:rsidRPr="00F47169">
        <w:rPr>
          <w:rFonts w:ascii="Times New Roman" w:hAnsi="Times New Roman"/>
          <w:sz w:val="24"/>
        </w:rPr>
        <w:t>a los fines d</w:t>
      </w:r>
      <w:r>
        <w:rPr>
          <w:rFonts w:ascii="Times New Roman" w:hAnsi="Times New Roman"/>
          <w:sz w:val="24"/>
        </w:rPr>
        <w:t xml:space="preserve">e este estudio, los objetivos de; </w:t>
      </w:r>
      <w:r w:rsidRPr="00F47169">
        <w:rPr>
          <w:rFonts w:ascii="Times New Roman" w:hAnsi="Times New Roman"/>
          <w:sz w:val="24"/>
        </w:rPr>
        <w:t>prevenir t</w:t>
      </w:r>
      <w:r>
        <w:rPr>
          <w:rFonts w:ascii="Times New Roman" w:hAnsi="Times New Roman"/>
          <w:sz w:val="24"/>
        </w:rPr>
        <w:t xml:space="preserve">odo daño causado a la salud de los trabajadores </w:t>
      </w:r>
      <w:r w:rsidRPr="00F47169">
        <w:rPr>
          <w:rFonts w:ascii="Times New Roman" w:hAnsi="Times New Roman"/>
          <w:sz w:val="24"/>
        </w:rPr>
        <w:t>por la condiciones de trabajo; protegerlos en su empleo contra los riesgos resultantes de la existencia de agentes nocivos para la salud</w:t>
      </w:r>
      <w:r>
        <w:rPr>
          <w:rFonts w:ascii="Times New Roman" w:hAnsi="Times New Roman"/>
          <w:sz w:val="24"/>
        </w:rPr>
        <w:t xml:space="preserve">, en la búsqueda además de </w:t>
      </w:r>
      <w:r w:rsidRPr="00F47169">
        <w:rPr>
          <w:rFonts w:ascii="Times New Roman" w:hAnsi="Times New Roman"/>
          <w:sz w:val="24"/>
        </w:rPr>
        <w:t xml:space="preserve">adaptar el trabajo al hombre y cada hombre a su tarea. Lo que hace evidente, el compromiso que se le presenta a la organización (empresa o institución) con la política orientada a la salud ocupacional </w:t>
      </w:r>
      <w:r>
        <w:rPr>
          <w:rFonts w:ascii="Times New Roman" w:hAnsi="Times New Roman"/>
          <w:sz w:val="24"/>
        </w:rPr>
        <w:t xml:space="preserve">mediante la información generada por la toma de datos para diagnósticos y evaluaciones, y la aplicación de </w:t>
      </w:r>
      <w:r w:rsidRPr="00F47169">
        <w:rPr>
          <w:rFonts w:ascii="Times New Roman" w:hAnsi="Times New Roman"/>
          <w:sz w:val="24"/>
        </w:rPr>
        <w:t>m</w:t>
      </w:r>
      <w:r>
        <w:rPr>
          <w:rFonts w:ascii="Times New Roman" w:hAnsi="Times New Roman"/>
          <w:sz w:val="24"/>
        </w:rPr>
        <w:t>odelos, métodos y planificación para la garantía de satisfacer los principios ergonómicos en cuanto a: espacios y medios, ambientes y procesos de trabajo. En este caso, con otro fin adicionable que es la reducción de la ausencia laboral justificada por reposo médico.</w:t>
      </w:r>
    </w:p>
    <w:p w:rsidR="00554FB6" w:rsidRDefault="00554FB6" w:rsidP="00341485">
      <w:pPr>
        <w:spacing w:after="0" w:line="360" w:lineRule="auto"/>
        <w:ind w:firstLine="426"/>
        <w:jc w:val="both"/>
        <w:rPr>
          <w:rFonts w:ascii="Times New Roman" w:hAnsi="Times New Roman"/>
          <w:sz w:val="24"/>
          <w:szCs w:val="24"/>
        </w:rPr>
      </w:pPr>
      <w:r>
        <w:rPr>
          <w:rFonts w:ascii="Times New Roman" w:hAnsi="Times New Roman"/>
          <w:sz w:val="24"/>
        </w:rPr>
        <w:t xml:space="preserve">Con relación con la preservación de la salud del trabajador, </w:t>
      </w:r>
      <w:r w:rsidRPr="00341485">
        <w:rPr>
          <w:rFonts w:ascii="Times New Roman" w:hAnsi="Times New Roman"/>
          <w:sz w:val="24"/>
        </w:rPr>
        <w:t xml:space="preserve">en Venezuela </w:t>
      </w:r>
      <w:r w:rsidRPr="00341485">
        <w:rPr>
          <w:rFonts w:ascii="Times New Roman" w:hAnsi="Times New Roman"/>
          <w:sz w:val="24"/>
          <w:szCs w:val="24"/>
        </w:rPr>
        <w:t>desde los años 1936, se viene imponiendo dentro de la constitucionalidad y el marco jurídico en materia laboral y salud, normas legales que amparan a los trabajadores contra los riesgos</w:t>
      </w:r>
      <w:r>
        <w:rPr>
          <w:rFonts w:ascii="Times New Roman" w:hAnsi="Times New Roman"/>
          <w:sz w:val="24"/>
          <w:szCs w:val="24"/>
        </w:rPr>
        <w:t xml:space="preserve"> </w:t>
      </w:r>
      <w:r w:rsidRPr="00341485">
        <w:rPr>
          <w:rFonts w:ascii="Times New Roman" w:hAnsi="Times New Roman"/>
          <w:sz w:val="24"/>
          <w:szCs w:val="24"/>
        </w:rPr>
        <w:t>laborales</w:t>
      </w:r>
      <w:r>
        <w:rPr>
          <w:rFonts w:ascii="Times New Roman" w:hAnsi="Times New Roman"/>
          <w:sz w:val="24"/>
          <w:szCs w:val="24"/>
        </w:rPr>
        <w:t xml:space="preserve"> y enfermedades ocupacionales, </w:t>
      </w:r>
      <w:r w:rsidRPr="00341485">
        <w:rPr>
          <w:rFonts w:ascii="Times New Roman" w:hAnsi="Times New Roman"/>
          <w:sz w:val="24"/>
          <w:szCs w:val="24"/>
        </w:rPr>
        <w:t>bajo el ordenamiento de las reglamentaciones que priorizan la prevención y protección integral de los trabajadores.</w:t>
      </w:r>
    </w:p>
    <w:p w:rsidR="00554FB6" w:rsidRDefault="00554FB6" w:rsidP="00341485">
      <w:pPr>
        <w:spacing w:after="0" w:line="360" w:lineRule="auto"/>
        <w:ind w:firstLine="426"/>
        <w:jc w:val="both"/>
        <w:rPr>
          <w:rFonts w:ascii="Times New Roman" w:hAnsi="Times New Roman"/>
          <w:sz w:val="24"/>
          <w:szCs w:val="24"/>
        </w:rPr>
      </w:pPr>
      <w:r w:rsidRPr="00341485">
        <w:rPr>
          <w:rFonts w:ascii="Times New Roman" w:hAnsi="Times New Roman"/>
          <w:sz w:val="24"/>
          <w:szCs w:val="24"/>
        </w:rPr>
        <w:t>Siendo de especial interés en estos tiempos, lo dispuesto por la vigente Ley Orgánica de Prevención, Condiciones y Medi</w:t>
      </w:r>
      <w:r>
        <w:rPr>
          <w:rFonts w:ascii="Times New Roman" w:hAnsi="Times New Roman"/>
          <w:sz w:val="24"/>
          <w:szCs w:val="24"/>
        </w:rPr>
        <w:t xml:space="preserve">o Ambiente de Trabajo, (LOPCYMAT, </w:t>
      </w:r>
      <w:r w:rsidRPr="00341485">
        <w:rPr>
          <w:rFonts w:ascii="Times New Roman" w:hAnsi="Times New Roman"/>
          <w:sz w:val="24"/>
          <w:szCs w:val="24"/>
        </w:rPr>
        <w:t>2005) la cual tiene como final</w:t>
      </w:r>
      <w:r>
        <w:rPr>
          <w:rFonts w:ascii="Times New Roman" w:hAnsi="Times New Roman"/>
          <w:sz w:val="24"/>
          <w:szCs w:val="24"/>
        </w:rPr>
        <w:t xml:space="preserve">idad, </w:t>
      </w:r>
      <w:r w:rsidRPr="00341485">
        <w:rPr>
          <w:rFonts w:ascii="Times New Roman" w:hAnsi="Times New Roman"/>
          <w:sz w:val="24"/>
          <w:szCs w:val="24"/>
        </w:rPr>
        <w:t xml:space="preserve">el establecimiento de normas y lineamientos que aseguren el bienestar de un trabajador dentro de la organización. Que no deslinda de la intención de la Ley Orgánica del Trabajo, de los Trabajadores y </w:t>
      </w:r>
      <w:r>
        <w:rPr>
          <w:rFonts w:ascii="Times New Roman" w:hAnsi="Times New Roman"/>
          <w:sz w:val="24"/>
          <w:szCs w:val="24"/>
        </w:rPr>
        <w:t xml:space="preserve">las </w:t>
      </w:r>
      <w:r w:rsidRPr="00341485">
        <w:rPr>
          <w:rFonts w:ascii="Times New Roman" w:hAnsi="Times New Roman"/>
          <w:sz w:val="24"/>
          <w:szCs w:val="24"/>
        </w:rPr>
        <w:t>Trabajadoras (LOTTT, 2012), puesto que ambas consideran la obligatoriedad de permitir la labor de trabajo dentro de  espacios y actividades laborales seguras, así como, el marco sancionatoria a su violación</w:t>
      </w:r>
      <w:r>
        <w:rPr>
          <w:rFonts w:ascii="Times New Roman" w:hAnsi="Times New Roman"/>
          <w:sz w:val="24"/>
          <w:szCs w:val="24"/>
        </w:rPr>
        <w:t>.</w:t>
      </w:r>
    </w:p>
    <w:p w:rsidR="00554FB6" w:rsidRDefault="00554FB6" w:rsidP="00341485">
      <w:pPr>
        <w:spacing w:after="0" w:line="360" w:lineRule="auto"/>
        <w:ind w:firstLine="426"/>
        <w:jc w:val="both"/>
        <w:rPr>
          <w:rFonts w:ascii="Times New Roman" w:hAnsi="Times New Roman"/>
          <w:sz w:val="24"/>
          <w:szCs w:val="24"/>
        </w:rPr>
      </w:pPr>
      <w:r>
        <w:rPr>
          <w:rFonts w:ascii="Times New Roman" w:hAnsi="Times New Roman"/>
          <w:sz w:val="24"/>
          <w:szCs w:val="24"/>
        </w:rPr>
        <w:lastRenderedPageBreak/>
        <w:t xml:space="preserve">Igualmente, en esa materia se ha impuesto desde hace más de 50 años el uso de disciplinas como; la ergonomía </w:t>
      </w:r>
      <w:r w:rsidRPr="00747F15">
        <w:rPr>
          <w:rFonts w:ascii="Times New Roman" w:hAnsi="Times New Roman"/>
          <w:sz w:val="24"/>
          <w:szCs w:val="24"/>
          <w:lang w:eastAsia="es-ES"/>
        </w:rPr>
        <w:t xml:space="preserve">que se centra en la optimización integral del sistema hombre- máquina, </w:t>
      </w:r>
      <w:r>
        <w:rPr>
          <w:rFonts w:ascii="Times New Roman" w:hAnsi="Times New Roman"/>
          <w:sz w:val="24"/>
          <w:szCs w:val="24"/>
          <w:lang w:eastAsia="es-ES"/>
        </w:rPr>
        <w:t xml:space="preserve">o de trabajo, </w:t>
      </w:r>
      <w:r w:rsidRPr="00747F15">
        <w:rPr>
          <w:rFonts w:ascii="Times New Roman" w:hAnsi="Times New Roman"/>
          <w:sz w:val="24"/>
          <w:szCs w:val="24"/>
          <w:lang w:eastAsia="es-ES"/>
        </w:rPr>
        <w:t xml:space="preserve">con el fin de conseguir la mejor armonía posible entre las </w:t>
      </w:r>
      <w:r>
        <w:rPr>
          <w:rFonts w:ascii="Times New Roman" w:hAnsi="Times New Roman"/>
          <w:sz w:val="24"/>
          <w:szCs w:val="24"/>
          <w:lang w:eastAsia="es-ES"/>
        </w:rPr>
        <w:t>condiciones óptimas de confort y</w:t>
      </w:r>
      <w:r w:rsidRPr="00747F15">
        <w:rPr>
          <w:rFonts w:ascii="Times New Roman" w:hAnsi="Times New Roman"/>
          <w:sz w:val="24"/>
          <w:szCs w:val="24"/>
          <w:lang w:eastAsia="es-ES"/>
        </w:rPr>
        <w:t xml:space="preserve"> la eficiencia productiva</w:t>
      </w:r>
      <w:r>
        <w:rPr>
          <w:rFonts w:ascii="Times New Roman" w:hAnsi="Times New Roman"/>
          <w:sz w:val="24"/>
          <w:szCs w:val="24"/>
          <w:lang w:eastAsia="es-ES"/>
        </w:rPr>
        <w:t xml:space="preserve">, con la mínima exposición a los riesgos laborales, materializada normativamente, según lo refleja la Norma COVENIN 2273-91 cuando enuncia los principios ergonómicos de la concepción de los sistemas de trabajo, como lineamientos a ser cumplidos. Además de </w:t>
      </w:r>
      <w:r>
        <w:rPr>
          <w:rFonts w:ascii="Times New Roman" w:hAnsi="Times New Roman"/>
          <w:sz w:val="24"/>
          <w:szCs w:val="24"/>
        </w:rPr>
        <w:t>la aplicación técnica de métodos para determinar las condiciones disergonómicas de los puestos de trabajo, así como, los métodos para la valoración de los niveles de riesgos de exposición del trabajador a factores disergonómicos</w:t>
      </w:r>
    </w:p>
    <w:p w:rsidR="00554FB6" w:rsidRPr="000B11F9" w:rsidRDefault="00554FB6" w:rsidP="000B11F9">
      <w:pPr>
        <w:spacing w:after="0" w:line="360" w:lineRule="auto"/>
        <w:ind w:firstLine="426"/>
        <w:jc w:val="both"/>
        <w:rPr>
          <w:rFonts w:ascii="Times New Roman" w:hAnsi="Times New Roman"/>
          <w:sz w:val="24"/>
          <w:szCs w:val="24"/>
        </w:rPr>
      </w:pPr>
      <w:r>
        <w:rPr>
          <w:rFonts w:ascii="Times New Roman" w:hAnsi="Times New Roman"/>
          <w:sz w:val="24"/>
          <w:szCs w:val="24"/>
        </w:rPr>
        <w:t>Todos éstos, se constituyen como herramientas científico-técnicas que apoyarían las decisiones estratégicas de los gerentes de personal, para reforzar las decisiones con relación a la salud ocupacional e higiene industrial, no obstante, es posible a través de los resultados obtenidos en diagnósticos generales y particulares, abordar las condiciones disergonómicas a los fines de reducir la cantidad de horas hombres perdidas por ausencia laboral justificada debido a los reposos médicos, por y en ocasión a exposiciones frecuentes que se asocian con las actividades laborales diarias. Tomando en cuenta que en la actualidades posible indagar, describir y medir o valorar condiciones disergonómicas</w:t>
      </w:r>
      <w:r w:rsidRPr="00D05410">
        <w:rPr>
          <w:rFonts w:ascii="Times New Roman" w:hAnsi="Times New Roman"/>
          <w:sz w:val="24"/>
          <w:szCs w:val="24"/>
        </w:rPr>
        <w:t>,</w:t>
      </w:r>
      <w:r>
        <w:rPr>
          <w:rFonts w:ascii="Times New Roman" w:hAnsi="Times New Roman"/>
          <w:sz w:val="24"/>
          <w:szCs w:val="24"/>
        </w:rPr>
        <w:t xml:space="preserve"> considerando los factores de riesgos tales como; bio-mecánicos, ambientales, senso-perceptivos, temporales, </w:t>
      </w:r>
      <w:r w:rsidRPr="000B11F9">
        <w:rPr>
          <w:rFonts w:ascii="Times New Roman" w:hAnsi="Times New Roman"/>
          <w:sz w:val="24"/>
          <w:szCs w:val="24"/>
        </w:rPr>
        <w:t xml:space="preserve">psicosociales y mentales que aluden al cuerpo y la </w:t>
      </w:r>
      <w:r>
        <w:rPr>
          <w:rFonts w:ascii="Times New Roman" w:hAnsi="Times New Roman"/>
          <w:sz w:val="24"/>
          <w:szCs w:val="24"/>
        </w:rPr>
        <w:t xml:space="preserve">exposición </w:t>
      </w:r>
      <w:r w:rsidRPr="000B11F9">
        <w:rPr>
          <w:rFonts w:ascii="Times New Roman" w:hAnsi="Times New Roman"/>
          <w:sz w:val="24"/>
          <w:szCs w:val="24"/>
        </w:rPr>
        <w:t>del trabajador</w:t>
      </w:r>
      <w:r>
        <w:rPr>
          <w:rFonts w:ascii="Times New Roman" w:hAnsi="Times New Roman"/>
          <w:sz w:val="24"/>
          <w:szCs w:val="24"/>
        </w:rPr>
        <w:t xml:space="preserve"> en el cumplimiento de sus labores de trabajo</w:t>
      </w:r>
      <w:r w:rsidRPr="000B11F9">
        <w:rPr>
          <w:rFonts w:ascii="Times New Roman" w:hAnsi="Times New Roman"/>
          <w:sz w:val="24"/>
          <w:szCs w:val="24"/>
        </w:rPr>
        <w:t xml:space="preserve">. </w:t>
      </w:r>
    </w:p>
    <w:p w:rsidR="00554FB6" w:rsidRDefault="00554FB6" w:rsidP="000B11F9">
      <w:pPr>
        <w:pStyle w:val="Textoindependienteprimerasangra"/>
        <w:spacing w:line="360" w:lineRule="auto"/>
        <w:ind w:firstLine="426"/>
        <w:jc w:val="both"/>
        <w:rPr>
          <w:rFonts w:ascii="Times New Roman" w:hAnsi="Times New Roman"/>
          <w:sz w:val="24"/>
          <w:szCs w:val="24"/>
        </w:rPr>
      </w:pPr>
      <w:r w:rsidRPr="007C69E4">
        <w:rPr>
          <w:rFonts w:ascii="Times New Roman" w:hAnsi="Times New Roman"/>
          <w:sz w:val="24"/>
          <w:szCs w:val="24"/>
        </w:rPr>
        <w:t xml:space="preserve">En ese orden de ideas, </w:t>
      </w:r>
      <w:r>
        <w:rPr>
          <w:rFonts w:ascii="Times New Roman" w:hAnsi="Times New Roman"/>
          <w:sz w:val="24"/>
          <w:szCs w:val="24"/>
        </w:rPr>
        <w:t>h</w:t>
      </w:r>
      <w:r w:rsidRPr="000B11F9">
        <w:rPr>
          <w:rFonts w:ascii="Times New Roman" w:hAnsi="Times New Roman"/>
          <w:sz w:val="24"/>
          <w:szCs w:val="24"/>
        </w:rPr>
        <w:t>oy por hoy</w:t>
      </w:r>
      <w:r>
        <w:rPr>
          <w:rFonts w:ascii="Times New Roman" w:hAnsi="Times New Roman"/>
          <w:sz w:val="24"/>
          <w:szCs w:val="24"/>
        </w:rPr>
        <w:t>,</w:t>
      </w:r>
      <w:r w:rsidRPr="000B11F9">
        <w:rPr>
          <w:rFonts w:ascii="Times New Roman" w:hAnsi="Times New Roman"/>
          <w:sz w:val="24"/>
          <w:szCs w:val="24"/>
        </w:rPr>
        <w:t xml:space="preserve"> l</w:t>
      </w:r>
      <w:r>
        <w:rPr>
          <w:rFonts w:ascii="Times New Roman" w:hAnsi="Times New Roman"/>
          <w:sz w:val="24"/>
          <w:szCs w:val="24"/>
        </w:rPr>
        <w:t xml:space="preserve">as sintomatologías </w:t>
      </w:r>
      <w:r w:rsidRPr="000B11F9">
        <w:rPr>
          <w:rFonts w:ascii="Times New Roman" w:hAnsi="Times New Roman"/>
          <w:sz w:val="24"/>
          <w:szCs w:val="24"/>
        </w:rPr>
        <w:t>múscu</w:t>
      </w:r>
      <w:r>
        <w:rPr>
          <w:rFonts w:ascii="Times New Roman" w:hAnsi="Times New Roman"/>
          <w:sz w:val="24"/>
          <w:szCs w:val="24"/>
        </w:rPr>
        <w:t xml:space="preserve">lo esqueléticas constituyen un </w:t>
      </w:r>
      <w:r w:rsidRPr="000B11F9">
        <w:rPr>
          <w:rFonts w:ascii="Times New Roman" w:hAnsi="Times New Roman"/>
          <w:sz w:val="24"/>
          <w:szCs w:val="24"/>
        </w:rPr>
        <w:t xml:space="preserve">problema de </w:t>
      </w:r>
      <w:r>
        <w:rPr>
          <w:rFonts w:ascii="Times New Roman" w:hAnsi="Times New Roman"/>
          <w:sz w:val="24"/>
          <w:szCs w:val="24"/>
        </w:rPr>
        <w:t>primer orden</w:t>
      </w:r>
      <w:r w:rsidRPr="000B11F9">
        <w:rPr>
          <w:rFonts w:ascii="Times New Roman" w:hAnsi="Times New Roman"/>
          <w:sz w:val="24"/>
          <w:szCs w:val="24"/>
        </w:rPr>
        <w:t xml:space="preserve"> y son un área prior</w:t>
      </w:r>
      <w:r>
        <w:rPr>
          <w:rFonts w:ascii="Times New Roman" w:hAnsi="Times New Roman"/>
          <w:sz w:val="24"/>
          <w:szCs w:val="24"/>
        </w:rPr>
        <w:t xml:space="preserve">itaria dentro de la prevención </w:t>
      </w:r>
      <w:r w:rsidRPr="000B11F9">
        <w:rPr>
          <w:rFonts w:ascii="Times New Roman" w:hAnsi="Times New Roman"/>
          <w:sz w:val="24"/>
          <w:szCs w:val="24"/>
        </w:rPr>
        <w:t xml:space="preserve">de los riesgos laborales. </w:t>
      </w:r>
      <w:r>
        <w:rPr>
          <w:rFonts w:ascii="Times New Roman" w:hAnsi="Times New Roman"/>
          <w:sz w:val="24"/>
          <w:szCs w:val="24"/>
        </w:rPr>
        <w:t xml:space="preserve"> Éstos son unas de </w:t>
      </w:r>
      <w:r w:rsidRPr="000B11F9">
        <w:rPr>
          <w:rFonts w:ascii="Times New Roman" w:hAnsi="Times New Roman"/>
          <w:sz w:val="24"/>
          <w:szCs w:val="24"/>
        </w:rPr>
        <w:t>las principales causas de la ausencia laboral y</w:t>
      </w:r>
      <w:r>
        <w:rPr>
          <w:rFonts w:ascii="Times New Roman" w:hAnsi="Times New Roman"/>
          <w:sz w:val="24"/>
          <w:szCs w:val="24"/>
        </w:rPr>
        <w:t xml:space="preserve"> sujetan un costo considerable para las organizaciones, con respecto a este punto, al considerar las </w:t>
      </w:r>
      <w:r w:rsidRPr="007C69E4">
        <w:rPr>
          <w:rFonts w:ascii="Times New Roman" w:hAnsi="Times New Roman"/>
          <w:sz w:val="24"/>
          <w:szCs w:val="24"/>
        </w:rPr>
        <w:t xml:space="preserve">incidencias de enfermedades ocupacionales en el sector de servicios industriales a nivel nacional, </w:t>
      </w:r>
      <w:r>
        <w:rPr>
          <w:rFonts w:ascii="Times New Roman" w:hAnsi="Times New Roman"/>
          <w:sz w:val="24"/>
          <w:szCs w:val="24"/>
        </w:rPr>
        <w:t xml:space="preserve">en ocasión a condiciones riesgosas del trabajo, </w:t>
      </w:r>
      <w:r w:rsidRPr="007C69E4">
        <w:rPr>
          <w:rFonts w:ascii="Times New Roman" w:hAnsi="Times New Roman"/>
          <w:sz w:val="24"/>
          <w:szCs w:val="24"/>
        </w:rPr>
        <w:t>estudios recientes</w:t>
      </w:r>
      <w:r>
        <w:rPr>
          <w:rFonts w:ascii="Times New Roman" w:hAnsi="Times New Roman"/>
          <w:sz w:val="24"/>
          <w:szCs w:val="24"/>
        </w:rPr>
        <w:t xml:space="preserve"> </w:t>
      </w:r>
      <w:r w:rsidRPr="007C69E4">
        <w:rPr>
          <w:rFonts w:ascii="Times New Roman" w:hAnsi="Times New Roman"/>
          <w:sz w:val="24"/>
          <w:szCs w:val="24"/>
        </w:rPr>
        <w:t xml:space="preserve">de acuerdo a los registros estadísticos de la Dirección de </w:t>
      </w:r>
      <w:r w:rsidRPr="007C69E4">
        <w:rPr>
          <w:rFonts w:ascii="Times New Roman" w:hAnsi="Times New Roman"/>
          <w:sz w:val="24"/>
          <w:szCs w:val="24"/>
        </w:rPr>
        <w:lastRenderedPageBreak/>
        <w:t>Epidemiología e Investigación para el año 2011 (</w:t>
      </w:r>
      <w:r w:rsidRPr="007C69E4">
        <w:rPr>
          <w:rFonts w:ascii="Times New Roman" w:hAnsi="Times New Roman"/>
          <w:sz w:val="24"/>
          <w:szCs w:val="24"/>
          <w:lang w:val="es-ES" w:eastAsia="es-ES"/>
        </w:rPr>
        <w:t>INPSASEL</w:t>
      </w:r>
      <w:r w:rsidRPr="007C69E4">
        <w:rPr>
          <w:rFonts w:ascii="Times New Roman" w:hAnsi="Times New Roman"/>
          <w:sz w:val="24"/>
          <w:szCs w:val="24"/>
        </w:rPr>
        <w:t>);los casos se registraron para este sector un 59,55%  presentando patologías</w:t>
      </w:r>
      <w:r>
        <w:rPr>
          <w:rFonts w:ascii="Times New Roman" w:hAnsi="Times New Roman"/>
          <w:sz w:val="24"/>
          <w:szCs w:val="24"/>
        </w:rPr>
        <w:t xml:space="preserve"> músculo</w:t>
      </w:r>
      <w:r w:rsidRPr="007C69E4">
        <w:rPr>
          <w:rFonts w:ascii="Times New Roman" w:hAnsi="Times New Roman"/>
          <w:sz w:val="24"/>
          <w:szCs w:val="24"/>
        </w:rPr>
        <w:t xml:space="preserve"> esqueléticas y en segundo lugar con 16,26%  las </w:t>
      </w:r>
      <w:r w:rsidRPr="007C69E4">
        <w:rPr>
          <w:rFonts w:ascii="Times New Roman" w:hAnsi="Times New Roman"/>
          <w:sz w:val="24"/>
          <w:szCs w:val="24"/>
          <w:lang w:eastAsia="es-ES"/>
        </w:rPr>
        <w:t>afecciones causadas por contaminación sónica, (ruido) y un 9,37%  factores psico-sociales como el estrés.</w:t>
      </w:r>
      <w:r>
        <w:rPr>
          <w:rFonts w:ascii="Times New Roman" w:hAnsi="Times New Roman"/>
          <w:sz w:val="24"/>
          <w:szCs w:val="24"/>
          <w:lang w:eastAsia="es-ES"/>
        </w:rPr>
        <w:t xml:space="preserve"> </w:t>
      </w:r>
      <w:r w:rsidRPr="007C69E4">
        <w:rPr>
          <w:rFonts w:ascii="Times New Roman" w:hAnsi="Times New Roman"/>
          <w:sz w:val="24"/>
          <w:szCs w:val="24"/>
        </w:rPr>
        <w:t xml:space="preserve">De </w:t>
      </w:r>
      <w:r w:rsidRPr="007C69E4">
        <w:rPr>
          <w:rFonts w:ascii="Times New Roman" w:hAnsi="Times New Roman"/>
          <w:sz w:val="24"/>
          <w:szCs w:val="24"/>
          <w:lang w:val="es-ES" w:eastAsia="es-ES"/>
        </w:rPr>
        <w:t xml:space="preserve">lo que puede indicar que esta patologías asociadas con las actividades laborales, se deban </w:t>
      </w:r>
      <w:r w:rsidRPr="007C69E4">
        <w:rPr>
          <w:rFonts w:ascii="Times New Roman" w:hAnsi="Times New Roman"/>
          <w:sz w:val="24"/>
          <w:szCs w:val="24"/>
        </w:rPr>
        <w:t xml:space="preserve">a las </w:t>
      </w:r>
      <w:r w:rsidRPr="00D05410">
        <w:rPr>
          <w:rFonts w:ascii="Times New Roman" w:hAnsi="Times New Roman"/>
          <w:sz w:val="24"/>
          <w:szCs w:val="24"/>
        </w:rPr>
        <w:t>condiciones</w:t>
      </w:r>
      <w:r>
        <w:rPr>
          <w:rFonts w:ascii="Times New Roman" w:hAnsi="Times New Roman"/>
          <w:sz w:val="24"/>
          <w:szCs w:val="24"/>
        </w:rPr>
        <w:t xml:space="preserve"> disergonómicas en los puestos de trabajo, como </w:t>
      </w:r>
      <w:r w:rsidRPr="00D05410">
        <w:rPr>
          <w:rFonts w:ascii="Times New Roman" w:hAnsi="Times New Roman"/>
          <w:sz w:val="24"/>
          <w:szCs w:val="24"/>
        </w:rPr>
        <w:t>una de sus causas</w:t>
      </w:r>
      <w:r>
        <w:rPr>
          <w:rFonts w:ascii="Times New Roman" w:hAnsi="Times New Roman"/>
          <w:sz w:val="24"/>
          <w:szCs w:val="24"/>
        </w:rPr>
        <w:t xml:space="preserve"> primarias</w:t>
      </w:r>
      <w:r w:rsidRPr="00D05410">
        <w:rPr>
          <w:rFonts w:ascii="Times New Roman" w:hAnsi="Times New Roman"/>
          <w:sz w:val="24"/>
          <w:szCs w:val="24"/>
        </w:rPr>
        <w:t xml:space="preserve">. </w:t>
      </w:r>
    </w:p>
    <w:p w:rsidR="00554FB6" w:rsidRPr="000B11F9" w:rsidRDefault="00554FB6" w:rsidP="000B11F9">
      <w:pPr>
        <w:pStyle w:val="Textoindependienteprimerasangra"/>
        <w:spacing w:line="360" w:lineRule="auto"/>
        <w:ind w:firstLine="426"/>
        <w:jc w:val="both"/>
        <w:rPr>
          <w:rFonts w:ascii="Times New Roman" w:hAnsi="Times New Roman"/>
          <w:sz w:val="24"/>
          <w:szCs w:val="24"/>
        </w:rPr>
      </w:pPr>
      <w:r w:rsidRPr="00D05410">
        <w:rPr>
          <w:rFonts w:ascii="Times New Roman" w:hAnsi="Times New Roman"/>
          <w:sz w:val="24"/>
          <w:szCs w:val="24"/>
        </w:rPr>
        <w:t>Por otra parte, en el estado Carabobo los datos recopilados de la Dirección de Epidemiología</w:t>
      </w:r>
      <w:r>
        <w:rPr>
          <w:rFonts w:ascii="Times New Roman" w:hAnsi="Times New Roman"/>
          <w:sz w:val="24"/>
          <w:szCs w:val="24"/>
        </w:rPr>
        <w:t xml:space="preserve"> e Investigación. (INPSASEL 2011), evidenciaron lo siguiente, que para el sector de construcción en el Estado Carabobo los diagnósticos de sintomatologías músculo-esqueléticas en trabajadores se acumularon en un 77,13%. </w:t>
      </w:r>
      <w:r>
        <w:rPr>
          <w:rFonts w:ascii="Times New Roman" w:hAnsi="Times New Roman"/>
          <w:sz w:val="24"/>
          <w:szCs w:val="24"/>
          <w:lang w:eastAsia="es-ES"/>
        </w:rPr>
        <w:t xml:space="preserve">Lo que indica, que en estas empresas se presenta un </w:t>
      </w:r>
      <w:r w:rsidRPr="00D05410">
        <w:rPr>
          <w:rFonts w:ascii="Times New Roman" w:hAnsi="Times New Roman"/>
          <w:sz w:val="24"/>
          <w:szCs w:val="24"/>
          <w:lang w:eastAsia="es-ES"/>
        </w:rPr>
        <w:t>alto índice de morbilidad, de casos relacionados con las actividades laborales</w:t>
      </w:r>
      <w:r>
        <w:rPr>
          <w:rFonts w:ascii="Times New Roman" w:hAnsi="Times New Roman"/>
          <w:sz w:val="24"/>
          <w:szCs w:val="24"/>
          <w:lang w:eastAsia="es-ES"/>
        </w:rPr>
        <w:t xml:space="preserve"> que producen sintomatologías a nivel muscular y óseo</w:t>
      </w:r>
      <w:r w:rsidRPr="007C69E4">
        <w:rPr>
          <w:rFonts w:ascii="Times New Roman" w:hAnsi="Times New Roman"/>
          <w:sz w:val="24"/>
          <w:szCs w:val="24"/>
          <w:lang w:eastAsia="es-ES"/>
        </w:rPr>
        <w:t>.</w:t>
      </w:r>
      <w:r>
        <w:rPr>
          <w:rFonts w:ascii="Times New Roman" w:hAnsi="Times New Roman"/>
          <w:sz w:val="24"/>
          <w:szCs w:val="24"/>
          <w:lang w:eastAsia="es-ES"/>
        </w:rPr>
        <w:t xml:space="preserve"> </w:t>
      </w:r>
      <w:r>
        <w:rPr>
          <w:rFonts w:ascii="Times New Roman" w:hAnsi="Times New Roman"/>
          <w:sz w:val="24"/>
          <w:szCs w:val="24"/>
        </w:rPr>
        <w:t>G</w:t>
      </w:r>
      <w:r w:rsidRPr="007C69E4">
        <w:rPr>
          <w:rFonts w:ascii="Times New Roman" w:hAnsi="Times New Roman"/>
          <w:sz w:val="24"/>
          <w:szCs w:val="24"/>
        </w:rPr>
        <w:t xml:space="preserve">eneralmente </w:t>
      </w:r>
      <w:r>
        <w:rPr>
          <w:rFonts w:ascii="Times New Roman" w:hAnsi="Times New Roman"/>
          <w:sz w:val="24"/>
          <w:szCs w:val="24"/>
        </w:rPr>
        <w:t>a</w:t>
      </w:r>
      <w:r w:rsidRPr="007C69E4">
        <w:rPr>
          <w:rFonts w:ascii="Times New Roman" w:hAnsi="Times New Roman"/>
          <w:sz w:val="24"/>
          <w:szCs w:val="24"/>
        </w:rPr>
        <w:t>fectando la columna vertebral, el cuello, brazos, muñecas, rodillas y tobillos</w:t>
      </w:r>
      <w:r>
        <w:rPr>
          <w:rFonts w:ascii="Times New Roman" w:hAnsi="Times New Roman"/>
          <w:sz w:val="24"/>
          <w:szCs w:val="24"/>
        </w:rPr>
        <w:t xml:space="preserve">, dando paso a los padecimientos de lumbalgias, cefalea, contractura muscular cervicalgía, bursitis, tendinitis y artralgia entre otras, </w:t>
      </w:r>
      <w:r w:rsidRPr="007C69E4">
        <w:rPr>
          <w:rFonts w:ascii="Times New Roman" w:hAnsi="Times New Roman"/>
          <w:sz w:val="24"/>
          <w:szCs w:val="24"/>
        </w:rPr>
        <w:t>por la alteración funcional de los huesos y músculos</w:t>
      </w:r>
      <w:r>
        <w:rPr>
          <w:rFonts w:ascii="Times New Roman" w:hAnsi="Times New Roman"/>
          <w:sz w:val="24"/>
          <w:szCs w:val="24"/>
        </w:rPr>
        <w:t>. Condiciones de afección de la salud que puede incrementarla frecuencia de ausencia laboral justificada por reposo médico.</w:t>
      </w:r>
    </w:p>
    <w:p w:rsidR="00554FB6" w:rsidRDefault="00554FB6" w:rsidP="001C2ECE">
      <w:pPr>
        <w:pStyle w:val="Textoindependienteprimerasangra"/>
        <w:spacing w:after="0" w:line="360" w:lineRule="auto"/>
        <w:ind w:firstLine="426"/>
        <w:jc w:val="both"/>
        <w:rPr>
          <w:rFonts w:ascii="Times New Roman" w:hAnsi="Times New Roman"/>
          <w:sz w:val="24"/>
          <w:szCs w:val="24"/>
        </w:rPr>
      </w:pPr>
      <w:r w:rsidRPr="00C648EF">
        <w:rPr>
          <w:rFonts w:ascii="Times New Roman" w:hAnsi="Times New Roman"/>
          <w:sz w:val="24"/>
          <w:szCs w:val="24"/>
        </w:rPr>
        <w:t>Ahora bien</w:t>
      </w:r>
      <w:r>
        <w:rPr>
          <w:rFonts w:ascii="Times New Roman" w:hAnsi="Times New Roman"/>
          <w:sz w:val="24"/>
          <w:szCs w:val="24"/>
        </w:rPr>
        <w:t xml:space="preserve"> </w:t>
      </w:r>
      <w:r w:rsidRPr="00C648EF">
        <w:rPr>
          <w:rFonts w:ascii="Times New Roman" w:hAnsi="Times New Roman"/>
          <w:sz w:val="24"/>
          <w:szCs w:val="24"/>
        </w:rPr>
        <w:t>y en un nivel local, focalizando el este estudio en las actividades desarrolladas por la empresa de construcción;</w:t>
      </w:r>
      <w:r>
        <w:rPr>
          <w:rFonts w:ascii="Times New Roman" w:hAnsi="Times New Roman"/>
          <w:sz w:val="24"/>
          <w:szCs w:val="24"/>
        </w:rPr>
        <w:t xml:space="preserve"> </w:t>
      </w:r>
      <w:r w:rsidRPr="00C648EF">
        <w:rPr>
          <w:rFonts w:ascii="Times New Roman" w:hAnsi="Times New Roman"/>
          <w:sz w:val="24"/>
          <w:szCs w:val="24"/>
        </w:rPr>
        <w:t>Consorcio GhellaS.A, quien desarrolla actividades a</w:t>
      </w:r>
      <w:r>
        <w:rPr>
          <w:rFonts w:ascii="Times New Roman" w:hAnsi="Times New Roman"/>
          <w:sz w:val="24"/>
          <w:szCs w:val="24"/>
        </w:rPr>
        <w:t xml:space="preserve">fines de </w:t>
      </w:r>
      <w:r w:rsidRPr="00C648EF">
        <w:rPr>
          <w:rFonts w:ascii="Times New Roman" w:hAnsi="Times New Roman"/>
          <w:sz w:val="24"/>
          <w:szCs w:val="24"/>
        </w:rPr>
        <w:t xml:space="preserve">construir la Línea Dos (02) del Metro de Valencia, </w:t>
      </w:r>
      <w:r>
        <w:rPr>
          <w:rFonts w:ascii="Times New Roman" w:hAnsi="Times New Roman"/>
          <w:sz w:val="24"/>
          <w:szCs w:val="24"/>
        </w:rPr>
        <w:t>se pudo  indagar y describir la realidad de las deficiencias en las condiciones ergonómicas de los puestos de trabajo operativos, específicamente en el área de Ayudantía General, conformada por  dieciocho personas, concretamente nueve (9)en funciones de albañilería, seis (6) en soldaduras y tres (3) como electricista.  Donde se observó previa visita al área de trabajo, que se realizan movimientos repetitivos, bajo condiciones de esfuerzo corporal prolongado y la presencia de agentes externos tales como: ruido, cargas eléctricas, frecuente emisión de luz y gases de soldaduras entre otros.</w:t>
      </w:r>
    </w:p>
    <w:p w:rsidR="00554FB6" w:rsidRDefault="00554FB6" w:rsidP="001C2ECE">
      <w:pPr>
        <w:pStyle w:val="Textoindependienteprimerasangra"/>
        <w:spacing w:after="0" w:line="360" w:lineRule="auto"/>
        <w:ind w:firstLine="426"/>
        <w:jc w:val="both"/>
        <w:rPr>
          <w:rFonts w:ascii="Times New Roman" w:hAnsi="Times New Roman"/>
          <w:sz w:val="24"/>
          <w:szCs w:val="24"/>
        </w:rPr>
      </w:pPr>
    </w:p>
    <w:p w:rsidR="00554FB6" w:rsidRDefault="00554FB6" w:rsidP="00F06799">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Aun cuando, los trabajadores son dotados de equipos para la protección personal, como: cascos, botas de seguridad, equipamiento del soldador, guantes, lentes de seguridad, linternas, otros tienen fajas y arnés. Su labor casi siempre exige, posturas agachado, de pie, acostado, inclinado o con el tronco rotado, durante largo tiempo. B</w:t>
      </w:r>
      <w:r w:rsidRPr="00A63869">
        <w:rPr>
          <w:rFonts w:ascii="Times New Roman" w:hAnsi="Times New Roman"/>
          <w:sz w:val="24"/>
          <w:szCs w:val="24"/>
        </w:rPr>
        <w:t>ajos condiciones extremas de</w:t>
      </w:r>
      <w:r>
        <w:rPr>
          <w:rFonts w:ascii="Times New Roman" w:hAnsi="Times New Roman"/>
          <w:sz w:val="24"/>
          <w:szCs w:val="24"/>
        </w:rPr>
        <w:t xml:space="preserve"> cargas y de orden repetitivos</w:t>
      </w:r>
      <w:r w:rsidRPr="00A63869">
        <w:rPr>
          <w:rFonts w:ascii="Times New Roman" w:hAnsi="Times New Roman"/>
          <w:sz w:val="24"/>
          <w:szCs w:val="24"/>
        </w:rPr>
        <w:t>, durante toda la jornada diaria.</w:t>
      </w:r>
      <w:r>
        <w:rPr>
          <w:rFonts w:ascii="Times New Roman" w:hAnsi="Times New Roman"/>
          <w:sz w:val="24"/>
          <w:szCs w:val="24"/>
        </w:rPr>
        <w:t xml:space="preserve"> Además de la exposición al polvo, ruido, virutas, fallas en ventilación e iluminación y uso de superficies inestables. </w:t>
      </w:r>
      <w:r w:rsidRPr="00044838">
        <w:rPr>
          <w:rFonts w:ascii="Times New Roman" w:hAnsi="Times New Roman"/>
          <w:sz w:val="24"/>
          <w:szCs w:val="24"/>
        </w:rPr>
        <w:t xml:space="preserve">Por otro lado, el Jefe de Personal de la empresa, reconoció en una entrevista informal, que existen hasta el mes de Febrero 2015, </w:t>
      </w:r>
      <w:r>
        <w:rPr>
          <w:rFonts w:ascii="Times New Roman" w:hAnsi="Times New Roman"/>
          <w:sz w:val="24"/>
          <w:szCs w:val="24"/>
        </w:rPr>
        <w:t>un índice de un 29</w:t>
      </w:r>
      <w:r w:rsidRPr="00044838">
        <w:rPr>
          <w:rFonts w:ascii="Times New Roman" w:hAnsi="Times New Roman"/>
          <w:sz w:val="24"/>
          <w:szCs w:val="24"/>
        </w:rPr>
        <w:t xml:space="preserve">%de ausencias laborales de los trabajadores </w:t>
      </w:r>
      <w:r>
        <w:rPr>
          <w:rFonts w:ascii="Times New Roman" w:hAnsi="Times New Roman"/>
          <w:sz w:val="24"/>
          <w:szCs w:val="24"/>
        </w:rPr>
        <w:t xml:space="preserve">en el área de Ayudantía General, </w:t>
      </w:r>
      <w:r w:rsidRPr="00044838">
        <w:rPr>
          <w:rFonts w:ascii="Times New Roman" w:hAnsi="Times New Roman"/>
          <w:sz w:val="24"/>
          <w:szCs w:val="24"/>
        </w:rPr>
        <w:t xml:space="preserve">generada por la acumulación de </w:t>
      </w:r>
      <w:r>
        <w:rPr>
          <w:rFonts w:ascii="Times New Roman" w:hAnsi="Times New Roman"/>
          <w:sz w:val="24"/>
          <w:szCs w:val="24"/>
        </w:rPr>
        <w:t>reposos médico</w:t>
      </w:r>
      <w:r w:rsidRPr="00044838">
        <w:rPr>
          <w:rFonts w:ascii="Times New Roman" w:hAnsi="Times New Roman"/>
          <w:sz w:val="24"/>
          <w:szCs w:val="24"/>
        </w:rPr>
        <w:t>s</w:t>
      </w:r>
      <w:r>
        <w:rPr>
          <w:rFonts w:ascii="Times New Roman" w:hAnsi="Times New Roman"/>
          <w:sz w:val="24"/>
          <w:szCs w:val="24"/>
        </w:rPr>
        <w:t xml:space="preserve"> por distintas sintomatologías, </w:t>
      </w:r>
      <w:r w:rsidRPr="00044838">
        <w:rPr>
          <w:rFonts w:ascii="Times New Roman" w:hAnsi="Times New Roman"/>
          <w:sz w:val="24"/>
          <w:szCs w:val="24"/>
        </w:rPr>
        <w:t xml:space="preserve">lo cual, incide en el cumplimiento de objetivos y tareas programadas, retrasos en la ejecución de obras, desmotivaciones para los otros trabajadores </w:t>
      </w:r>
      <w:r>
        <w:rPr>
          <w:rFonts w:ascii="Times New Roman" w:hAnsi="Times New Roman"/>
          <w:sz w:val="24"/>
          <w:szCs w:val="24"/>
        </w:rPr>
        <w:t>que deben suplir funciones con carácter de emergencia.</w:t>
      </w:r>
    </w:p>
    <w:p w:rsidR="00554FB6" w:rsidRDefault="00554FB6" w:rsidP="00F06799">
      <w:pPr>
        <w:pStyle w:val="Textoindependienteprimerasangra"/>
        <w:spacing w:after="0" w:line="360" w:lineRule="auto"/>
        <w:ind w:firstLine="426"/>
        <w:jc w:val="both"/>
        <w:rPr>
          <w:rFonts w:ascii="Times New Roman" w:hAnsi="Times New Roman"/>
          <w:sz w:val="24"/>
          <w:szCs w:val="24"/>
        </w:rPr>
      </w:pPr>
    </w:p>
    <w:p w:rsidR="00554FB6" w:rsidRDefault="00554FB6" w:rsidP="00044838">
      <w:pPr>
        <w:pStyle w:val="Textoindependienteprimerasangra"/>
        <w:spacing w:line="360" w:lineRule="auto"/>
        <w:ind w:firstLine="426"/>
        <w:jc w:val="both"/>
        <w:rPr>
          <w:rFonts w:ascii="Times New Roman" w:hAnsi="Times New Roman"/>
          <w:sz w:val="24"/>
          <w:szCs w:val="24"/>
        </w:rPr>
      </w:pPr>
      <w:r>
        <w:rPr>
          <w:rFonts w:ascii="Times New Roman" w:hAnsi="Times New Roman"/>
          <w:sz w:val="24"/>
          <w:szCs w:val="24"/>
        </w:rPr>
        <w:t xml:space="preserve">Ahora bien, uno de los puestos de trabajo donde se reconoce un alto nivel de riesgo de lesión por condiciones disergonómicas, es  aquel donde se realizan trabajos de soldadura, </w:t>
      </w:r>
      <w:r w:rsidRPr="00044838">
        <w:rPr>
          <w:rFonts w:ascii="Times New Roman" w:hAnsi="Times New Roman"/>
          <w:sz w:val="24"/>
          <w:szCs w:val="24"/>
        </w:rPr>
        <w:t xml:space="preserve">debido a </w:t>
      </w:r>
      <w:r>
        <w:rPr>
          <w:rFonts w:ascii="Times New Roman" w:hAnsi="Times New Roman"/>
          <w:sz w:val="24"/>
          <w:szCs w:val="24"/>
        </w:rPr>
        <w:t xml:space="preserve"> que en condiciones  ambientales desfavorables como olores, molestos vapores y ruido se procede al retiro o colocación de piezas de gran tamaño mediante técnicas de soldaduras, así como el mantenimiento general de topa, estructuras metálicas y carriles, donde el trabajador realiza un mayor esfuerzo en la postura corporal, especialmente en posición curvado y acostado a ras de piso. Reportándose períodos de incapacidad temporal por distintas sintomatologías</w:t>
      </w:r>
      <w:r w:rsidRPr="00044838">
        <w:rPr>
          <w:rFonts w:ascii="Times New Roman" w:hAnsi="Times New Roman"/>
          <w:sz w:val="24"/>
          <w:szCs w:val="24"/>
        </w:rPr>
        <w:t>.</w:t>
      </w:r>
    </w:p>
    <w:p w:rsidR="00554FB6" w:rsidRDefault="00554FB6" w:rsidP="00973FAB">
      <w:pPr>
        <w:spacing w:line="360" w:lineRule="auto"/>
        <w:ind w:firstLine="426"/>
        <w:jc w:val="both"/>
        <w:rPr>
          <w:rFonts w:ascii="Times New Roman" w:hAnsi="Times New Roman"/>
          <w:sz w:val="24"/>
        </w:rPr>
      </w:pPr>
      <w:r>
        <w:rPr>
          <w:rFonts w:ascii="Times New Roman" w:hAnsi="Times New Roman"/>
          <w:sz w:val="24"/>
        </w:rPr>
        <w:t xml:space="preserve">A propósito de este estudio, surge con  la inquietud en las investigadoras de observar sobre el cómo se desarrollan las tareas del soldador a los fines del establecimiento de </w:t>
      </w:r>
      <w:r>
        <w:rPr>
          <w:rFonts w:ascii="Times New Roman" w:hAnsi="Times New Roman"/>
          <w:sz w:val="24"/>
          <w:szCs w:val="24"/>
          <w:lang w:val="es-VE" w:eastAsia="es-ES"/>
        </w:rPr>
        <w:t xml:space="preserve">una </w:t>
      </w:r>
      <w:r w:rsidRPr="00877C21">
        <w:rPr>
          <w:rFonts w:ascii="Times New Roman" w:hAnsi="Times New Roman"/>
          <w:sz w:val="24"/>
          <w:szCs w:val="24"/>
          <w:lang w:eastAsia="es-ES"/>
        </w:rPr>
        <w:t xml:space="preserve">relación existente entre las condiciones disergonómicas del puesto de trabajo de soldador y el ausentismo laboral </w:t>
      </w:r>
      <w:r>
        <w:rPr>
          <w:rFonts w:ascii="Times New Roman" w:hAnsi="Times New Roman"/>
          <w:sz w:val="24"/>
          <w:szCs w:val="24"/>
          <w:lang w:eastAsia="es-ES"/>
        </w:rPr>
        <w:t>en el área de Ayudantía General</w:t>
      </w:r>
      <w:r w:rsidRPr="002634C1">
        <w:rPr>
          <w:rFonts w:ascii="Times New Roman" w:hAnsi="Times New Roman"/>
          <w:sz w:val="24"/>
          <w:szCs w:val="24"/>
        </w:rPr>
        <w:t xml:space="preserve">, en </w:t>
      </w:r>
      <w:r>
        <w:rPr>
          <w:rFonts w:ascii="Times New Roman" w:hAnsi="Times New Roman"/>
          <w:sz w:val="24"/>
          <w:szCs w:val="24"/>
        </w:rPr>
        <w:t xml:space="preserve">la mencionada </w:t>
      </w:r>
      <w:r w:rsidRPr="002634C1">
        <w:rPr>
          <w:rFonts w:ascii="Times New Roman" w:hAnsi="Times New Roman"/>
          <w:sz w:val="24"/>
          <w:szCs w:val="24"/>
        </w:rPr>
        <w:t>empresa</w:t>
      </w:r>
      <w:r>
        <w:rPr>
          <w:rFonts w:ascii="Times New Roman" w:hAnsi="Times New Roman"/>
          <w:sz w:val="24"/>
          <w:szCs w:val="24"/>
        </w:rPr>
        <w:t xml:space="preserve">, de donde </w:t>
      </w:r>
      <w:r w:rsidRPr="003352F6">
        <w:rPr>
          <w:rFonts w:ascii="Times New Roman" w:hAnsi="Times New Roman"/>
          <w:sz w:val="24"/>
          <w:szCs w:val="24"/>
        </w:rPr>
        <w:t xml:space="preserve">es prioritario </w:t>
      </w:r>
      <w:r>
        <w:rPr>
          <w:rFonts w:ascii="Times New Roman" w:hAnsi="Times New Roman"/>
          <w:sz w:val="24"/>
        </w:rPr>
        <w:t xml:space="preserve">reconocer </w:t>
      </w:r>
      <w:r w:rsidRPr="003352F6">
        <w:rPr>
          <w:rFonts w:ascii="Times New Roman" w:hAnsi="Times New Roman"/>
          <w:sz w:val="24"/>
        </w:rPr>
        <w:t xml:space="preserve">las operaciones </w:t>
      </w:r>
      <w:r>
        <w:rPr>
          <w:rFonts w:ascii="Times New Roman" w:hAnsi="Times New Roman"/>
          <w:sz w:val="24"/>
        </w:rPr>
        <w:t xml:space="preserve">riesgosas </w:t>
      </w:r>
      <w:r w:rsidRPr="003352F6">
        <w:rPr>
          <w:rFonts w:ascii="Times New Roman" w:hAnsi="Times New Roman"/>
          <w:sz w:val="24"/>
        </w:rPr>
        <w:t>del puesto de trabajo del soldador</w:t>
      </w:r>
      <w:r>
        <w:rPr>
          <w:rFonts w:ascii="Times New Roman" w:hAnsi="Times New Roman"/>
          <w:sz w:val="24"/>
        </w:rPr>
        <w:t xml:space="preserve">, las condiciones disergonómicas </w:t>
      </w:r>
      <w:r>
        <w:rPr>
          <w:rFonts w:ascii="Times New Roman" w:hAnsi="Times New Roman"/>
          <w:sz w:val="24"/>
        </w:rPr>
        <w:lastRenderedPageBreak/>
        <w:t xml:space="preserve">presentes, su nivel de riesgo a lesión  y su relación con la frecuencia en ausencias laborales, que deviene de los períodos (tiempo) de incapacidad justificada por reposos médicos de los trabajadores, que es visto como un problema organizacional significativo, aun cuando no se ha estudiado hasta el momento esa relación. </w:t>
      </w:r>
    </w:p>
    <w:p w:rsidR="00554FB6" w:rsidRDefault="00554FB6" w:rsidP="00F06799">
      <w:pPr>
        <w:spacing w:after="0" w:afterAutospacing="0" w:line="360" w:lineRule="auto"/>
        <w:ind w:firstLine="426"/>
        <w:jc w:val="both"/>
        <w:rPr>
          <w:rFonts w:ascii="Times New Roman" w:hAnsi="Times New Roman"/>
          <w:sz w:val="24"/>
        </w:rPr>
      </w:pPr>
      <w:r>
        <w:rPr>
          <w:rFonts w:ascii="Times New Roman" w:hAnsi="Times New Roman"/>
          <w:sz w:val="24"/>
        </w:rPr>
        <w:t xml:space="preserve">En tanto si se logra determinar la relación existente entre las dos variables (condiciones disergonómicas vs absentismo), el efecto no deseado podrá ser reducido, debido a que la empresa tomaría las medidas conducentes para mejorar las condiciones para el desarrollo de las actividades de trabajo, desde un punto de vista ergonómico. </w:t>
      </w:r>
      <w:r>
        <w:rPr>
          <w:rFonts w:ascii="Times New Roman" w:hAnsi="Times New Roman"/>
          <w:sz w:val="24"/>
          <w:szCs w:val="24"/>
        </w:rPr>
        <w:t>En tal sentido este estudio busca dar respuesta a las siguientes interrogantes:</w:t>
      </w:r>
    </w:p>
    <w:p w:rsidR="00554FB6" w:rsidRDefault="00554FB6" w:rsidP="00F06799">
      <w:pPr>
        <w:spacing w:after="0" w:afterAutospacing="0" w:line="360" w:lineRule="auto"/>
        <w:ind w:firstLine="426"/>
        <w:jc w:val="both"/>
        <w:rPr>
          <w:rFonts w:ascii="Times New Roman" w:hAnsi="Times New Roman"/>
          <w:sz w:val="24"/>
        </w:rPr>
      </w:pPr>
    </w:p>
    <w:p w:rsidR="00554FB6" w:rsidRDefault="00554FB6" w:rsidP="00F06799">
      <w:pPr>
        <w:spacing w:after="0" w:afterAutospacing="0" w:line="360" w:lineRule="auto"/>
        <w:ind w:firstLine="426"/>
        <w:jc w:val="both"/>
        <w:rPr>
          <w:rFonts w:ascii="Times New Roman" w:hAnsi="Times New Roman"/>
          <w:sz w:val="24"/>
          <w:szCs w:val="24"/>
        </w:rPr>
      </w:pPr>
      <w:r>
        <w:rPr>
          <w:rFonts w:ascii="Times New Roman" w:hAnsi="Times New Roman"/>
          <w:sz w:val="24"/>
          <w:szCs w:val="24"/>
        </w:rPr>
        <w:t>¿Cuáles serán las condiciones disergonómicas que actualmente existen en las actividades del puesto de trabajo del soldador en el área de Ayudantía General de la empresa constructora en estudio? ¿Cuáles sintomatologías</w:t>
      </w:r>
      <w:r>
        <w:rPr>
          <w:rFonts w:ascii="Times New Roman" w:hAnsi="Times New Roman"/>
          <w:sz w:val="24"/>
          <w:szCs w:val="24"/>
          <w:lang w:eastAsia="es-ES"/>
        </w:rPr>
        <w:t xml:space="preserve"> mú</w:t>
      </w:r>
      <w:r w:rsidRPr="00267874">
        <w:rPr>
          <w:rFonts w:ascii="Times New Roman" w:hAnsi="Times New Roman"/>
          <w:sz w:val="24"/>
          <w:szCs w:val="24"/>
          <w:lang w:eastAsia="es-ES"/>
        </w:rPr>
        <w:t xml:space="preserve">sculo esqueléticas </w:t>
      </w:r>
      <w:r>
        <w:rPr>
          <w:rFonts w:ascii="Times New Roman" w:hAnsi="Times New Roman"/>
          <w:sz w:val="24"/>
          <w:szCs w:val="24"/>
          <w:lang w:eastAsia="es-ES"/>
        </w:rPr>
        <w:t xml:space="preserve">presentan los soldadores? ¿Cuál será el índice de las ausencias laborales en el puesto de trabajo del soldador asociadas a las condiciones disergonómicas, existentes? </w:t>
      </w:r>
      <w:r>
        <w:rPr>
          <w:rFonts w:ascii="Times New Roman" w:hAnsi="Times New Roman"/>
          <w:sz w:val="24"/>
          <w:szCs w:val="24"/>
        </w:rPr>
        <w:t>y¿Qué relación existe entre las condiciones disergonómicas del puesto de trabajo encontradas y las ausencias laborales en el trabajo producto de reposos médicos del personal de soldadores?</w:t>
      </w:r>
    </w:p>
    <w:p w:rsidR="00554FB6" w:rsidRPr="001E5F55" w:rsidRDefault="00554FB6" w:rsidP="001C2ECE">
      <w:pPr>
        <w:pStyle w:val="Textoindependienteprimerasangra"/>
        <w:spacing w:after="0" w:line="240" w:lineRule="auto"/>
        <w:ind w:firstLine="0"/>
        <w:jc w:val="both"/>
        <w:rPr>
          <w:rFonts w:ascii="Times New Roman" w:hAnsi="Times New Roman"/>
          <w:sz w:val="24"/>
          <w:szCs w:val="24"/>
          <w:lang w:val="es-ES"/>
        </w:rPr>
      </w:pPr>
    </w:p>
    <w:p w:rsidR="00554FB6" w:rsidRDefault="00554FB6" w:rsidP="001C2ECE">
      <w:pPr>
        <w:pStyle w:val="Textoindependiente"/>
        <w:spacing w:after="0" w:line="240" w:lineRule="auto"/>
        <w:ind w:firstLine="567"/>
        <w:jc w:val="center"/>
        <w:rPr>
          <w:rFonts w:ascii="Times New Roman" w:hAnsi="Times New Roman"/>
          <w:b/>
          <w:sz w:val="24"/>
          <w:szCs w:val="24"/>
        </w:rPr>
      </w:pPr>
      <w:r w:rsidRPr="00D05410">
        <w:rPr>
          <w:rFonts w:ascii="Times New Roman" w:hAnsi="Times New Roman"/>
          <w:b/>
          <w:sz w:val="24"/>
          <w:szCs w:val="24"/>
        </w:rPr>
        <w:t>Objetivos de la Investigación</w:t>
      </w:r>
    </w:p>
    <w:p w:rsidR="00554FB6" w:rsidRPr="00877C21" w:rsidRDefault="00554FB6" w:rsidP="001C2ECE">
      <w:pPr>
        <w:spacing w:after="0" w:afterAutospacing="0"/>
        <w:rPr>
          <w:rFonts w:ascii="Times New Roman" w:hAnsi="Times New Roman"/>
          <w:sz w:val="24"/>
          <w:szCs w:val="24"/>
          <w:lang w:eastAsia="es-ES"/>
        </w:rPr>
      </w:pPr>
    </w:p>
    <w:p w:rsidR="00554FB6" w:rsidRPr="00D05410" w:rsidRDefault="00554FB6" w:rsidP="00277A1B">
      <w:pPr>
        <w:pStyle w:val="Textoindependiente"/>
        <w:spacing w:line="360" w:lineRule="auto"/>
        <w:ind w:firstLine="426"/>
        <w:rPr>
          <w:rFonts w:ascii="Times New Roman" w:hAnsi="Times New Roman"/>
          <w:b/>
          <w:i/>
          <w:sz w:val="24"/>
          <w:szCs w:val="24"/>
        </w:rPr>
      </w:pPr>
      <w:r w:rsidRPr="00D05410">
        <w:rPr>
          <w:rFonts w:ascii="Times New Roman" w:hAnsi="Times New Roman"/>
          <w:b/>
          <w:i/>
          <w:sz w:val="24"/>
          <w:szCs w:val="24"/>
        </w:rPr>
        <w:t>Objetivo General</w:t>
      </w:r>
    </w:p>
    <w:p w:rsidR="00554FB6" w:rsidRPr="00F06799" w:rsidRDefault="00554FB6" w:rsidP="00F06799">
      <w:pPr>
        <w:spacing w:after="240" w:afterAutospacing="0" w:line="360" w:lineRule="auto"/>
        <w:ind w:firstLine="426"/>
        <w:jc w:val="both"/>
        <w:rPr>
          <w:rFonts w:ascii="Times New Roman" w:hAnsi="Times New Roman"/>
          <w:sz w:val="24"/>
          <w:szCs w:val="24"/>
          <w:lang w:eastAsia="es-ES"/>
        </w:rPr>
      </w:pPr>
      <w:r>
        <w:rPr>
          <w:rFonts w:ascii="Times New Roman" w:hAnsi="Times New Roman"/>
          <w:sz w:val="24"/>
          <w:szCs w:val="24"/>
          <w:lang w:val="es-VE" w:eastAsia="es-ES"/>
        </w:rPr>
        <w:t xml:space="preserve">Establecer </w:t>
      </w:r>
      <w:r w:rsidRPr="00877C21">
        <w:rPr>
          <w:rFonts w:ascii="Times New Roman" w:hAnsi="Times New Roman"/>
          <w:sz w:val="24"/>
          <w:szCs w:val="24"/>
          <w:lang w:eastAsia="es-ES"/>
        </w:rPr>
        <w:t xml:space="preserve">la relación existente entre las condiciones disergonómicas del puesto de trabajo de soldador y el ausentismo laboral </w:t>
      </w:r>
      <w:r>
        <w:rPr>
          <w:rFonts w:ascii="Times New Roman" w:hAnsi="Times New Roman"/>
          <w:sz w:val="24"/>
          <w:szCs w:val="24"/>
          <w:lang w:eastAsia="es-ES"/>
        </w:rPr>
        <w:t>en el área de Ayudantía General</w:t>
      </w:r>
      <w:r w:rsidRPr="002634C1">
        <w:rPr>
          <w:rFonts w:ascii="Times New Roman" w:hAnsi="Times New Roman"/>
          <w:sz w:val="24"/>
          <w:szCs w:val="24"/>
        </w:rPr>
        <w:t>, en una empresa del Sector Construcción. Valencia Estado Carabobo.</w:t>
      </w:r>
    </w:p>
    <w:p w:rsidR="00554FB6" w:rsidRDefault="00554FB6" w:rsidP="00277A1B">
      <w:pPr>
        <w:pStyle w:val="Textoindependiente"/>
        <w:spacing w:line="360" w:lineRule="auto"/>
        <w:ind w:firstLine="426"/>
        <w:rPr>
          <w:rFonts w:ascii="Times New Roman" w:hAnsi="Times New Roman"/>
          <w:b/>
          <w:i/>
          <w:sz w:val="24"/>
          <w:szCs w:val="24"/>
        </w:rPr>
      </w:pPr>
      <w:r w:rsidRPr="00D05410">
        <w:rPr>
          <w:rFonts w:ascii="Times New Roman" w:hAnsi="Times New Roman"/>
          <w:b/>
          <w:i/>
          <w:sz w:val="24"/>
          <w:szCs w:val="24"/>
        </w:rPr>
        <w:t>Objetivos Específicos</w:t>
      </w:r>
    </w:p>
    <w:p w:rsidR="00554FB6" w:rsidRPr="00267874" w:rsidRDefault="00554FB6" w:rsidP="00277A1B">
      <w:pPr>
        <w:spacing w:after="0" w:afterAutospacing="0" w:line="360" w:lineRule="auto"/>
        <w:ind w:left="426"/>
        <w:jc w:val="both"/>
        <w:rPr>
          <w:rFonts w:ascii="Times New Roman" w:hAnsi="Times New Roman"/>
          <w:sz w:val="24"/>
          <w:szCs w:val="24"/>
          <w:lang w:eastAsia="es-ES"/>
        </w:rPr>
      </w:pPr>
      <w:r>
        <w:rPr>
          <w:rFonts w:ascii="Times New Roman" w:hAnsi="Times New Roman"/>
          <w:sz w:val="24"/>
          <w:szCs w:val="24"/>
          <w:lang w:eastAsia="es-ES"/>
        </w:rPr>
        <w:t>1)   D</w:t>
      </w:r>
      <w:r w:rsidRPr="00267874">
        <w:rPr>
          <w:rFonts w:ascii="Times New Roman" w:hAnsi="Times New Roman"/>
          <w:sz w:val="24"/>
          <w:szCs w:val="24"/>
          <w:lang w:eastAsia="es-ES"/>
        </w:rPr>
        <w:t>escribir las condiciones disergonómicas que existen en el puesto de soldador.</w:t>
      </w:r>
    </w:p>
    <w:p w:rsidR="00554FB6" w:rsidRPr="00267874" w:rsidRDefault="00554FB6" w:rsidP="00277A1B">
      <w:pPr>
        <w:spacing w:after="0" w:afterAutospacing="0" w:line="360" w:lineRule="auto"/>
        <w:ind w:left="426"/>
        <w:jc w:val="both"/>
        <w:rPr>
          <w:rFonts w:ascii="Times New Roman" w:hAnsi="Times New Roman"/>
          <w:sz w:val="24"/>
          <w:szCs w:val="24"/>
          <w:lang w:eastAsia="es-ES"/>
        </w:rPr>
      </w:pPr>
      <w:r>
        <w:rPr>
          <w:rFonts w:ascii="Times New Roman" w:hAnsi="Times New Roman"/>
          <w:sz w:val="24"/>
          <w:szCs w:val="24"/>
          <w:lang w:eastAsia="es-ES"/>
        </w:rPr>
        <w:lastRenderedPageBreak/>
        <w:t>2)   Determinar las sintomatología mú</w:t>
      </w:r>
      <w:r w:rsidRPr="00267874">
        <w:rPr>
          <w:rFonts w:ascii="Times New Roman" w:hAnsi="Times New Roman"/>
          <w:sz w:val="24"/>
          <w:szCs w:val="24"/>
          <w:lang w:eastAsia="es-ES"/>
        </w:rPr>
        <w:t>sculo esquelética</w:t>
      </w:r>
      <w:r>
        <w:rPr>
          <w:rFonts w:ascii="Times New Roman" w:hAnsi="Times New Roman"/>
          <w:sz w:val="24"/>
          <w:szCs w:val="24"/>
          <w:lang w:eastAsia="es-ES"/>
        </w:rPr>
        <w:t>s que presentan los soldadores.</w:t>
      </w:r>
    </w:p>
    <w:p w:rsidR="00554FB6" w:rsidRPr="00267874" w:rsidRDefault="00554FB6" w:rsidP="00277A1B">
      <w:pPr>
        <w:spacing w:after="0" w:afterAutospacing="0" w:line="360" w:lineRule="auto"/>
        <w:ind w:left="426"/>
        <w:jc w:val="both"/>
        <w:rPr>
          <w:rFonts w:ascii="Times New Roman" w:hAnsi="Times New Roman"/>
          <w:sz w:val="24"/>
          <w:szCs w:val="24"/>
          <w:lang w:eastAsia="es-ES"/>
        </w:rPr>
      </w:pPr>
      <w:r>
        <w:rPr>
          <w:rFonts w:ascii="Times New Roman" w:hAnsi="Times New Roman"/>
          <w:sz w:val="24"/>
          <w:szCs w:val="24"/>
          <w:lang w:eastAsia="es-ES"/>
        </w:rPr>
        <w:t>3)   D</w:t>
      </w:r>
      <w:r w:rsidRPr="00267874">
        <w:rPr>
          <w:rFonts w:ascii="Times New Roman" w:hAnsi="Times New Roman"/>
          <w:sz w:val="24"/>
          <w:szCs w:val="24"/>
          <w:lang w:eastAsia="es-ES"/>
        </w:rPr>
        <w:t>eterminar el ausentismo laboral en el</w:t>
      </w:r>
      <w:r>
        <w:rPr>
          <w:rFonts w:ascii="Times New Roman" w:hAnsi="Times New Roman"/>
          <w:sz w:val="24"/>
          <w:szCs w:val="24"/>
          <w:lang w:eastAsia="es-ES"/>
        </w:rPr>
        <w:t xml:space="preserve"> puesto de trabajo de soldador.</w:t>
      </w:r>
    </w:p>
    <w:p w:rsidR="00554FB6" w:rsidRDefault="00554FB6" w:rsidP="00277A1B">
      <w:pPr>
        <w:spacing w:after="0" w:afterAutospacing="0" w:line="360" w:lineRule="auto"/>
        <w:ind w:left="426"/>
        <w:jc w:val="both"/>
        <w:rPr>
          <w:rFonts w:ascii="Times New Roman" w:hAnsi="Times New Roman"/>
          <w:sz w:val="24"/>
          <w:szCs w:val="24"/>
          <w:lang w:eastAsia="es-ES"/>
        </w:rPr>
      </w:pPr>
      <w:r>
        <w:rPr>
          <w:rFonts w:ascii="Times New Roman" w:hAnsi="Times New Roman"/>
          <w:sz w:val="24"/>
          <w:szCs w:val="24"/>
          <w:lang w:eastAsia="es-ES"/>
        </w:rPr>
        <w:t>4) E</w:t>
      </w:r>
      <w:r w:rsidRPr="00267874">
        <w:rPr>
          <w:rFonts w:ascii="Times New Roman" w:hAnsi="Times New Roman"/>
          <w:sz w:val="24"/>
          <w:szCs w:val="24"/>
          <w:lang w:eastAsia="es-ES"/>
        </w:rPr>
        <w:t>stablecerla relación existente entre condiciones disergonómicas</w:t>
      </w:r>
      <w:r>
        <w:rPr>
          <w:rFonts w:ascii="Times New Roman" w:hAnsi="Times New Roman"/>
          <w:sz w:val="24"/>
          <w:szCs w:val="24"/>
          <w:lang w:eastAsia="es-ES"/>
        </w:rPr>
        <w:t>,</w:t>
      </w:r>
      <w:r w:rsidRPr="00267874">
        <w:rPr>
          <w:rFonts w:ascii="Times New Roman" w:hAnsi="Times New Roman"/>
          <w:sz w:val="24"/>
          <w:szCs w:val="24"/>
          <w:lang w:eastAsia="es-ES"/>
        </w:rPr>
        <w:t xml:space="preserve"> sintomatología </w:t>
      </w:r>
      <w:r>
        <w:rPr>
          <w:rFonts w:ascii="Times New Roman" w:hAnsi="Times New Roman"/>
          <w:sz w:val="24"/>
          <w:szCs w:val="24"/>
          <w:lang w:eastAsia="es-ES"/>
        </w:rPr>
        <w:t>músculo</w:t>
      </w:r>
      <w:r w:rsidRPr="00267874">
        <w:rPr>
          <w:rFonts w:ascii="Times New Roman" w:hAnsi="Times New Roman"/>
          <w:sz w:val="24"/>
          <w:szCs w:val="24"/>
          <w:lang w:eastAsia="es-ES"/>
        </w:rPr>
        <w:t xml:space="preserve"> esquelética y ausentismo laboral.</w:t>
      </w:r>
    </w:p>
    <w:p w:rsidR="00554FB6" w:rsidRDefault="00554FB6" w:rsidP="009439B4">
      <w:pPr>
        <w:pStyle w:val="Textoindependiente"/>
        <w:spacing w:after="0" w:line="360" w:lineRule="auto"/>
        <w:ind w:firstLine="426"/>
        <w:jc w:val="center"/>
        <w:rPr>
          <w:rFonts w:ascii="Times New Roman" w:hAnsi="Times New Roman"/>
          <w:b/>
          <w:sz w:val="24"/>
          <w:szCs w:val="24"/>
          <w:lang w:val="es-ES_tradnl" w:eastAsia="es-ES_tradnl"/>
        </w:rPr>
      </w:pPr>
      <w:r w:rsidRPr="00D05410">
        <w:rPr>
          <w:rFonts w:ascii="Times New Roman" w:hAnsi="Times New Roman"/>
          <w:b/>
          <w:sz w:val="24"/>
          <w:szCs w:val="24"/>
          <w:lang w:val="es-ES_tradnl" w:eastAsia="es-ES_tradnl"/>
        </w:rPr>
        <w:t>Justificación de la Investigación</w:t>
      </w:r>
    </w:p>
    <w:p w:rsidR="00554FB6" w:rsidRPr="00D05410" w:rsidRDefault="00554FB6" w:rsidP="009439B4">
      <w:pPr>
        <w:pStyle w:val="Textoindependiente"/>
        <w:spacing w:after="0" w:line="360" w:lineRule="auto"/>
        <w:jc w:val="center"/>
        <w:rPr>
          <w:rFonts w:ascii="Times New Roman" w:hAnsi="Times New Roman"/>
          <w:b/>
          <w:sz w:val="24"/>
          <w:szCs w:val="24"/>
          <w:lang w:val="es-ES_tradnl" w:eastAsia="es-ES_tradnl"/>
        </w:rPr>
      </w:pPr>
    </w:p>
    <w:p w:rsidR="00554FB6" w:rsidRDefault="00554FB6" w:rsidP="00101CC6">
      <w:pPr>
        <w:spacing w:line="360" w:lineRule="auto"/>
        <w:ind w:firstLine="426"/>
        <w:jc w:val="both"/>
        <w:rPr>
          <w:rFonts w:ascii="Times New Roman" w:hAnsi="Times New Roman"/>
          <w:sz w:val="24"/>
        </w:rPr>
      </w:pPr>
      <w:r>
        <w:rPr>
          <w:rFonts w:ascii="Times New Roman" w:hAnsi="Times New Roman"/>
          <w:sz w:val="24"/>
          <w:szCs w:val="24"/>
        </w:rPr>
        <w:t xml:space="preserve">Bajo la premisa de la existencia de condiciones disergonómicas que se asocian a los factores de riesgos bio-mecánicos, ambientales, senso-perceptivos, temporales, </w:t>
      </w:r>
      <w:r w:rsidRPr="000B11F9">
        <w:rPr>
          <w:rFonts w:ascii="Times New Roman" w:hAnsi="Times New Roman"/>
          <w:sz w:val="24"/>
          <w:szCs w:val="24"/>
        </w:rPr>
        <w:t>psicosociales y mentales</w:t>
      </w:r>
      <w:r>
        <w:rPr>
          <w:rFonts w:ascii="Times New Roman" w:hAnsi="Times New Roman"/>
          <w:sz w:val="24"/>
          <w:szCs w:val="24"/>
        </w:rPr>
        <w:t xml:space="preserve">, a los que se expone el soldador en cumplimiento de sus tareas en el puesto de trabajo, que afectan y afectarán la salud del trabajador, originando períodos de suspensión  del mismo en sus puesto de trabajo  debido a los reposos médicos y visualizada las circunstancias de cómo se realizan las labores de trabajo en el área de Ayudantía General de la empresa en estudio, el propósito de este estudio </w:t>
      </w:r>
      <w:r>
        <w:rPr>
          <w:rFonts w:ascii="Times New Roman" w:hAnsi="Times New Roman"/>
          <w:sz w:val="24"/>
        </w:rPr>
        <w:t xml:space="preserve">la descripción de las condiciones ergonómicas actuales en el puestos de trabajo operativo del soldaduras y determinar su relación con la frecuencia en ausencias laborales, que deviene de los períodos (tiempo) de reposos médicos de los trabajadores. En ese contexto, cabe señalar los elementos que justifican el desarrollo del presente estudio, expresados a continuación.  </w:t>
      </w:r>
    </w:p>
    <w:p w:rsidR="00554FB6" w:rsidRDefault="00554FB6" w:rsidP="00A953EE">
      <w:pPr>
        <w:spacing w:line="360" w:lineRule="auto"/>
        <w:ind w:firstLine="426"/>
        <w:jc w:val="both"/>
        <w:rPr>
          <w:rFonts w:ascii="Times New Roman" w:hAnsi="Times New Roman"/>
          <w:sz w:val="24"/>
        </w:rPr>
      </w:pPr>
      <w:r>
        <w:rPr>
          <w:rFonts w:ascii="Times New Roman" w:hAnsi="Times New Roman"/>
          <w:sz w:val="24"/>
        </w:rPr>
        <w:t>A nivel tecnológico, la investigación se justifica porque pretende describir la realidad de las condiciones disergonómicas existente en el puesto de trabajo del soldador, y relacionarlas con las ausencia laborales por causas justificadas producto de reposos médicos (reposos en períodos temporales), otorgadas a los soldadores por razones de salud, en conexión con las actividades que desarrollan diariamente en sus puesto de trabajo y la exposición a las condiciones disergonómicas de los mismos. Ofreciendo una metodología simple de valoración que puede ser aplicable a otros estudios valorativos y de análisis.</w:t>
      </w:r>
    </w:p>
    <w:p w:rsidR="00554FB6" w:rsidRDefault="00554FB6" w:rsidP="00A953EE">
      <w:pPr>
        <w:spacing w:line="360" w:lineRule="auto"/>
        <w:ind w:firstLine="426"/>
        <w:jc w:val="both"/>
        <w:rPr>
          <w:rFonts w:ascii="Times New Roman" w:hAnsi="Times New Roman"/>
          <w:sz w:val="24"/>
          <w:szCs w:val="24"/>
        </w:rPr>
      </w:pPr>
      <w:r>
        <w:rPr>
          <w:rFonts w:ascii="Times New Roman" w:hAnsi="Times New Roman"/>
          <w:sz w:val="24"/>
        </w:rPr>
        <w:t xml:space="preserve">A nivel académico contribuye a generar un estudio con criterios técnicos de importancia en este caso, para los alumnos de la Escuela de Relaciones Industriales </w:t>
      </w:r>
      <w:r>
        <w:rPr>
          <w:rFonts w:ascii="Times New Roman" w:hAnsi="Times New Roman"/>
          <w:sz w:val="24"/>
        </w:rPr>
        <w:lastRenderedPageBreak/>
        <w:t xml:space="preserve">de la Universidad de Carabobo, en razón de, que  el presente estudio se fundamentó en la recopilación de datos reales, de donde  a través del manejo de la información recabada y su respectivo análisis se podrá conseguir hallazgos significativos y consecuentemente establecer una relación entre las condiciones disergonómicas y el ausentismo laboral </w:t>
      </w:r>
      <w:r>
        <w:rPr>
          <w:rFonts w:ascii="Times New Roman" w:hAnsi="Times New Roman"/>
          <w:sz w:val="24"/>
          <w:szCs w:val="24"/>
        </w:rPr>
        <w:t xml:space="preserve">en el puesto de trabajo de soldador, mediante una aplicación metodológica de estudio de campo, donde privó la observación, la indagación  y el análisis de datos   la investigación servirá de apoyo para la realización de otras investigaciones referidas al tema de estudio tratado en esta oportunidad. </w:t>
      </w:r>
    </w:p>
    <w:p w:rsidR="00554FB6" w:rsidRDefault="00554FB6" w:rsidP="00A953EE">
      <w:pPr>
        <w:spacing w:line="360" w:lineRule="auto"/>
        <w:ind w:firstLine="426"/>
        <w:jc w:val="both"/>
        <w:rPr>
          <w:rFonts w:ascii="Times New Roman" w:hAnsi="Times New Roman"/>
          <w:sz w:val="24"/>
          <w:szCs w:val="24"/>
        </w:rPr>
      </w:pPr>
      <w:r>
        <w:rPr>
          <w:rFonts w:ascii="Times New Roman" w:hAnsi="Times New Roman"/>
          <w:sz w:val="24"/>
          <w:szCs w:val="24"/>
        </w:rPr>
        <w:t xml:space="preserve">De igual modo a nivel institucional, para la Empresa constructora, este estudio sirve de aporte en la contribución para describir las condiciones disergonómicas </w:t>
      </w:r>
      <w:r>
        <w:rPr>
          <w:rFonts w:ascii="Times New Roman" w:hAnsi="Times New Roman"/>
          <w:sz w:val="24"/>
          <w:szCs w:val="24"/>
          <w:lang w:eastAsia="es-ES"/>
        </w:rPr>
        <w:t>y las sintomatologías mú</w:t>
      </w:r>
      <w:r w:rsidRPr="00267874">
        <w:rPr>
          <w:rFonts w:ascii="Times New Roman" w:hAnsi="Times New Roman"/>
          <w:sz w:val="24"/>
          <w:szCs w:val="24"/>
          <w:lang w:eastAsia="es-ES"/>
        </w:rPr>
        <w:t>sculo esqueléticas</w:t>
      </w:r>
      <w:r>
        <w:rPr>
          <w:rFonts w:ascii="Times New Roman" w:hAnsi="Times New Roman"/>
          <w:sz w:val="24"/>
          <w:szCs w:val="24"/>
          <w:lang w:eastAsia="es-ES"/>
        </w:rPr>
        <w:t xml:space="preserve"> </w:t>
      </w:r>
      <w:r>
        <w:rPr>
          <w:rFonts w:ascii="Times New Roman" w:hAnsi="Times New Roman"/>
          <w:sz w:val="24"/>
          <w:szCs w:val="24"/>
        </w:rPr>
        <w:t>existentes en el puesto de trabajo del soldador, indagando sobre la relación con el ausentismo laboral. Lo que beneficiaría a la Empresa permitiéndole un mejor desempeño funcional, el cumplimiento de tareas en formas seguras, la protección de la salud de los trabajadores y la disminución en el efecto negativo sobre las labores de trabajo por causas de las pérdidas justificadas de las horas hombre efectivo.</w:t>
      </w:r>
    </w:p>
    <w:p w:rsidR="00554FB6" w:rsidRDefault="00554FB6" w:rsidP="00DB44A1">
      <w:pPr>
        <w:spacing w:line="360" w:lineRule="auto"/>
        <w:ind w:firstLine="426"/>
        <w:jc w:val="both"/>
        <w:rPr>
          <w:rFonts w:ascii="Times New Roman" w:hAnsi="Times New Roman"/>
          <w:sz w:val="24"/>
          <w:szCs w:val="24"/>
        </w:rPr>
      </w:pPr>
      <w:r>
        <w:rPr>
          <w:rFonts w:ascii="Times New Roman" w:hAnsi="Times New Roman"/>
          <w:sz w:val="24"/>
          <w:szCs w:val="24"/>
        </w:rPr>
        <w:t>A nivel social, cabe mencionar que en la actualidad, la situación de la ausencia laboral en forma general es un flagelo social en Venezuela, por lo que realizar este estudio, contribuye a la productividad de la empresa venezolana, por cuanto, toda condición disergonómica implica una pérdida (gastos y erogaciones) no previstas, e incide negativamente en su estructura de costos. En el ámbito laboral contribuye con la seguridad y la protección de la salud ocupacional del trabajador, ya que los criterios para el tratamiento de la información recolectada y el posterior análisis se prevén pueda ser aplicados en otros puestos de trabajo de la empresa en estudio o de otras similares.</w:t>
      </w:r>
    </w:p>
    <w:p w:rsidR="00554FB6" w:rsidRDefault="00554FB6" w:rsidP="0051055C">
      <w:pPr>
        <w:spacing w:line="360" w:lineRule="auto"/>
        <w:ind w:firstLine="426"/>
        <w:jc w:val="both"/>
        <w:rPr>
          <w:rFonts w:ascii="Times New Roman" w:hAnsi="Times New Roman"/>
          <w:sz w:val="24"/>
          <w:szCs w:val="24"/>
        </w:rPr>
      </w:pPr>
      <w:r>
        <w:rPr>
          <w:rFonts w:ascii="Times New Roman" w:hAnsi="Times New Roman"/>
          <w:sz w:val="24"/>
          <w:szCs w:val="24"/>
        </w:rPr>
        <w:t xml:space="preserve">La contribución desde un punto de vista económico para la Empresa, se prevee en la posibilidad de reducir la frecuencia en las ausencias laborales por motivos justificados de reposos médicos asociados con las condiciones disergonómicas </w:t>
      </w:r>
      <w:r>
        <w:rPr>
          <w:rFonts w:ascii="Times New Roman" w:hAnsi="Times New Roman"/>
          <w:sz w:val="24"/>
          <w:szCs w:val="24"/>
        </w:rPr>
        <w:lastRenderedPageBreak/>
        <w:t xml:space="preserve">existente en un puesto de trabajo, abordando la descripción y el análisis valorativo de las mismas. Asimismo, servirá de antecedente para otros estudios donde se enfatice la necesidad de la eficiencia en áreas funcionales.  </w:t>
      </w:r>
    </w:p>
    <w:p w:rsidR="00554FB6" w:rsidRDefault="00554FB6" w:rsidP="0051055C">
      <w:pPr>
        <w:spacing w:after="0" w:afterAutospacing="0"/>
        <w:ind w:firstLine="426"/>
        <w:jc w:val="both"/>
        <w:rPr>
          <w:rFonts w:ascii="Times New Roman" w:hAnsi="Times New Roman"/>
          <w:sz w:val="24"/>
          <w:szCs w:val="24"/>
        </w:rPr>
      </w:pPr>
    </w:p>
    <w:p w:rsidR="00554FB6" w:rsidRDefault="00554FB6" w:rsidP="0051055C">
      <w:pPr>
        <w:spacing w:after="0" w:afterAutospacing="0"/>
        <w:ind w:firstLine="426"/>
        <w:jc w:val="both"/>
        <w:rPr>
          <w:rFonts w:ascii="Times New Roman" w:hAnsi="Times New Roman"/>
          <w:sz w:val="24"/>
          <w:szCs w:val="24"/>
        </w:rPr>
      </w:pPr>
    </w:p>
    <w:p w:rsidR="00554FB6" w:rsidRDefault="00554FB6" w:rsidP="003F695C">
      <w:pPr>
        <w:spacing w:after="240" w:afterAutospacing="0" w:line="360" w:lineRule="auto"/>
        <w:rPr>
          <w:rFonts w:ascii="Times New Roman" w:hAnsi="Times New Roman"/>
          <w:b/>
          <w:sz w:val="24"/>
          <w:szCs w:val="24"/>
        </w:rPr>
      </w:pPr>
      <w:r w:rsidRPr="00126B5E">
        <w:rPr>
          <w:rFonts w:ascii="Times New Roman" w:hAnsi="Times New Roman"/>
          <w:b/>
          <w:sz w:val="24"/>
          <w:szCs w:val="24"/>
        </w:rPr>
        <w:t xml:space="preserve">CAPÍTULO   II </w:t>
      </w:r>
    </w:p>
    <w:p w:rsidR="00554FB6" w:rsidRDefault="00554FB6" w:rsidP="00D438FE">
      <w:pPr>
        <w:spacing w:after="0" w:afterAutospacing="0" w:line="276" w:lineRule="auto"/>
        <w:rPr>
          <w:rFonts w:ascii="Times New Roman" w:hAnsi="Times New Roman"/>
          <w:b/>
          <w:sz w:val="24"/>
          <w:szCs w:val="24"/>
        </w:rPr>
      </w:pPr>
    </w:p>
    <w:p w:rsidR="00554FB6" w:rsidRDefault="00554FB6" w:rsidP="00791B01">
      <w:pPr>
        <w:spacing w:after="0" w:afterAutospacing="0" w:line="360" w:lineRule="auto"/>
        <w:rPr>
          <w:rFonts w:ascii="Times New Roman" w:hAnsi="Times New Roman"/>
          <w:b/>
          <w:sz w:val="24"/>
          <w:szCs w:val="24"/>
        </w:rPr>
      </w:pPr>
      <w:r w:rsidRPr="00126B5E">
        <w:rPr>
          <w:rFonts w:ascii="Times New Roman" w:hAnsi="Times New Roman"/>
          <w:b/>
          <w:sz w:val="24"/>
          <w:szCs w:val="24"/>
        </w:rPr>
        <w:t>MARCO TEÓRICO REFERENCIAL</w:t>
      </w:r>
    </w:p>
    <w:p w:rsidR="00554FB6" w:rsidRDefault="00554FB6" w:rsidP="00791B01">
      <w:pPr>
        <w:spacing w:after="0" w:afterAutospacing="0" w:line="360" w:lineRule="auto"/>
        <w:rPr>
          <w:rFonts w:ascii="Times New Roman" w:hAnsi="Times New Roman"/>
          <w:b/>
          <w:sz w:val="24"/>
          <w:szCs w:val="24"/>
        </w:rPr>
      </w:pPr>
    </w:p>
    <w:p w:rsidR="00554FB6" w:rsidRPr="00126B5E" w:rsidRDefault="00554FB6" w:rsidP="00E32C6C">
      <w:pPr>
        <w:spacing w:after="0" w:afterAutospacing="0" w:line="360" w:lineRule="auto"/>
        <w:ind w:firstLine="426"/>
        <w:jc w:val="both"/>
        <w:rPr>
          <w:rFonts w:ascii="Times New Roman" w:hAnsi="Times New Roman"/>
          <w:sz w:val="24"/>
          <w:szCs w:val="24"/>
        </w:rPr>
      </w:pPr>
      <w:r w:rsidRPr="00126B5E">
        <w:rPr>
          <w:rFonts w:ascii="Times New Roman" w:hAnsi="Times New Roman"/>
          <w:sz w:val="24"/>
          <w:szCs w:val="24"/>
        </w:rPr>
        <w:t xml:space="preserve">Este capítulo, </w:t>
      </w:r>
      <w:r>
        <w:rPr>
          <w:rFonts w:ascii="Times New Roman" w:hAnsi="Times New Roman"/>
          <w:sz w:val="24"/>
          <w:szCs w:val="24"/>
        </w:rPr>
        <w:t xml:space="preserve">en concordancia con lo expresado por Bernal </w:t>
      </w:r>
      <w:r w:rsidRPr="00FE5479">
        <w:rPr>
          <w:rFonts w:ascii="Times New Roman" w:hAnsi="Times New Roman"/>
          <w:sz w:val="24"/>
          <w:szCs w:val="24"/>
        </w:rPr>
        <w:t>(2006</w:t>
      </w:r>
      <w:r>
        <w:rPr>
          <w:rFonts w:ascii="Times New Roman" w:hAnsi="Times New Roman"/>
          <w:sz w:val="24"/>
          <w:szCs w:val="24"/>
        </w:rPr>
        <w:t>:56</w:t>
      </w:r>
      <w:r w:rsidRPr="00FE5479">
        <w:rPr>
          <w:rFonts w:ascii="Times New Roman" w:hAnsi="Times New Roman"/>
          <w:sz w:val="24"/>
          <w:szCs w:val="24"/>
        </w:rPr>
        <w:t>)</w:t>
      </w:r>
      <w:r>
        <w:rPr>
          <w:rFonts w:ascii="Times New Roman" w:hAnsi="Times New Roman"/>
          <w:sz w:val="24"/>
          <w:szCs w:val="24"/>
        </w:rPr>
        <w:t>,“</w:t>
      </w:r>
      <w:r w:rsidRPr="00D350C8">
        <w:rPr>
          <w:rFonts w:ascii="Times New Roman" w:hAnsi="Times New Roman"/>
          <w:sz w:val="24"/>
          <w:szCs w:val="24"/>
        </w:rPr>
        <w:t xml:space="preserve">presenta un conjunto de aportes teóricos, referentes </w:t>
      </w:r>
      <w:r>
        <w:rPr>
          <w:rFonts w:ascii="Times New Roman" w:hAnsi="Times New Roman"/>
          <w:sz w:val="24"/>
          <w:szCs w:val="24"/>
        </w:rPr>
        <w:t>al tema tratado y</w:t>
      </w:r>
      <w:r w:rsidRPr="00D350C8">
        <w:rPr>
          <w:rFonts w:ascii="Times New Roman" w:hAnsi="Times New Roman"/>
          <w:sz w:val="24"/>
          <w:szCs w:val="24"/>
        </w:rPr>
        <w:t xml:space="preserve"> las variables inmersas en los objetivos de la investigación, que provienen de la revisión documental y bibliográfica efectuada</w:t>
      </w:r>
      <w:r>
        <w:rPr>
          <w:rFonts w:ascii="Times New Roman" w:hAnsi="Times New Roman"/>
          <w:sz w:val="24"/>
          <w:szCs w:val="24"/>
        </w:rPr>
        <w:t>”</w:t>
      </w:r>
      <w:r w:rsidRPr="00D350C8">
        <w:rPr>
          <w:rFonts w:ascii="Times New Roman" w:hAnsi="Times New Roman"/>
          <w:sz w:val="24"/>
          <w:szCs w:val="24"/>
        </w:rPr>
        <w:t xml:space="preserve">. </w:t>
      </w:r>
      <w:r>
        <w:rPr>
          <w:rFonts w:ascii="Times New Roman" w:hAnsi="Times New Roman"/>
          <w:sz w:val="24"/>
          <w:szCs w:val="24"/>
        </w:rPr>
        <w:t xml:space="preserve">Por lo cual, sustentará </w:t>
      </w:r>
      <w:r w:rsidRPr="00D350C8">
        <w:rPr>
          <w:rFonts w:ascii="Times New Roman" w:hAnsi="Times New Roman"/>
          <w:sz w:val="24"/>
          <w:szCs w:val="24"/>
        </w:rPr>
        <w:t>los criterios asumidos por el in</w:t>
      </w:r>
      <w:r>
        <w:rPr>
          <w:rFonts w:ascii="Times New Roman" w:hAnsi="Times New Roman"/>
          <w:sz w:val="24"/>
          <w:szCs w:val="24"/>
        </w:rPr>
        <w:t>vestigador a los fines de desarrollarla</w:t>
      </w:r>
      <w:r w:rsidRPr="00126B5E">
        <w:rPr>
          <w:rFonts w:ascii="Times New Roman" w:hAnsi="Times New Roman"/>
          <w:sz w:val="24"/>
          <w:szCs w:val="24"/>
        </w:rPr>
        <w:t xml:space="preserve">, </w:t>
      </w:r>
      <w:r>
        <w:rPr>
          <w:rFonts w:ascii="Times New Roman" w:hAnsi="Times New Roman"/>
          <w:sz w:val="24"/>
          <w:szCs w:val="24"/>
        </w:rPr>
        <w:t>bajo esa premisa en esta sección del trabajo investigativo se refirió</w:t>
      </w:r>
      <w:r w:rsidRPr="00126B5E">
        <w:rPr>
          <w:rFonts w:ascii="Times New Roman" w:hAnsi="Times New Roman"/>
          <w:sz w:val="24"/>
          <w:szCs w:val="24"/>
        </w:rPr>
        <w:t xml:space="preserve"> a la recolección de datos </w:t>
      </w:r>
      <w:r>
        <w:rPr>
          <w:rFonts w:ascii="Times New Roman" w:hAnsi="Times New Roman"/>
          <w:sz w:val="24"/>
          <w:szCs w:val="24"/>
        </w:rPr>
        <w:t>que fueron obtenidos aplicando técnicas de recopilación de datos aportados por terceros</w:t>
      </w:r>
      <w:r w:rsidRPr="00126B5E">
        <w:rPr>
          <w:rFonts w:ascii="Times New Roman" w:hAnsi="Times New Roman"/>
          <w:sz w:val="24"/>
          <w:szCs w:val="24"/>
        </w:rPr>
        <w:t xml:space="preserve">, exponiéndose los antecedentes, referente teórico, bases teóricas y las bases legales sobre el tema estudiado.  </w:t>
      </w:r>
    </w:p>
    <w:p w:rsidR="00554FB6" w:rsidRPr="00126B5E" w:rsidRDefault="00554FB6" w:rsidP="00791B01">
      <w:pPr>
        <w:spacing w:after="0" w:afterAutospacing="0"/>
        <w:ind w:firstLine="567"/>
        <w:jc w:val="both"/>
        <w:rPr>
          <w:rFonts w:ascii="Times New Roman" w:hAnsi="Times New Roman"/>
          <w:color w:val="C0504D"/>
          <w:sz w:val="24"/>
          <w:szCs w:val="24"/>
        </w:rPr>
      </w:pPr>
    </w:p>
    <w:p w:rsidR="00554FB6" w:rsidRPr="00126B5E" w:rsidRDefault="00554FB6" w:rsidP="00791B01">
      <w:pPr>
        <w:spacing w:before="240" w:line="480" w:lineRule="auto"/>
        <w:ind w:right="49"/>
        <w:jc w:val="left"/>
        <w:rPr>
          <w:rFonts w:ascii="Times New Roman" w:hAnsi="Times New Roman"/>
          <w:b/>
          <w:sz w:val="24"/>
          <w:szCs w:val="24"/>
        </w:rPr>
      </w:pPr>
      <w:r w:rsidRPr="00126B5E">
        <w:rPr>
          <w:rFonts w:ascii="Times New Roman" w:hAnsi="Times New Roman"/>
          <w:b/>
          <w:sz w:val="24"/>
          <w:szCs w:val="24"/>
        </w:rPr>
        <w:t xml:space="preserve">Antecedentes </w:t>
      </w:r>
    </w:p>
    <w:p w:rsidR="00554FB6" w:rsidRDefault="00554FB6" w:rsidP="00E32C6C">
      <w:pPr>
        <w:spacing w:before="240" w:after="240" w:afterAutospacing="0" w:line="360" w:lineRule="auto"/>
        <w:ind w:firstLine="426"/>
        <w:jc w:val="both"/>
        <w:rPr>
          <w:rFonts w:ascii="Times New Roman" w:hAnsi="Times New Roman"/>
          <w:sz w:val="24"/>
        </w:rPr>
      </w:pPr>
      <w:r>
        <w:rPr>
          <w:rFonts w:ascii="Times New Roman" w:hAnsi="Times New Roman"/>
          <w:sz w:val="24"/>
        </w:rPr>
        <w:t xml:space="preserve">En </w:t>
      </w:r>
      <w:r w:rsidRPr="00F47169">
        <w:rPr>
          <w:rFonts w:ascii="Times New Roman" w:hAnsi="Times New Roman"/>
          <w:sz w:val="24"/>
        </w:rPr>
        <w:t>Venezuela, el ausentismo</w:t>
      </w:r>
      <w:r>
        <w:rPr>
          <w:rFonts w:ascii="Times New Roman" w:hAnsi="Times New Roman"/>
          <w:sz w:val="24"/>
        </w:rPr>
        <w:t xml:space="preserve"> laboral se ha convertido en un flagelo socio-económico y laboral, agravado por diferentes factores organizacionales, estructurales coyunturales y socioculturales de una sociedad sometida a constantes cambios y exigencias, dentro del ámbito laboral los factores que se asocian al fenómeno, es común observar los  motivacionales, culturales, educativos o sistema de valores de los trabajadores, siendo complicado la recolección de datos previos que relacionen  la incidencia de las condiciones disergonómicas que afectan y afectarán la salud del trabajador, lo que produce, la  suspensión del trabajador en su puesto de trabajo por </w:t>
      </w:r>
      <w:r>
        <w:rPr>
          <w:rFonts w:ascii="Times New Roman" w:hAnsi="Times New Roman"/>
          <w:sz w:val="24"/>
        </w:rPr>
        <w:lastRenderedPageBreak/>
        <w:t xml:space="preserve">reposo médico, que aun cuando la falta es justificada bajo licencia de salud, también corresponde a horas dejadas de trabajar o la no permanencia en el puesto de trabajo que infiere un período de ausentismo laboral por esta causa. </w:t>
      </w:r>
    </w:p>
    <w:p w:rsidR="00554FB6" w:rsidRPr="00E5638F" w:rsidRDefault="00554FB6" w:rsidP="00E32C6C">
      <w:pPr>
        <w:spacing w:after="240" w:afterAutospacing="0" w:line="360" w:lineRule="auto"/>
        <w:ind w:firstLine="426"/>
        <w:jc w:val="both"/>
        <w:rPr>
          <w:rFonts w:ascii="Times New Roman" w:hAnsi="Times New Roman"/>
          <w:sz w:val="24"/>
        </w:rPr>
      </w:pPr>
      <w:r w:rsidRPr="00747F15">
        <w:rPr>
          <w:rFonts w:ascii="Times New Roman" w:hAnsi="Times New Roman"/>
          <w:sz w:val="24"/>
          <w:szCs w:val="24"/>
        </w:rPr>
        <w:t xml:space="preserve">Según </w:t>
      </w:r>
      <w:r>
        <w:rPr>
          <w:rFonts w:ascii="Times New Roman" w:hAnsi="Times New Roman"/>
          <w:sz w:val="24"/>
          <w:szCs w:val="24"/>
        </w:rPr>
        <w:t>Bernal</w:t>
      </w:r>
      <w:r w:rsidRPr="00FE5479">
        <w:rPr>
          <w:rFonts w:ascii="Times New Roman" w:hAnsi="Times New Roman"/>
          <w:sz w:val="24"/>
          <w:szCs w:val="24"/>
        </w:rPr>
        <w:t>, (2006</w:t>
      </w:r>
      <w:r>
        <w:rPr>
          <w:rFonts w:ascii="Times New Roman" w:hAnsi="Times New Roman"/>
          <w:sz w:val="24"/>
          <w:szCs w:val="24"/>
        </w:rPr>
        <w:t>:59</w:t>
      </w:r>
      <w:r w:rsidRPr="00FE5479">
        <w:rPr>
          <w:rFonts w:ascii="Times New Roman" w:hAnsi="Times New Roman"/>
          <w:sz w:val="24"/>
          <w:szCs w:val="24"/>
        </w:rPr>
        <w:t xml:space="preserve">) </w:t>
      </w:r>
      <w:r w:rsidRPr="00747F15">
        <w:rPr>
          <w:rFonts w:ascii="Times New Roman" w:hAnsi="Times New Roman"/>
          <w:sz w:val="24"/>
          <w:szCs w:val="24"/>
        </w:rPr>
        <w:t xml:space="preserve">“Los antecedentes </w:t>
      </w:r>
      <w:r>
        <w:rPr>
          <w:rFonts w:ascii="Times New Roman" w:hAnsi="Times New Roman"/>
          <w:sz w:val="24"/>
          <w:szCs w:val="24"/>
        </w:rPr>
        <w:t xml:space="preserve">de una investigación corresponden a las </w:t>
      </w:r>
      <w:r w:rsidRPr="00747F15">
        <w:rPr>
          <w:rFonts w:ascii="Times New Roman" w:hAnsi="Times New Roman"/>
          <w:sz w:val="24"/>
          <w:szCs w:val="24"/>
        </w:rPr>
        <w:t xml:space="preserve">fuentes documentales </w:t>
      </w:r>
      <w:r>
        <w:rPr>
          <w:rFonts w:ascii="Times New Roman" w:hAnsi="Times New Roman"/>
          <w:sz w:val="24"/>
          <w:szCs w:val="24"/>
        </w:rPr>
        <w:t xml:space="preserve">que aportan contenidos de interés para </w:t>
      </w:r>
      <w:r w:rsidRPr="00747F15">
        <w:rPr>
          <w:rFonts w:ascii="Times New Roman" w:hAnsi="Times New Roman"/>
          <w:sz w:val="24"/>
          <w:szCs w:val="24"/>
        </w:rPr>
        <w:t>con la investigación</w:t>
      </w:r>
      <w:r>
        <w:rPr>
          <w:rFonts w:ascii="Times New Roman" w:hAnsi="Times New Roman"/>
          <w:sz w:val="24"/>
          <w:szCs w:val="24"/>
        </w:rPr>
        <w:t xml:space="preserve"> que se va a desarrollar</w:t>
      </w:r>
      <w:r w:rsidRPr="00747F15">
        <w:rPr>
          <w:rFonts w:ascii="Times New Roman" w:hAnsi="Times New Roman"/>
          <w:sz w:val="24"/>
          <w:szCs w:val="24"/>
        </w:rPr>
        <w:t>.”</w:t>
      </w:r>
      <w:r>
        <w:rPr>
          <w:rFonts w:ascii="Times New Roman" w:hAnsi="Times New Roman"/>
          <w:sz w:val="24"/>
          <w:szCs w:val="24"/>
        </w:rPr>
        <w:t xml:space="preserve"> Sobre la base de este concepto a</w:t>
      </w:r>
      <w:r w:rsidRPr="00747F15">
        <w:rPr>
          <w:rFonts w:ascii="Times New Roman" w:hAnsi="Times New Roman"/>
          <w:sz w:val="24"/>
          <w:szCs w:val="24"/>
        </w:rPr>
        <w:t xml:space="preserve"> continuación se presentan algunos de los estudios realizados con anterioridad seleccionados de</w:t>
      </w:r>
      <w:r>
        <w:rPr>
          <w:rFonts w:ascii="Times New Roman" w:hAnsi="Times New Roman"/>
          <w:sz w:val="24"/>
          <w:szCs w:val="24"/>
        </w:rPr>
        <w:t>bido a la relevancia que sugirió</w:t>
      </w:r>
      <w:r w:rsidRPr="00747F15">
        <w:rPr>
          <w:rFonts w:ascii="Times New Roman" w:hAnsi="Times New Roman"/>
          <w:sz w:val="24"/>
          <w:szCs w:val="24"/>
        </w:rPr>
        <w:t xml:space="preserve"> su estudio para la presente investigación</w:t>
      </w:r>
      <w:r>
        <w:rPr>
          <w:rFonts w:ascii="Times New Roman" w:hAnsi="Times New Roman"/>
          <w:sz w:val="24"/>
          <w:szCs w:val="24"/>
        </w:rPr>
        <w:t>.</w:t>
      </w:r>
    </w:p>
    <w:p w:rsidR="00554FB6" w:rsidRDefault="00554FB6" w:rsidP="00E32C6C">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Henríquez, (2013), </w:t>
      </w:r>
      <w:r>
        <w:rPr>
          <w:rFonts w:ascii="Times New Roman" w:hAnsi="Times New Roman"/>
          <w:bCs/>
          <w:sz w:val="24"/>
          <w:szCs w:val="24"/>
        </w:rPr>
        <w:t xml:space="preserve">el propósito de esta investigación fue determinar la importancia que tiene el uso de mapas de riesgos </w:t>
      </w:r>
      <w:r w:rsidRPr="00A314F3">
        <w:rPr>
          <w:rFonts w:ascii="Times New Roman" w:hAnsi="Times New Roman"/>
          <w:sz w:val="24"/>
          <w:szCs w:val="24"/>
        </w:rPr>
        <w:t>como una herramienta útil en la disminución de riesgos disergonómicos</w:t>
      </w:r>
      <w:r>
        <w:rPr>
          <w:rFonts w:ascii="Times New Roman" w:hAnsi="Times New Roman"/>
          <w:sz w:val="24"/>
          <w:szCs w:val="24"/>
        </w:rPr>
        <w:t xml:space="preserve"> a los que están expuestos los trabajadores de manufactura en una empresa farmacéutica ubicada en Valencia Estado Carabobo. La metodología utilizada fue de tipo descriptiva   apoyándose en los aspectos del estudio de campo, mediante la toma de datos directos a través de encuesta – cuestionario policotómico estructurado y entrevistas estructuradas sobre una muestra de cuarenta y dos (42) trabajadores operarios adscritos al área de manufacturas y tres (3) gerentes conexos con la actividad. </w:t>
      </w:r>
    </w:p>
    <w:p w:rsidR="00554FB6" w:rsidRDefault="00554FB6" w:rsidP="00791B01">
      <w:pPr>
        <w:pStyle w:val="Textoindependienteprimerasangra"/>
        <w:spacing w:after="0" w:line="360" w:lineRule="auto"/>
        <w:ind w:firstLine="426"/>
        <w:jc w:val="both"/>
        <w:rPr>
          <w:rFonts w:ascii="Times New Roman" w:hAnsi="Times New Roman"/>
          <w:sz w:val="24"/>
          <w:szCs w:val="24"/>
        </w:rPr>
      </w:pPr>
    </w:p>
    <w:p w:rsidR="00554FB6" w:rsidRDefault="00554FB6" w:rsidP="00E32C6C">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Como resultados de relevancia pudo constatar la deficiente información que se maneja con respecto al factor disergonómicos del puesto de trabajo por parte de los trabajadores y  a los riesgos disergonómicos a que están expuestos,  aplicada la capacitación para el desarrollo y elaboración del mapa de riesgos, se procedió a la aplicación, contribuyendo a que los operadores tomaran conciencia sobre el uso de los equipos de protección personal, y la observación diaria y reporte de condiciones riesgosas cuando se desarrolla el trabajo, conforme a la LOPCYMAT. Esto pronosticó la disminución del efecto de riesgos presentes y la mayor protección y seguridad de la salud del trabajador.</w:t>
      </w:r>
    </w:p>
    <w:p w:rsidR="00554FB6" w:rsidRDefault="00554FB6" w:rsidP="00791B01">
      <w:pPr>
        <w:pStyle w:val="Textoindependienteprimerasangra"/>
        <w:spacing w:after="0" w:line="360" w:lineRule="auto"/>
        <w:ind w:firstLine="426"/>
        <w:jc w:val="both"/>
        <w:rPr>
          <w:rFonts w:ascii="Times New Roman" w:hAnsi="Times New Roman"/>
          <w:sz w:val="24"/>
          <w:szCs w:val="24"/>
        </w:rPr>
      </w:pPr>
    </w:p>
    <w:p w:rsidR="00554FB6" w:rsidRPr="00092026" w:rsidRDefault="00554FB6" w:rsidP="00092026">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lastRenderedPageBreak/>
        <w:t>Este estudio revela importancia para el desarrollo del presente por cuanto aportó un método para que el propio trabajador en reunión con sus compañeros de equipo, internalicen la importancia de reconocer las condiciones disergonómicas el propósito de la ergonomía y la higiene ocupacional, así como los fundamentos constitucionales y legales que amparan al trabajador garantizándole la vida y salud en el trabajo. Aspectos, que fueron considerados durante el transcurso de este estudio.</w:t>
      </w:r>
    </w:p>
    <w:p w:rsidR="00554FB6" w:rsidRDefault="00554FB6" w:rsidP="00E32C6C">
      <w:pPr>
        <w:pStyle w:val="Textoindependienteprimerasangra"/>
        <w:spacing w:after="0" w:line="360" w:lineRule="auto"/>
        <w:ind w:firstLine="426"/>
        <w:jc w:val="both"/>
        <w:rPr>
          <w:rFonts w:ascii="Times New Roman" w:hAnsi="Times New Roman"/>
          <w:sz w:val="24"/>
          <w:szCs w:val="24"/>
        </w:rPr>
      </w:pPr>
      <w:r w:rsidRPr="00D05410">
        <w:rPr>
          <w:rFonts w:ascii="Times New Roman" w:hAnsi="Times New Roman"/>
          <w:bCs/>
          <w:sz w:val="24"/>
          <w:szCs w:val="24"/>
        </w:rPr>
        <w:t>Figueredo</w:t>
      </w:r>
      <w:r>
        <w:rPr>
          <w:rFonts w:ascii="Times New Roman" w:hAnsi="Times New Roman"/>
          <w:bCs/>
          <w:sz w:val="24"/>
          <w:szCs w:val="24"/>
        </w:rPr>
        <w:t>,</w:t>
      </w:r>
      <w:r w:rsidRPr="00D05410">
        <w:rPr>
          <w:rFonts w:ascii="Times New Roman" w:hAnsi="Times New Roman"/>
          <w:bCs/>
          <w:sz w:val="24"/>
          <w:szCs w:val="24"/>
        </w:rPr>
        <w:t xml:space="preserve"> (2013)</w:t>
      </w:r>
      <w:r>
        <w:rPr>
          <w:rFonts w:ascii="Times New Roman" w:hAnsi="Times New Roman"/>
          <w:bCs/>
          <w:sz w:val="24"/>
          <w:szCs w:val="24"/>
        </w:rPr>
        <w:t>,</w:t>
      </w:r>
      <w:r>
        <w:rPr>
          <w:rFonts w:ascii="Times New Roman" w:hAnsi="Times New Roman"/>
          <w:sz w:val="24"/>
          <w:szCs w:val="24"/>
        </w:rPr>
        <w:t>e</w:t>
      </w:r>
      <w:r w:rsidRPr="00747F15">
        <w:rPr>
          <w:rFonts w:ascii="Times New Roman" w:hAnsi="Times New Roman"/>
          <w:sz w:val="24"/>
          <w:szCs w:val="24"/>
        </w:rPr>
        <w:t>ste trabajo se</w:t>
      </w:r>
      <w:r>
        <w:rPr>
          <w:rFonts w:ascii="Times New Roman" w:hAnsi="Times New Roman"/>
          <w:sz w:val="24"/>
          <w:szCs w:val="24"/>
        </w:rPr>
        <w:t xml:space="preserve"> realizó con </w:t>
      </w:r>
      <w:r w:rsidRPr="00747F15">
        <w:rPr>
          <w:rFonts w:ascii="Times New Roman" w:hAnsi="Times New Roman"/>
          <w:sz w:val="24"/>
          <w:szCs w:val="24"/>
        </w:rPr>
        <w:t>el objetivo de diagnosticar los problemas disergonómicos que presenta la empresa bajo estudio, para proponer mejoras en el área de electro</w:t>
      </w:r>
      <w:r>
        <w:rPr>
          <w:rFonts w:ascii="Times New Roman" w:hAnsi="Times New Roman"/>
          <w:sz w:val="24"/>
          <w:szCs w:val="24"/>
        </w:rPr>
        <w:t>-punto mediante</w:t>
      </w:r>
      <w:r w:rsidRPr="00747F15">
        <w:rPr>
          <w:rFonts w:ascii="Times New Roman" w:hAnsi="Times New Roman"/>
          <w:sz w:val="24"/>
          <w:szCs w:val="24"/>
        </w:rPr>
        <w:t xml:space="preserve"> los lineamientos del WCM en  Chrysler de Venezuela L.L.C para reducir las condiciones disergonómicas</w:t>
      </w:r>
      <w:r>
        <w:rPr>
          <w:rFonts w:ascii="Times New Roman" w:hAnsi="Times New Roman"/>
          <w:sz w:val="24"/>
          <w:szCs w:val="24"/>
        </w:rPr>
        <w:t xml:space="preserve">. Debido al incremento sostenido de los índices de morbilidad de casos por enfermedades ocupacionales y la perdida efectiva de horas hombres de trabajo efectivo en las líneas de producción en el ensamblaje de vehículos  lo que generó costos adicionales de mano de obra no correspondientes al proceso de producción. </w:t>
      </w:r>
    </w:p>
    <w:p w:rsidR="00554FB6" w:rsidRDefault="00554FB6" w:rsidP="00791B01">
      <w:pPr>
        <w:pStyle w:val="Textoindependienteprimerasangra"/>
        <w:spacing w:after="0" w:line="360" w:lineRule="auto"/>
        <w:ind w:firstLine="567"/>
        <w:jc w:val="both"/>
        <w:rPr>
          <w:rFonts w:ascii="Times New Roman" w:hAnsi="Times New Roman"/>
          <w:sz w:val="24"/>
          <w:szCs w:val="24"/>
        </w:rPr>
      </w:pPr>
    </w:p>
    <w:p w:rsidR="00554FB6" w:rsidRDefault="00554FB6" w:rsidP="00E32C6C">
      <w:pPr>
        <w:pStyle w:val="Textoindependienteprimerasangra"/>
        <w:spacing w:line="360" w:lineRule="auto"/>
        <w:ind w:firstLine="426"/>
        <w:jc w:val="both"/>
        <w:rPr>
          <w:rFonts w:ascii="Times New Roman" w:hAnsi="Times New Roman"/>
          <w:sz w:val="24"/>
          <w:szCs w:val="24"/>
        </w:rPr>
      </w:pPr>
      <w:r w:rsidRPr="00747F15">
        <w:rPr>
          <w:rFonts w:ascii="Times New Roman" w:hAnsi="Times New Roman"/>
          <w:sz w:val="24"/>
          <w:szCs w:val="24"/>
        </w:rPr>
        <w:t>El trabajo se</w:t>
      </w:r>
      <w:r>
        <w:rPr>
          <w:rFonts w:ascii="Times New Roman" w:hAnsi="Times New Roman"/>
          <w:sz w:val="24"/>
          <w:szCs w:val="24"/>
        </w:rPr>
        <w:t xml:space="preserve"> </w:t>
      </w:r>
      <w:r w:rsidRPr="00747F15">
        <w:rPr>
          <w:rFonts w:ascii="Times New Roman" w:hAnsi="Times New Roman"/>
          <w:sz w:val="24"/>
          <w:szCs w:val="24"/>
        </w:rPr>
        <w:t>realizó bajo la modalidad de proyecto factible de tipo descriptiva, donde se seleccionó una muestra intencional conformada por operarios que integran la línea de vehículos del modelo Cherokee, conocida internamente como kk, de igual forma se emplearon técnicas de observación directa y revisión documental</w:t>
      </w:r>
      <w:r>
        <w:rPr>
          <w:rFonts w:ascii="Times New Roman" w:hAnsi="Times New Roman"/>
          <w:sz w:val="24"/>
          <w:szCs w:val="24"/>
        </w:rPr>
        <w:t>,</w:t>
      </w:r>
      <w:r w:rsidRPr="00747F15">
        <w:rPr>
          <w:rFonts w:ascii="Times New Roman" w:hAnsi="Times New Roman"/>
          <w:sz w:val="24"/>
          <w:szCs w:val="24"/>
        </w:rPr>
        <w:t xml:space="preserve"> para poder detectar las posturas inadecuadas adoptadas por los operarios para realizar sus labores.</w:t>
      </w:r>
      <w:r>
        <w:rPr>
          <w:rFonts w:ascii="Times New Roman" w:hAnsi="Times New Roman"/>
          <w:sz w:val="24"/>
          <w:szCs w:val="24"/>
        </w:rPr>
        <w:t xml:space="preserve"> En ese sentido, </w:t>
      </w:r>
      <w:r w:rsidRPr="00747F15">
        <w:rPr>
          <w:rFonts w:ascii="Times New Roman" w:hAnsi="Times New Roman"/>
          <w:sz w:val="24"/>
          <w:szCs w:val="24"/>
        </w:rPr>
        <w:t>se basó en la aplicación de tres fases en donde la primera se hizo un diagnóstico de la situación actual de los puestos de trabajos, en la segunda se analizaron los riesgos empleando el método REBA y las herramientas que se encuentran en el pilar de seguridad y en la tercera fase se procedió a estructurar mejoras en base a las alternativas generales</w:t>
      </w:r>
      <w:r>
        <w:rPr>
          <w:rFonts w:ascii="Times New Roman" w:hAnsi="Times New Roman"/>
          <w:sz w:val="24"/>
          <w:szCs w:val="24"/>
        </w:rPr>
        <w:t xml:space="preserve"> </w:t>
      </w:r>
      <w:r w:rsidRPr="00747F15">
        <w:rPr>
          <w:rFonts w:ascii="Times New Roman" w:hAnsi="Times New Roman"/>
          <w:sz w:val="24"/>
          <w:szCs w:val="24"/>
        </w:rPr>
        <w:t>para el área de electro</w:t>
      </w:r>
      <w:r>
        <w:rPr>
          <w:rFonts w:ascii="Times New Roman" w:hAnsi="Times New Roman"/>
          <w:sz w:val="24"/>
          <w:szCs w:val="24"/>
        </w:rPr>
        <w:t>-punto mediante</w:t>
      </w:r>
      <w:r w:rsidRPr="00747F15">
        <w:rPr>
          <w:rFonts w:ascii="Times New Roman" w:hAnsi="Times New Roman"/>
          <w:sz w:val="24"/>
          <w:szCs w:val="24"/>
        </w:rPr>
        <w:t xml:space="preserve"> los lineamientos del WCM</w:t>
      </w:r>
      <w:r>
        <w:rPr>
          <w:rFonts w:ascii="Times New Roman" w:hAnsi="Times New Roman"/>
          <w:sz w:val="24"/>
          <w:szCs w:val="24"/>
        </w:rPr>
        <w:t>, que define a la gestión estratégica articulada.</w:t>
      </w:r>
    </w:p>
    <w:p w:rsidR="00554FB6" w:rsidRDefault="00554FB6" w:rsidP="00E32C6C">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 xml:space="preserve"> Es importante mencionar que gracias a las herramientas utilizadas</w:t>
      </w:r>
      <w:r>
        <w:rPr>
          <w:rFonts w:ascii="Times New Roman" w:hAnsi="Times New Roman"/>
          <w:sz w:val="24"/>
          <w:szCs w:val="24"/>
        </w:rPr>
        <w:t>,</w:t>
      </w:r>
      <w:r w:rsidRPr="00747F15">
        <w:rPr>
          <w:rFonts w:ascii="Times New Roman" w:hAnsi="Times New Roman"/>
          <w:sz w:val="24"/>
          <w:szCs w:val="24"/>
        </w:rPr>
        <w:t xml:space="preserve"> se pudieron detectar mejoras a través de las cuáles se buscaron reducir las condiciones disergonómicas</w:t>
      </w:r>
      <w:r>
        <w:rPr>
          <w:rFonts w:ascii="Times New Roman" w:hAnsi="Times New Roman"/>
          <w:sz w:val="24"/>
          <w:szCs w:val="24"/>
        </w:rPr>
        <w:t>,</w:t>
      </w:r>
      <w:r w:rsidRPr="00747F15">
        <w:rPr>
          <w:rFonts w:ascii="Times New Roman" w:hAnsi="Times New Roman"/>
          <w:sz w:val="24"/>
          <w:szCs w:val="24"/>
        </w:rPr>
        <w:t xml:space="preserve"> que afectan la salud de los trabajadores.  En consideración a este </w:t>
      </w:r>
      <w:r w:rsidRPr="00747F15">
        <w:rPr>
          <w:rFonts w:ascii="Times New Roman" w:hAnsi="Times New Roman"/>
          <w:sz w:val="24"/>
          <w:szCs w:val="24"/>
        </w:rPr>
        <w:lastRenderedPageBreak/>
        <w:t>trabajo, a los fines del presente estudio cabe extraer la formalidad metodológica con que fue realizado el diagnóstico bajo criterios de ingeniería, que siguieron las etapas de diagnóstico, aplicado sobre la base del modelo REBA el análisis y la propuesta de mejoras, lo cual sirvi</w:t>
      </w:r>
      <w:r>
        <w:rPr>
          <w:rFonts w:ascii="Times New Roman" w:hAnsi="Times New Roman"/>
          <w:sz w:val="24"/>
          <w:szCs w:val="24"/>
        </w:rPr>
        <w:t>ó</w:t>
      </w:r>
      <w:r w:rsidRPr="00747F15">
        <w:rPr>
          <w:rFonts w:ascii="Times New Roman" w:hAnsi="Times New Roman"/>
          <w:sz w:val="24"/>
          <w:szCs w:val="24"/>
        </w:rPr>
        <w:t xml:space="preserve"> como apoyo  a los fines que propone esta investigación.</w:t>
      </w:r>
    </w:p>
    <w:p w:rsidR="00554FB6" w:rsidRDefault="00554FB6" w:rsidP="00791B01">
      <w:pPr>
        <w:pStyle w:val="Textoindependienteprimerasangra"/>
        <w:spacing w:after="0" w:line="360" w:lineRule="auto"/>
        <w:ind w:firstLine="426"/>
        <w:jc w:val="both"/>
        <w:rPr>
          <w:rFonts w:ascii="Times New Roman" w:hAnsi="Times New Roman"/>
          <w:sz w:val="24"/>
          <w:szCs w:val="24"/>
        </w:rPr>
      </w:pPr>
    </w:p>
    <w:p w:rsidR="00554FB6" w:rsidRDefault="00554FB6" w:rsidP="00E32C6C">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Gómez, y Núñez, (2011),  el propósito de esta investigación fue analiz</w:t>
      </w:r>
      <w:r w:rsidRPr="001043D4">
        <w:rPr>
          <w:rFonts w:ascii="Times New Roman" w:hAnsi="Times New Roman"/>
          <w:sz w:val="24"/>
          <w:szCs w:val="24"/>
        </w:rPr>
        <w:t>ar el ausentismo laboral en la Biblioteca Central del Universidad de Oriente núcleo Monagas, durante el primer semestre del año 2011</w:t>
      </w:r>
      <w:r>
        <w:rPr>
          <w:rFonts w:ascii="Times New Roman" w:hAnsi="Times New Roman"/>
          <w:sz w:val="24"/>
          <w:szCs w:val="24"/>
        </w:rPr>
        <w:t xml:space="preserve">, considerando la premisa de que la ausencia reiterativa al puesto de trabajo por causas injustificadas o justificadas puede condicionar la recesión del contrato de trabajo por parte del empleador.  Razón por la cual el estudio se orientó a conocer y detallar las causas reales del ausentismo laboral, tomando en cuenta entre potras cosas, las frecuencias de enfermedades ocupacionales. </w:t>
      </w:r>
    </w:p>
    <w:p w:rsidR="00554FB6" w:rsidRDefault="00554FB6" w:rsidP="00791B01">
      <w:pPr>
        <w:pStyle w:val="Textoindependienteprimerasangra"/>
        <w:spacing w:after="0" w:line="360" w:lineRule="auto"/>
        <w:ind w:firstLine="426"/>
        <w:jc w:val="both"/>
        <w:rPr>
          <w:rFonts w:ascii="Times New Roman" w:hAnsi="Times New Roman"/>
          <w:sz w:val="24"/>
          <w:szCs w:val="24"/>
        </w:rPr>
      </w:pPr>
    </w:p>
    <w:p w:rsidR="00554FB6" w:rsidRDefault="00554FB6" w:rsidP="00E32C6C">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Para ello realizó un estudio de campo de un nivel descriptivo, apoyado en la observación de la  documentación, para el caso registro de reposos  por reposos médicos durante el semestre en estudio  y la recolección de datos directos mediante el uso  de la entrevista estructurada, aplicada a una población y muestra censal de  nueve (9) trabajadores.</w:t>
      </w:r>
    </w:p>
    <w:p w:rsidR="00554FB6" w:rsidRDefault="00554FB6" w:rsidP="00E32C6C">
      <w:pPr>
        <w:pStyle w:val="Textoindependienteprimerasangra"/>
        <w:spacing w:after="0" w:line="360" w:lineRule="auto"/>
        <w:ind w:firstLine="426"/>
        <w:jc w:val="both"/>
        <w:rPr>
          <w:rFonts w:ascii="Times New Roman" w:hAnsi="Times New Roman"/>
          <w:sz w:val="24"/>
          <w:szCs w:val="24"/>
        </w:rPr>
      </w:pPr>
    </w:p>
    <w:p w:rsidR="00554FB6" w:rsidRDefault="00554FB6" w:rsidP="00E32C6C">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De acuerdo a los resultados obtenidos, estableció una relación o asociación entre el ausentismo laboral por reposos médicos y las enfermedades comunes, ya que el 86% de las reposos  reflejaban la condición de mala salud  bronquial y respiratoria de los trabajadoras agravada levemente por alergias a diferentes gérmenes presentes en el ambiente laboral, que aun  cuando la severidad de las mismas no refieran causas de enfermedades ocupacionales, producen desgaste físico y ausencias por reposos  de los trabajadores. Esta investigación tiene relación con la presente, en virtud que mediante la indagación, y recolección de datos primarios y el estudio de agentes contaminantes, se reconoció una relación entre el ausentismo laboral y las enfermedades ocupacionales. Por lo que, fue posible a favor del presente estudio establecer un </w:t>
      </w:r>
      <w:r>
        <w:rPr>
          <w:rFonts w:ascii="Times New Roman" w:hAnsi="Times New Roman"/>
          <w:sz w:val="24"/>
          <w:szCs w:val="24"/>
        </w:rPr>
        <w:lastRenderedPageBreak/>
        <w:t xml:space="preserve">relación entre el ausentismo laboral pos causa médica y las condiciones disergonómicas del puesto de trabajo. </w:t>
      </w:r>
    </w:p>
    <w:p w:rsidR="00554FB6" w:rsidRDefault="00554FB6" w:rsidP="00E32C6C">
      <w:pPr>
        <w:pStyle w:val="Textoindependienteprimerasangra"/>
        <w:spacing w:after="0" w:line="360" w:lineRule="auto"/>
        <w:ind w:firstLine="426"/>
        <w:jc w:val="both"/>
        <w:rPr>
          <w:rFonts w:ascii="Times New Roman" w:hAnsi="Times New Roman"/>
          <w:sz w:val="24"/>
          <w:szCs w:val="24"/>
        </w:rPr>
      </w:pPr>
    </w:p>
    <w:p w:rsidR="00554FB6" w:rsidRDefault="00554FB6" w:rsidP="00E32C6C">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Sucre, </w:t>
      </w:r>
      <w:r w:rsidRPr="00747F15">
        <w:rPr>
          <w:rFonts w:ascii="Times New Roman" w:hAnsi="Times New Roman"/>
          <w:sz w:val="24"/>
          <w:szCs w:val="24"/>
        </w:rPr>
        <w:t>(2011)</w:t>
      </w:r>
      <w:r>
        <w:rPr>
          <w:rFonts w:ascii="Times New Roman" w:hAnsi="Times New Roman"/>
          <w:sz w:val="24"/>
          <w:szCs w:val="24"/>
        </w:rPr>
        <w:t>, e</w:t>
      </w:r>
      <w:r w:rsidRPr="00747F15">
        <w:rPr>
          <w:rFonts w:ascii="Times New Roman" w:hAnsi="Times New Roman"/>
          <w:sz w:val="24"/>
          <w:szCs w:val="24"/>
        </w:rPr>
        <w:t>n esta investigación se logró el objetivo de elaborar un programa de ergonomía a para la oficina principal de la empresa de electricidad ubicad</w:t>
      </w:r>
      <w:r>
        <w:rPr>
          <w:rFonts w:ascii="Times New Roman" w:hAnsi="Times New Roman"/>
          <w:sz w:val="24"/>
          <w:szCs w:val="24"/>
        </w:rPr>
        <w:t>a</w:t>
      </w:r>
      <w:r w:rsidRPr="00747F15">
        <w:rPr>
          <w:rFonts w:ascii="Times New Roman" w:hAnsi="Times New Roman"/>
          <w:sz w:val="24"/>
          <w:szCs w:val="24"/>
        </w:rPr>
        <w:t xml:space="preserve"> en el sector La Urbina de Caracas, Venezuela</w:t>
      </w:r>
      <w:r>
        <w:rPr>
          <w:rFonts w:ascii="Times New Roman" w:hAnsi="Times New Roman"/>
          <w:sz w:val="24"/>
          <w:szCs w:val="24"/>
        </w:rPr>
        <w:t>,</w:t>
      </w:r>
      <w:r w:rsidRPr="00747F15">
        <w:rPr>
          <w:rFonts w:ascii="Times New Roman" w:hAnsi="Times New Roman"/>
          <w:sz w:val="24"/>
          <w:szCs w:val="24"/>
        </w:rPr>
        <w:t xml:space="preserve"> fue realizado en base a un tipo de investigación proyecto factible de modalidad descriptivo apoyado en la observación y la investigación proyectista, considerando aspectos de</w:t>
      </w:r>
      <w:r>
        <w:rPr>
          <w:rFonts w:ascii="Times New Roman" w:hAnsi="Times New Roman"/>
          <w:sz w:val="24"/>
          <w:szCs w:val="24"/>
        </w:rPr>
        <w:t xml:space="preserve"> estudio de campo retrospectivo.</w:t>
      </w:r>
    </w:p>
    <w:p w:rsidR="00554FB6" w:rsidRDefault="00554FB6" w:rsidP="00791B01">
      <w:pPr>
        <w:pStyle w:val="Textoindependienteprimerasangra"/>
        <w:spacing w:after="0" w:line="360" w:lineRule="auto"/>
        <w:ind w:firstLine="426"/>
        <w:jc w:val="both"/>
        <w:rPr>
          <w:rFonts w:ascii="Times New Roman" w:hAnsi="Times New Roman"/>
          <w:sz w:val="24"/>
          <w:szCs w:val="24"/>
        </w:rPr>
      </w:pPr>
    </w:p>
    <w:p w:rsidR="00554FB6" w:rsidRPr="00747F15" w:rsidRDefault="00554FB6" w:rsidP="00E32C6C">
      <w:pPr>
        <w:pStyle w:val="Textoindependienteprimerasangra"/>
        <w:spacing w:line="360" w:lineRule="auto"/>
        <w:ind w:firstLine="426"/>
        <w:jc w:val="both"/>
        <w:rPr>
          <w:rFonts w:ascii="Times New Roman" w:hAnsi="Times New Roman"/>
          <w:sz w:val="24"/>
          <w:szCs w:val="24"/>
        </w:rPr>
      </w:pPr>
      <w:r>
        <w:rPr>
          <w:rFonts w:ascii="Times New Roman" w:hAnsi="Times New Roman"/>
          <w:sz w:val="24"/>
          <w:szCs w:val="24"/>
        </w:rPr>
        <w:t xml:space="preserve"> E</w:t>
      </w:r>
      <w:r w:rsidRPr="00747F15">
        <w:rPr>
          <w:rFonts w:ascii="Times New Roman" w:hAnsi="Times New Roman"/>
          <w:sz w:val="24"/>
          <w:szCs w:val="24"/>
        </w:rPr>
        <w:t>l diagnóstico fue desarrollado mediante la observación directa</w:t>
      </w:r>
      <w:r>
        <w:rPr>
          <w:rFonts w:ascii="Times New Roman" w:hAnsi="Times New Roman"/>
          <w:sz w:val="24"/>
          <w:szCs w:val="24"/>
        </w:rPr>
        <w:t>,</w:t>
      </w:r>
      <w:r w:rsidRPr="00747F15">
        <w:rPr>
          <w:rFonts w:ascii="Times New Roman" w:hAnsi="Times New Roman"/>
          <w:sz w:val="24"/>
          <w:szCs w:val="24"/>
        </w:rPr>
        <w:t xml:space="preserve"> de cada a una de las actividades realizadas en los puestos de trabajo</w:t>
      </w:r>
      <w:r>
        <w:rPr>
          <w:rFonts w:ascii="Times New Roman" w:hAnsi="Times New Roman"/>
          <w:sz w:val="24"/>
          <w:szCs w:val="24"/>
        </w:rPr>
        <w:t>,</w:t>
      </w:r>
      <w:r w:rsidRPr="00747F15">
        <w:rPr>
          <w:rFonts w:ascii="Times New Roman" w:hAnsi="Times New Roman"/>
          <w:sz w:val="24"/>
          <w:szCs w:val="24"/>
        </w:rPr>
        <w:t xml:space="preserve"> considerando rangos de esfuerzo y tiempos de posturas incomodas, especialmente frente a los ordenadores. Observándose la labor diaria por el lapso de dos semanas continúas</w:t>
      </w:r>
      <w:r>
        <w:rPr>
          <w:rFonts w:ascii="Times New Roman" w:hAnsi="Times New Roman"/>
          <w:sz w:val="24"/>
          <w:szCs w:val="24"/>
        </w:rPr>
        <w:t>,</w:t>
      </w:r>
      <w:r w:rsidRPr="00747F15">
        <w:rPr>
          <w:rFonts w:ascii="Times New Roman" w:hAnsi="Times New Roman"/>
          <w:sz w:val="24"/>
          <w:szCs w:val="24"/>
        </w:rPr>
        <w:t xml:space="preserve"> de trabajo de 75 empleados. Aplicando parámetros de evaluación del método REBA</w:t>
      </w:r>
      <w:r>
        <w:rPr>
          <w:rFonts w:ascii="Times New Roman" w:hAnsi="Times New Roman"/>
          <w:sz w:val="24"/>
          <w:szCs w:val="24"/>
        </w:rPr>
        <w:t>.</w:t>
      </w:r>
    </w:p>
    <w:p w:rsidR="00554FB6" w:rsidRDefault="00554FB6" w:rsidP="00E32C6C">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Dentro  de  las conclusiones pudo evidenciar las condiciones de riesgos en la labor de trabajo específicamente con el diseño y  uso del mobiliario, que afecta la postura sentada de los trabajadores, permitiendo la morbilidad de casos de afecciones cervicales y lumbares, como otras condiciones de esfuerzo asociadas al movimiento y recorrido de las o</w:t>
      </w:r>
      <w:r>
        <w:rPr>
          <w:rFonts w:ascii="Times New Roman" w:hAnsi="Times New Roman"/>
          <w:sz w:val="24"/>
          <w:szCs w:val="24"/>
        </w:rPr>
        <w:t>peraciones diarias y continuas, de allí</w:t>
      </w:r>
      <w:r w:rsidRPr="00747F15">
        <w:rPr>
          <w:rFonts w:ascii="Times New Roman" w:hAnsi="Times New Roman"/>
          <w:sz w:val="24"/>
          <w:szCs w:val="24"/>
        </w:rPr>
        <w:t>, formuló una propuesta para reducir el impacto de los riesgos observados, recomendando acciones correctivas en el marc</w:t>
      </w:r>
      <w:r>
        <w:rPr>
          <w:rFonts w:ascii="Times New Roman" w:hAnsi="Times New Roman"/>
          <w:sz w:val="24"/>
          <w:szCs w:val="24"/>
        </w:rPr>
        <w:t xml:space="preserve">o de la ergonomía. </w:t>
      </w:r>
    </w:p>
    <w:p w:rsidR="00554FB6" w:rsidRDefault="00554FB6" w:rsidP="00E32C6C">
      <w:pPr>
        <w:pStyle w:val="Textoindependienteprimerasangra"/>
        <w:spacing w:after="0" w:line="360" w:lineRule="auto"/>
        <w:ind w:firstLine="426"/>
        <w:jc w:val="both"/>
        <w:rPr>
          <w:rFonts w:ascii="Times New Roman" w:hAnsi="Times New Roman"/>
          <w:sz w:val="24"/>
          <w:szCs w:val="24"/>
        </w:rPr>
      </w:pPr>
    </w:p>
    <w:p w:rsidR="00554FB6" w:rsidRDefault="00554FB6" w:rsidP="00E32C6C">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 xml:space="preserve">Este trabajo es de importancia para esta investigación, por cuanto, expuso una descripción de los riesgos y un análisis metodológico de las causa y efectos de la afecciones </w:t>
      </w:r>
      <w:r>
        <w:rPr>
          <w:rFonts w:ascii="Times New Roman" w:hAnsi="Times New Roman"/>
          <w:sz w:val="24"/>
          <w:szCs w:val="24"/>
        </w:rPr>
        <w:t>músculo</w:t>
      </w:r>
      <w:r w:rsidRPr="00747F15">
        <w:rPr>
          <w:rFonts w:ascii="Times New Roman" w:hAnsi="Times New Roman"/>
          <w:sz w:val="24"/>
          <w:szCs w:val="24"/>
        </w:rPr>
        <w:t xml:space="preserve"> esqueléticas</w:t>
      </w:r>
      <w:r>
        <w:rPr>
          <w:rFonts w:ascii="Times New Roman" w:hAnsi="Times New Roman"/>
          <w:sz w:val="24"/>
          <w:szCs w:val="24"/>
        </w:rPr>
        <w:t>,</w:t>
      </w:r>
      <w:r w:rsidRPr="00747F15">
        <w:rPr>
          <w:rFonts w:ascii="Times New Roman" w:hAnsi="Times New Roman"/>
          <w:sz w:val="24"/>
          <w:szCs w:val="24"/>
        </w:rPr>
        <w:t xml:space="preserve"> relacionado con la postura del trabajadores para realizar las actividades laborales, siendo de especial interés</w:t>
      </w:r>
      <w:r>
        <w:rPr>
          <w:rFonts w:ascii="Times New Roman" w:hAnsi="Times New Roman"/>
          <w:sz w:val="24"/>
          <w:szCs w:val="24"/>
        </w:rPr>
        <w:t>,</w:t>
      </w:r>
      <w:r w:rsidRPr="00747F15">
        <w:rPr>
          <w:rFonts w:ascii="Times New Roman" w:hAnsi="Times New Roman"/>
          <w:sz w:val="24"/>
          <w:szCs w:val="24"/>
        </w:rPr>
        <w:t xml:space="preserve"> su contenido de donde se tomaron criterio de relevancia para desarrollar </w:t>
      </w:r>
      <w:r>
        <w:rPr>
          <w:rFonts w:ascii="Times New Roman" w:hAnsi="Times New Roman"/>
          <w:sz w:val="24"/>
          <w:szCs w:val="24"/>
        </w:rPr>
        <w:t>la presente.</w:t>
      </w:r>
    </w:p>
    <w:p w:rsidR="00554FB6" w:rsidRPr="00747F15" w:rsidRDefault="00554FB6" w:rsidP="00E32C6C">
      <w:pPr>
        <w:pStyle w:val="Textoindependienteprimerasangra"/>
        <w:spacing w:after="0" w:line="360" w:lineRule="auto"/>
        <w:ind w:firstLine="426"/>
        <w:jc w:val="both"/>
        <w:rPr>
          <w:rFonts w:ascii="Times New Roman" w:hAnsi="Times New Roman"/>
          <w:sz w:val="24"/>
          <w:szCs w:val="24"/>
        </w:rPr>
      </w:pPr>
    </w:p>
    <w:p w:rsidR="00554FB6" w:rsidRDefault="00554FB6" w:rsidP="00E32C6C">
      <w:pPr>
        <w:pStyle w:val="Textoindependiente"/>
        <w:spacing w:after="0" w:line="360" w:lineRule="auto"/>
        <w:ind w:firstLine="426"/>
        <w:jc w:val="both"/>
        <w:rPr>
          <w:rFonts w:ascii="Times New Roman" w:hAnsi="Times New Roman"/>
          <w:i/>
          <w:sz w:val="24"/>
          <w:szCs w:val="24"/>
        </w:rPr>
      </w:pPr>
      <w:r>
        <w:rPr>
          <w:rFonts w:ascii="Times New Roman" w:hAnsi="Times New Roman"/>
          <w:sz w:val="24"/>
          <w:szCs w:val="24"/>
        </w:rPr>
        <w:lastRenderedPageBreak/>
        <w:t>Otro estudio lo realizó Silva (2010), e</w:t>
      </w:r>
      <w:r w:rsidRPr="00747F15">
        <w:rPr>
          <w:rFonts w:ascii="Times New Roman" w:hAnsi="Times New Roman"/>
          <w:sz w:val="24"/>
          <w:szCs w:val="24"/>
        </w:rPr>
        <w:t>n el cual el objetivo se orientó hacia la realización de un estudio ergonómico para disminuir la lumbalgia mecánica en los armadores de cauchos para camión de la empresa Bridgestone</w:t>
      </w:r>
      <w:r>
        <w:rPr>
          <w:rFonts w:ascii="Times New Roman" w:hAnsi="Times New Roman"/>
          <w:sz w:val="24"/>
          <w:szCs w:val="24"/>
        </w:rPr>
        <w:t xml:space="preserve"> </w:t>
      </w:r>
      <w:r w:rsidRPr="00747F15">
        <w:rPr>
          <w:rFonts w:ascii="Times New Roman" w:hAnsi="Times New Roman"/>
          <w:sz w:val="24"/>
          <w:szCs w:val="24"/>
        </w:rPr>
        <w:t>Firestone Venezolana, C.A. Los objetivos específicos permitieron diagnosticar la situación actual del proceso</w:t>
      </w:r>
      <w:r>
        <w:rPr>
          <w:rFonts w:ascii="Times New Roman" w:hAnsi="Times New Roman"/>
          <w:sz w:val="24"/>
          <w:szCs w:val="24"/>
        </w:rPr>
        <w:t>,</w:t>
      </w:r>
      <w:r w:rsidRPr="00747F15">
        <w:rPr>
          <w:rFonts w:ascii="Times New Roman" w:hAnsi="Times New Roman"/>
          <w:sz w:val="24"/>
          <w:szCs w:val="24"/>
        </w:rPr>
        <w:t xml:space="preserve"> analizando las operaciones</w:t>
      </w:r>
      <w:r>
        <w:rPr>
          <w:rFonts w:ascii="Times New Roman" w:hAnsi="Times New Roman"/>
          <w:sz w:val="24"/>
          <w:szCs w:val="24"/>
        </w:rPr>
        <w:t>,</w:t>
      </w:r>
      <w:r w:rsidRPr="00747F15">
        <w:rPr>
          <w:rFonts w:ascii="Times New Roman" w:hAnsi="Times New Roman"/>
          <w:sz w:val="24"/>
          <w:szCs w:val="24"/>
        </w:rPr>
        <w:t xml:space="preserve"> para luego proponer un plan de mejoras</w:t>
      </w:r>
      <w:r>
        <w:rPr>
          <w:rFonts w:ascii="Times New Roman" w:hAnsi="Times New Roman"/>
          <w:sz w:val="24"/>
          <w:szCs w:val="24"/>
        </w:rPr>
        <w:t>,</w:t>
      </w:r>
      <w:r w:rsidRPr="00747F15">
        <w:rPr>
          <w:rFonts w:ascii="Times New Roman" w:hAnsi="Times New Roman"/>
          <w:sz w:val="24"/>
          <w:szCs w:val="24"/>
        </w:rPr>
        <w:t xml:space="preserve"> basado en acciones correctivas y preventivas que permitan disminuir las posturas disergonómicas.</w:t>
      </w:r>
    </w:p>
    <w:p w:rsidR="00554FB6" w:rsidRPr="00747F15" w:rsidRDefault="00554FB6" w:rsidP="00E32C6C">
      <w:pPr>
        <w:pStyle w:val="Textoindependiente"/>
        <w:spacing w:after="0" w:line="360" w:lineRule="auto"/>
        <w:ind w:firstLine="426"/>
        <w:jc w:val="both"/>
        <w:rPr>
          <w:rFonts w:ascii="Times New Roman" w:hAnsi="Times New Roman"/>
          <w:sz w:val="24"/>
          <w:szCs w:val="24"/>
        </w:rPr>
      </w:pPr>
    </w:p>
    <w:p w:rsidR="00554FB6" w:rsidRDefault="00554FB6" w:rsidP="00E32C6C">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En ese sentido la investigación se sustentó en diferentes teorías, entre ellas: Ergonomía, Metodología de OWAS, Metodología Rodgers y Lumbalgia. Para consolidar los objetivos específicos en la investigación se aplicó una entrevista no estructurada. Así como</w:t>
      </w:r>
      <w:r>
        <w:rPr>
          <w:rFonts w:ascii="Times New Roman" w:hAnsi="Times New Roman"/>
          <w:sz w:val="24"/>
          <w:szCs w:val="24"/>
        </w:rPr>
        <w:t>,</w:t>
      </w:r>
      <w:r w:rsidRPr="00747F15">
        <w:rPr>
          <w:rFonts w:ascii="Times New Roman" w:hAnsi="Times New Roman"/>
          <w:sz w:val="24"/>
          <w:szCs w:val="24"/>
        </w:rPr>
        <w:t xml:space="preserve"> la observación directa, que permitieron al investigador recabar datos para establecer un plan de mejoras basado en acciones correctivas y preventivas y una propuesta de un dispositivo para trasladar el caucho</w:t>
      </w:r>
      <w:r>
        <w:rPr>
          <w:rFonts w:ascii="Times New Roman" w:hAnsi="Times New Roman"/>
          <w:sz w:val="24"/>
          <w:szCs w:val="24"/>
        </w:rPr>
        <w:t>,</w:t>
      </w:r>
      <w:r w:rsidRPr="00747F15">
        <w:rPr>
          <w:rFonts w:ascii="Times New Roman" w:hAnsi="Times New Roman"/>
          <w:sz w:val="24"/>
          <w:szCs w:val="24"/>
        </w:rPr>
        <w:t xml:space="preserve"> disminuyendo así la lumbalgia en los armadores de caucho y estableciendo condiciones bien diseñadas que resguardan la in</w:t>
      </w:r>
      <w:r>
        <w:rPr>
          <w:rFonts w:ascii="Times New Roman" w:hAnsi="Times New Roman"/>
          <w:sz w:val="24"/>
          <w:szCs w:val="24"/>
        </w:rPr>
        <w:t xml:space="preserve">tegridad física del trabajador. </w:t>
      </w:r>
    </w:p>
    <w:p w:rsidR="00554FB6" w:rsidRDefault="00554FB6" w:rsidP="00791B01">
      <w:pPr>
        <w:pStyle w:val="Textoindependienteprimerasangra"/>
        <w:spacing w:after="0" w:line="360" w:lineRule="auto"/>
        <w:ind w:firstLine="0"/>
        <w:jc w:val="both"/>
        <w:rPr>
          <w:rFonts w:ascii="Times New Roman" w:hAnsi="Times New Roman"/>
          <w:sz w:val="24"/>
          <w:szCs w:val="24"/>
        </w:rPr>
      </w:pPr>
    </w:p>
    <w:p w:rsidR="00554FB6" w:rsidRPr="00747F15" w:rsidRDefault="00554FB6" w:rsidP="00E32C6C">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Este estudio es de importancia en virtud que trata el tema de ergonomía</w:t>
      </w:r>
      <w:r>
        <w:rPr>
          <w:rFonts w:ascii="Times New Roman" w:hAnsi="Times New Roman"/>
          <w:sz w:val="24"/>
          <w:szCs w:val="24"/>
        </w:rPr>
        <w:t>, desde un punto de vista de higiene ocupacional</w:t>
      </w:r>
      <w:r w:rsidRPr="00747F15">
        <w:rPr>
          <w:rFonts w:ascii="Times New Roman" w:hAnsi="Times New Roman"/>
          <w:sz w:val="24"/>
          <w:szCs w:val="24"/>
        </w:rPr>
        <w:t>, para disminuir efectos de los riesgos de salud</w:t>
      </w:r>
      <w:r>
        <w:rPr>
          <w:rFonts w:ascii="Times New Roman" w:hAnsi="Times New Roman"/>
          <w:sz w:val="24"/>
          <w:szCs w:val="24"/>
        </w:rPr>
        <w:t>,</w:t>
      </w:r>
      <w:r w:rsidRPr="00747F15">
        <w:rPr>
          <w:rFonts w:ascii="Times New Roman" w:hAnsi="Times New Roman"/>
          <w:sz w:val="24"/>
          <w:szCs w:val="24"/>
        </w:rPr>
        <w:t xml:space="preserve"> que se expone el personal al trabajar en condiciones disergonómicas, puntos de importancia que se conectan a esta investigación en razón de que trata un tema parecido</w:t>
      </w:r>
      <w:r>
        <w:rPr>
          <w:rFonts w:ascii="Times New Roman" w:hAnsi="Times New Roman"/>
          <w:sz w:val="24"/>
          <w:szCs w:val="24"/>
        </w:rPr>
        <w:t xml:space="preserve"> con la presente investigación,  por cuanto, estudió </w:t>
      </w:r>
      <w:r w:rsidRPr="00747F15">
        <w:rPr>
          <w:rFonts w:ascii="Times New Roman" w:hAnsi="Times New Roman"/>
          <w:sz w:val="24"/>
          <w:szCs w:val="24"/>
        </w:rPr>
        <w:t>el área</w:t>
      </w:r>
      <w:r>
        <w:rPr>
          <w:rFonts w:ascii="Times New Roman" w:hAnsi="Times New Roman"/>
          <w:sz w:val="24"/>
          <w:szCs w:val="24"/>
        </w:rPr>
        <w:t xml:space="preserve"> de trabajo operativo con características repetitiva, sobre esfuerzo corporal, posturas y condiciones ambientales no saludables</w:t>
      </w:r>
      <w:r w:rsidRPr="00747F15">
        <w:rPr>
          <w:rFonts w:ascii="Times New Roman" w:hAnsi="Times New Roman"/>
          <w:sz w:val="24"/>
          <w:szCs w:val="24"/>
        </w:rPr>
        <w:t xml:space="preserve">. </w:t>
      </w:r>
    </w:p>
    <w:p w:rsidR="00554FB6" w:rsidRPr="0018152C" w:rsidRDefault="00554FB6" w:rsidP="00791B01">
      <w:pPr>
        <w:spacing w:line="360" w:lineRule="auto"/>
        <w:ind w:firstLine="540"/>
        <w:jc w:val="both"/>
        <w:rPr>
          <w:rFonts w:ascii="Times New Roman" w:hAnsi="Times New Roman"/>
          <w:iCs/>
          <w:sz w:val="24"/>
          <w:szCs w:val="24"/>
          <w:lang w:val="es-VE"/>
        </w:rPr>
      </w:pPr>
    </w:p>
    <w:p w:rsidR="00554FB6" w:rsidRDefault="00554FB6" w:rsidP="00791B01">
      <w:pPr>
        <w:autoSpaceDE w:val="0"/>
        <w:autoSpaceDN w:val="0"/>
        <w:adjustRightInd w:val="0"/>
        <w:spacing w:after="0" w:line="480" w:lineRule="auto"/>
        <w:jc w:val="both"/>
        <w:rPr>
          <w:rFonts w:ascii="Times New Roman" w:hAnsi="Times New Roman"/>
          <w:b/>
          <w:sz w:val="24"/>
          <w:szCs w:val="24"/>
          <w:lang w:eastAsia="es-VE"/>
        </w:rPr>
      </w:pPr>
      <w:r w:rsidRPr="00B44563">
        <w:rPr>
          <w:rFonts w:ascii="Times New Roman" w:hAnsi="Times New Roman"/>
          <w:b/>
          <w:sz w:val="24"/>
          <w:szCs w:val="24"/>
          <w:lang w:eastAsia="es-VE"/>
        </w:rPr>
        <w:t>Referentes Teóricos</w:t>
      </w:r>
    </w:p>
    <w:p w:rsidR="00554FB6" w:rsidRPr="00995922" w:rsidRDefault="00554FB6" w:rsidP="00791B01">
      <w:pPr>
        <w:autoSpaceDE w:val="0"/>
        <w:autoSpaceDN w:val="0"/>
        <w:adjustRightInd w:val="0"/>
        <w:spacing w:after="0" w:line="480" w:lineRule="auto"/>
        <w:jc w:val="left"/>
        <w:rPr>
          <w:rFonts w:ascii="Times New Roman" w:hAnsi="Times New Roman"/>
          <w:b/>
          <w:sz w:val="24"/>
          <w:szCs w:val="24"/>
          <w:lang w:eastAsia="es-VE"/>
        </w:rPr>
      </w:pPr>
      <w:r>
        <w:rPr>
          <w:rFonts w:ascii="Times New Roman" w:hAnsi="Times New Roman"/>
          <w:b/>
          <w:sz w:val="24"/>
          <w:szCs w:val="24"/>
        </w:rPr>
        <w:t>Teoría de la Jerarquía de N</w:t>
      </w:r>
      <w:r w:rsidRPr="000D528A">
        <w:rPr>
          <w:rFonts w:ascii="Times New Roman" w:hAnsi="Times New Roman"/>
          <w:b/>
          <w:sz w:val="24"/>
          <w:szCs w:val="24"/>
        </w:rPr>
        <w:t xml:space="preserve">ecesidades de </w:t>
      </w:r>
      <w:r>
        <w:rPr>
          <w:rFonts w:ascii="Times New Roman" w:hAnsi="Times New Roman"/>
          <w:b/>
          <w:sz w:val="24"/>
          <w:szCs w:val="24"/>
        </w:rPr>
        <w:t xml:space="preserve">Abraham </w:t>
      </w:r>
      <w:r w:rsidRPr="000D528A">
        <w:rPr>
          <w:rFonts w:ascii="Times New Roman" w:hAnsi="Times New Roman"/>
          <w:b/>
          <w:sz w:val="24"/>
          <w:szCs w:val="24"/>
        </w:rPr>
        <w:t>Maslow (1908-1970)</w:t>
      </w:r>
    </w:p>
    <w:p w:rsidR="00554FB6" w:rsidRPr="00995922" w:rsidRDefault="00554FB6" w:rsidP="00E32C6C">
      <w:pPr>
        <w:pStyle w:val="NormalWeb"/>
        <w:spacing w:line="360" w:lineRule="auto"/>
        <w:ind w:firstLine="426"/>
        <w:jc w:val="both"/>
      </w:pPr>
      <w:r>
        <w:lastRenderedPageBreak/>
        <w:t xml:space="preserve">Según comenta </w:t>
      </w:r>
      <w:r w:rsidRPr="009857D5">
        <w:t>Boeree</w:t>
      </w:r>
      <w:r>
        <w:t xml:space="preserve">, (2003), esta teoría parte de la hipótesis de que “para motivar a alguien se </w:t>
      </w:r>
      <w:r w:rsidRPr="00995922">
        <w:t>necesita comprender en qué nivel de la je</w:t>
      </w:r>
      <w:r w:rsidRPr="00995922">
        <w:softHyphen/>
        <w:t>rarquía está en la actualidad, y enfocarse a la satisfacción de las necesidades en ese nivel o el siguiente superior</w:t>
      </w:r>
      <w:r>
        <w:t>”</w:t>
      </w:r>
      <w:r w:rsidRPr="00995922">
        <w:t>.</w:t>
      </w:r>
      <w:r>
        <w:t xml:space="preserve">Es así como Maslow separó en niveles de escalas de prioridades cinco necesidades en orden superior e inferior en una jerarquía de necesidades que de acuerdo al autor es aplicable a todo ser humano. Éstas son cinco a saber: </w:t>
      </w:r>
    </w:p>
    <w:p w:rsidR="00554FB6" w:rsidRDefault="00554FB6" w:rsidP="00E32C6C">
      <w:pPr>
        <w:pStyle w:val="NormalWeb"/>
        <w:spacing w:line="360" w:lineRule="auto"/>
        <w:ind w:firstLine="426"/>
        <w:jc w:val="both"/>
      </w:pPr>
      <w:r w:rsidRPr="009857D5">
        <w:rPr>
          <w:b/>
          <w:i/>
        </w:rPr>
        <w:t>Necesidades Fisiológicas</w:t>
      </w:r>
      <w:r>
        <w:t>, son las más básicas (referentes a la supervivencia): entre ellas; la necesidad de respirar, beber agua (hidratarse) y alimentarse, necesidad de dormir, (descansar) y eliminar los desechos corporales, necesidad de evitar el dolor, necesidad de mantener la temperatura corporal, en un ambiente cálido o con vestimenta.</w:t>
      </w:r>
    </w:p>
    <w:p w:rsidR="00554FB6" w:rsidRPr="00244E14" w:rsidRDefault="00554FB6" w:rsidP="00E32C6C">
      <w:pPr>
        <w:pStyle w:val="NormalWeb"/>
        <w:spacing w:line="360" w:lineRule="auto"/>
        <w:ind w:firstLine="426"/>
        <w:jc w:val="both"/>
        <w:rPr>
          <w:b/>
          <w:i/>
        </w:rPr>
      </w:pPr>
      <w:r w:rsidRPr="009857D5">
        <w:rPr>
          <w:b/>
          <w:i/>
        </w:rPr>
        <w:t>Necesidad de seguridad</w:t>
      </w:r>
      <w:r>
        <w:rPr>
          <w:b/>
          <w:i/>
        </w:rPr>
        <w:t xml:space="preserve">. </w:t>
      </w:r>
      <w:r>
        <w:t>Surgen cuando las necesidades fisiológicas están satisfechas. Se refieren a sentirse seguro y protegido, en primer ligara la seguridad física (asegurar la integridad del propio cuerpo) y de salud (asegurar el buen funcionamiento del cuerpo). Segunda opción la necesidad de proteger tus bienes y tus activos (casa, dinero, automóvil, etc.) y tercera la necesidad de vivienda (protección).</w:t>
      </w:r>
    </w:p>
    <w:p w:rsidR="00554FB6" w:rsidRDefault="00554FB6" w:rsidP="00E32C6C">
      <w:pPr>
        <w:pStyle w:val="NormalWeb"/>
        <w:spacing w:line="360" w:lineRule="auto"/>
        <w:ind w:firstLine="426"/>
        <w:jc w:val="both"/>
      </w:pPr>
      <w:r w:rsidRPr="00A16F8F">
        <w:rPr>
          <w:b/>
          <w:i/>
        </w:rPr>
        <w:t>Necesidades sociales</w:t>
      </w:r>
      <w:r>
        <w:rPr>
          <w:b/>
          <w:i/>
        </w:rPr>
        <w:t xml:space="preserve">. </w:t>
      </w:r>
      <w:r>
        <w:t>Son las relacionadas con nuestra naturaleza social: Función de relación (amistad, pareja, colegas o familia) y aceptación social. Basada en que el hombre es un ser social, familiar y grupal.</w:t>
      </w:r>
    </w:p>
    <w:p w:rsidR="00554FB6" w:rsidRDefault="00554FB6" w:rsidP="00E32C6C">
      <w:pPr>
        <w:pStyle w:val="NormalWeb"/>
        <w:spacing w:line="360" w:lineRule="auto"/>
        <w:ind w:firstLine="426"/>
        <w:jc w:val="both"/>
      </w:pPr>
      <w:r w:rsidRPr="00A16F8F">
        <w:rPr>
          <w:b/>
          <w:i/>
        </w:rPr>
        <w:t>Necesidades de Estima</w:t>
      </w:r>
      <w:r>
        <w:rPr>
          <w:b/>
          <w:i/>
        </w:rPr>
        <w:t xml:space="preserve">. </w:t>
      </w:r>
      <w:r>
        <w:t xml:space="preserve">Maslow describió dos tipos de necesidades de estima, la alta y  la baja. </w:t>
      </w:r>
      <w:r w:rsidRPr="00A16F8F">
        <w:t xml:space="preserve">La estima </w:t>
      </w:r>
      <w:r w:rsidRPr="00A16F8F">
        <w:rPr>
          <w:iCs/>
        </w:rPr>
        <w:t>alta</w:t>
      </w:r>
      <w:r>
        <w:rPr>
          <w:iCs/>
        </w:rPr>
        <w:t>,</w:t>
      </w:r>
      <w:r w:rsidRPr="00A16F8F">
        <w:t xml:space="preserve"> concierne a la necesidad del respeto a uno mismo, e incluye sentimientos tales como confianza, competencia, maestría, logros, independencia y libertad.</w:t>
      </w:r>
      <w:r>
        <w:t xml:space="preserve"> Así como la </w:t>
      </w:r>
      <w:r w:rsidRPr="00A16F8F">
        <w:t xml:space="preserve">estima </w:t>
      </w:r>
      <w:r w:rsidRPr="00A16F8F">
        <w:rPr>
          <w:iCs/>
        </w:rPr>
        <w:t>baja</w:t>
      </w:r>
      <w:r>
        <w:t>,</w:t>
      </w:r>
      <w:r w:rsidRPr="00A16F8F">
        <w:t xml:space="preserve"> concierne al respeto de las demás personas: la necesidad de atención, aprecio, reconocimiento, reputación, estatus, dignidad, fama, gloria, e incluso dominio.</w:t>
      </w:r>
    </w:p>
    <w:p w:rsidR="00554FB6" w:rsidRPr="00A86D71" w:rsidRDefault="00554FB6" w:rsidP="00E32C6C">
      <w:pPr>
        <w:pStyle w:val="NormalWeb"/>
        <w:spacing w:line="360" w:lineRule="auto"/>
        <w:ind w:firstLine="426"/>
        <w:jc w:val="both"/>
        <w:rPr>
          <w:b/>
          <w:i/>
        </w:rPr>
      </w:pPr>
      <w:r w:rsidRPr="00A16F8F">
        <w:rPr>
          <w:b/>
          <w:i/>
        </w:rPr>
        <w:lastRenderedPageBreak/>
        <w:t xml:space="preserve">Necesidades de </w:t>
      </w:r>
      <w:r>
        <w:rPr>
          <w:b/>
          <w:i/>
        </w:rPr>
        <w:t xml:space="preserve">Autorrealización. </w:t>
      </w:r>
      <w:r>
        <w:t xml:space="preserve">Este último nivel es algo diferente y Maslow utilizó varios términos para denominarlo: «motivación de crecimiento», «necesidad de ser» y </w:t>
      </w:r>
      <w:r w:rsidRPr="00A86D71">
        <w:t>Autorrealización.</w:t>
      </w:r>
      <w:r>
        <w:t xml:space="preserve"> Es a través de su satisfacción que se encuentra una justificación o un sentido válido a la vida mediante el desarrollo potencial de una actividad. </w:t>
      </w:r>
    </w:p>
    <w:p w:rsidR="00554FB6" w:rsidRDefault="00554FB6" w:rsidP="00D438FE">
      <w:pPr>
        <w:spacing w:after="0" w:afterAutospacing="0" w:line="360" w:lineRule="auto"/>
        <w:ind w:firstLine="426"/>
        <w:jc w:val="both"/>
        <w:rPr>
          <w:rFonts w:ascii="Times New Roman" w:hAnsi="Times New Roman"/>
          <w:sz w:val="24"/>
          <w:szCs w:val="24"/>
        </w:rPr>
      </w:pPr>
      <w:r>
        <w:rPr>
          <w:rFonts w:ascii="Times New Roman" w:hAnsi="Times New Roman"/>
          <w:sz w:val="24"/>
          <w:szCs w:val="24"/>
        </w:rPr>
        <w:t xml:space="preserve">Cabe destacar en esta teoría, como aporte para esta investigación la necesidad que posee el hombre de protegerse de los riegos, así sentirse seguro, en todas las actividades que realiza y se propone, priorizando la integridad física o mantenimiento de la vida y la salud, mediante el buen funcionamiento corporal, casi siendo una necesidad fisiológica voluntaria e involuntariamente el hombre busca protegerse por lo que esta necesidad no escapa de las áreas laborales, en tal sentido los trabajadores estarán seguros y satisfechos en protección si la empresa en donde participan garantiza su integridad y salud. </w:t>
      </w:r>
    </w:p>
    <w:p w:rsidR="00554FB6" w:rsidRDefault="00554FB6" w:rsidP="00D438FE">
      <w:pPr>
        <w:spacing w:after="0" w:afterAutospacing="0" w:line="360" w:lineRule="auto"/>
        <w:ind w:firstLine="426"/>
        <w:jc w:val="both"/>
        <w:rPr>
          <w:rFonts w:ascii="Times New Roman" w:hAnsi="Times New Roman"/>
          <w:sz w:val="24"/>
          <w:szCs w:val="24"/>
        </w:rPr>
      </w:pPr>
    </w:p>
    <w:p w:rsidR="00554FB6" w:rsidRDefault="00554FB6" w:rsidP="00D438FE">
      <w:pPr>
        <w:spacing w:after="0" w:afterAutospacing="0" w:line="360" w:lineRule="auto"/>
        <w:ind w:firstLine="426"/>
        <w:jc w:val="both"/>
        <w:rPr>
          <w:rFonts w:ascii="Times New Roman" w:hAnsi="Times New Roman"/>
          <w:sz w:val="24"/>
          <w:szCs w:val="24"/>
        </w:rPr>
      </w:pPr>
      <w:r>
        <w:rPr>
          <w:rFonts w:ascii="Times New Roman" w:hAnsi="Times New Roman"/>
          <w:sz w:val="24"/>
          <w:szCs w:val="24"/>
        </w:rPr>
        <w:t xml:space="preserve"> De allí que, satisfacer esta necesidad mediante una buen gestión de higiene ocupacional y seguridad industrial, recompensará a la empresa con mayor cantidad de  trabajadores  comprometidos, satisfechos y seguros, además de reducir al mínimo las consecuencias negativas afectantes producto de la actividad laboral más si en ellas la presencia de riesgos es poco evitable.</w:t>
      </w:r>
    </w:p>
    <w:p w:rsidR="00554FB6" w:rsidRDefault="00554FB6" w:rsidP="008E4C1A">
      <w:pPr>
        <w:spacing w:after="0" w:afterAutospacing="0"/>
        <w:ind w:firstLine="426"/>
        <w:jc w:val="both"/>
        <w:rPr>
          <w:rFonts w:ascii="Times New Roman" w:hAnsi="Times New Roman"/>
          <w:sz w:val="24"/>
          <w:szCs w:val="24"/>
        </w:rPr>
      </w:pPr>
    </w:p>
    <w:p w:rsidR="00554FB6" w:rsidRDefault="00554FB6" w:rsidP="008E4C1A">
      <w:pPr>
        <w:spacing w:after="0" w:afterAutospacing="0"/>
        <w:jc w:val="both"/>
        <w:rPr>
          <w:rFonts w:ascii="Times New Roman" w:hAnsi="Times New Roman"/>
          <w:b/>
          <w:sz w:val="24"/>
          <w:szCs w:val="24"/>
        </w:rPr>
      </w:pPr>
      <w:r w:rsidRPr="00244E14">
        <w:rPr>
          <w:rFonts w:ascii="Times New Roman" w:hAnsi="Times New Roman"/>
          <w:b/>
          <w:sz w:val="24"/>
          <w:szCs w:val="24"/>
        </w:rPr>
        <w:t xml:space="preserve">Teoría de la </w:t>
      </w:r>
      <w:r>
        <w:rPr>
          <w:rFonts w:ascii="Times New Roman" w:hAnsi="Times New Roman"/>
          <w:b/>
          <w:sz w:val="24"/>
          <w:szCs w:val="24"/>
        </w:rPr>
        <w:t>A</w:t>
      </w:r>
      <w:r w:rsidRPr="00244E14">
        <w:rPr>
          <w:rFonts w:ascii="Times New Roman" w:hAnsi="Times New Roman"/>
          <w:b/>
          <w:sz w:val="24"/>
          <w:szCs w:val="24"/>
        </w:rPr>
        <w:t xml:space="preserve">dministración </w:t>
      </w:r>
      <w:r>
        <w:rPr>
          <w:rFonts w:ascii="Times New Roman" w:hAnsi="Times New Roman"/>
          <w:b/>
          <w:sz w:val="24"/>
          <w:szCs w:val="24"/>
        </w:rPr>
        <w:t>C</w:t>
      </w:r>
      <w:r w:rsidRPr="00244E14">
        <w:rPr>
          <w:rFonts w:ascii="Times New Roman" w:hAnsi="Times New Roman"/>
          <w:b/>
          <w:sz w:val="24"/>
          <w:szCs w:val="24"/>
        </w:rPr>
        <w:t xml:space="preserve">ientífica de </w:t>
      </w:r>
      <w:r>
        <w:rPr>
          <w:rFonts w:ascii="Times New Roman" w:hAnsi="Times New Roman"/>
          <w:b/>
          <w:sz w:val="24"/>
          <w:szCs w:val="24"/>
        </w:rPr>
        <w:t>Frederick Taylor (1856-1915)</w:t>
      </w:r>
    </w:p>
    <w:p w:rsidR="00554FB6" w:rsidRDefault="00554FB6" w:rsidP="008E4C1A">
      <w:pPr>
        <w:spacing w:after="0" w:afterAutospacing="0"/>
        <w:jc w:val="both"/>
        <w:rPr>
          <w:rFonts w:ascii="Times New Roman" w:hAnsi="Times New Roman"/>
          <w:b/>
          <w:sz w:val="24"/>
          <w:szCs w:val="24"/>
        </w:rPr>
      </w:pPr>
    </w:p>
    <w:p w:rsidR="00554FB6" w:rsidRDefault="00554FB6" w:rsidP="008E4C1A">
      <w:pPr>
        <w:spacing w:after="0" w:afterAutospacing="0"/>
        <w:jc w:val="both"/>
        <w:rPr>
          <w:rFonts w:ascii="Times New Roman" w:hAnsi="Times New Roman"/>
          <w:b/>
          <w:sz w:val="24"/>
          <w:szCs w:val="24"/>
        </w:rPr>
      </w:pPr>
    </w:p>
    <w:p w:rsidR="00554FB6" w:rsidRPr="00244E14" w:rsidRDefault="00554FB6" w:rsidP="008E4C1A">
      <w:pPr>
        <w:spacing w:after="0" w:afterAutospacing="0"/>
        <w:ind w:firstLine="567"/>
        <w:jc w:val="both"/>
        <w:rPr>
          <w:rFonts w:ascii="Times New Roman" w:hAnsi="Times New Roman"/>
          <w:sz w:val="24"/>
          <w:szCs w:val="24"/>
        </w:rPr>
      </w:pPr>
    </w:p>
    <w:p w:rsidR="00554FB6" w:rsidRDefault="00554FB6" w:rsidP="008E4C1A">
      <w:pPr>
        <w:spacing w:after="0" w:afterAutospacing="0" w:line="360" w:lineRule="auto"/>
        <w:ind w:firstLine="426"/>
        <w:jc w:val="both"/>
        <w:rPr>
          <w:rFonts w:ascii="Times New Roman" w:hAnsi="Times New Roman"/>
          <w:sz w:val="24"/>
          <w:szCs w:val="24"/>
        </w:rPr>
      </w:pPr>
      <w:r w:rsidRPr="0003022C">
        <w:rPr>
          <w:rFonts w:ascii="Times New Roman" w:hAnsi="Times New Roman"/>
          <w:sz w:val="24"/>
          <w:szCs w:val="24"/>
        </w:rPr>
        <w:t>Resumiendo a Boeree, (2003),</w:t>
      </w:r>
      <w:r>
        <w:rPr>
          <w:rFonts w:ascii="Times New Roman" w:hAnsi="Times New Roman"/>
          <w:sz w:val="24"/>
          <w:szCs w:val="24"/>
        </w:rPr>
        <w:t>e</w:t>
      </w:r>
      <w:r w:rsidRPr="00F90243">
        <w:rPr>
          <w:rFonts w:ascii="Times New Roman" w:hAnsi="Times New Roman"/>
          <w:sz w:val="24"/>
          <w:szCs w:val="24"/>
        </w:rPr>
        <w:t xml:space="preserve">sta teoría propuso la racionalización en el trabajo, </w:t>
      </w:r>
      <w:r>
        <w:rPr>
          <w:rFonts w:ascii="Times New Roman" w:hAnsi="Times New Roman"/>
          <w:sz w:val="24"/>
          <w:szCs w:val="24"/>
        </w:rPr>
        <w:t xml:space="preserve">sobre la base de tres elementos organizacionales: Planeación que implicaba la preparación de todos los recursos para el proceso de producción, la ejecución que fue determinar a cada uno de los actores organizacionales sus responsabilidades y el control que definió como inicio la supervisión, verificación y evaluación de todas las actividades planeadas para conseguir objetivos eficientemente de manera científica. Dentro de las premisas se cualificó, el análisis del trabajo y el estudio de tiempo y </w:t>
      </w:r>
      <w:r>
        <w:rPr>
          <w:rFonts w:ascii="Times New Roman" w:hAnsi="Times New Roman"/>
          <w:sz w:val="24"/>
          <w:szCs w:val="24"/>
        </w:rPr>
        <w:lastRenderedPageBreak/>
        <w:t>movimiento, orientándose a las funciones que iban a desarrollar los trabajadores y las condiciones en las cuales se ejecutarían.</w:t>
      </w:r>
    </w:p>
    <w:p w:rsidR="00554FB6" w:rsidRDefault="00554FB6" w:rsidP="008E4C1A">
      <w:pPr>
        <w:spacing w:after="0" w:afterAutospacing="0"/>
        <w:ind w:firstLine="426"/>
        <w:jc w:val="both"/>
        <w:rPr>
          <w:rFonts w:ascii="Times New Roman" w:hAnsi="Times New Roman"/>
          <w:sz w:val="24"/>
          <w:szCs w:val="24"/>
        </w:rPr>
      </w:pPr>
    </w:p>
    <w:p w:rsidR="00554FB6" w:rsidRDefault="00554FB6" w:rsidP="0049462E">
      <w:pPr>
        <w:spacing w:after="240" w:afterAutospacing="0" w:line="360" w:lineRule="auto"/>
        <w:ind w:firstLine="426"/>
        <w:jc w:val="both"/>
        <w:rPr>
          <w:rFonts w:ascii="Times New Roman" w:hAnsi="Times New Roman"/>
          <w:sz w:val="24"/>
          <w:szCs w:val="24"/>
        </w:rPr>
      </w:pPr>
      <w:r>
        <w:rPr>
          <w:rFonts w:ascii="Times New Roman" w:hAnsi="Times New Roman"/>
          <w:sz w:val="24"/>
          <w:szCs w:val="24"/>
        </w:rPr>
        <w:t xml:space="preserve"> Por otra parte, estableció la fundamentación de los incentivos salariales, la división del trabajo y la especialización, el diseño de cargos, tareas y estandarización, lo que consistió en la descripción de tareas, que contribuyó entre otras cosas a reducir la posibilidad de cometer errores, facilita la supervisión funcional y aumenta la eficiencia debido a simplificación del trabajo por puestos de labor. Cabe destacar que esta teoría se enfatizó en los aspectos sobre las condiciones de trabajo, ambiente físico, maquinarias y la protección corporal de los trabajadores.  </w:t>
      </w:r>
    </w:p>
    <w:p w:rsidR="00554FB6" w:rsidRDefault="00554FB6" w:rsidP="00E87721">
      <w:pPr>
        <w:spacing w:line="360" w:lineRule="auto"/>
        <w:ind w:firstLine="426"/>
        <w:jc w:val="both"/>
        <w:rPr>
          <w:rFonts w:ascii="Times New Roman" w:hAnsi="Times New Roman"/>
          <w:sz w:val="24"/>
          <w:szCs w:val="24"/>
        </w:rPr>
      </w:pPr>
      <w:r>
        <w:rPr>
          <w:rFonts w:ascii="Times New Roman" w:hAnsi="Times New Roman"/>
          <w:sz w:val="24"/>
          <w:szCs w:val="24"/>
        </w:rPr>
        <w:t xml:space="preserve">En consideración a lo expresado esta teoría aporta para la presente investigación las consideraciones sobre planeación, ejecución y control que si se llevan a la disciplina de la ergonomía y el ámbito de la salud ocupacional avalan los mecanismos y procedimientos científicos a los fines de lograr tareas seguras, mediante la reducción de riegos, en ocasión a la protección de la salud integral de los trabajadores, premisa que fundamentó esta investigación. </w:t>
      </w:r>
    </w:p>
    <w:p w:rsidR="00554FB6" w:rsidRDefault="00554FB6" w:rsidP="0049462E">
      <w:pPr>
        <w:spacing w:after="240" w:afterAutospacing="0" w:line="276" w:lineRule="auto"/>
        <w:jc w:val="both"/>
        <w:rPr>
          <w:rFonts w:ascii="Times New Roman" w:hAnsi="Times New Roman"/>
          <w:b/>
          <w:sz w:val="24"/>
          <w:szCs w:val="24"/>
        </w:rPr>
      </w:pPr>
      <w:r w:rsidRPr="00AB5B21">
        <w:rPr>
          <w:rFonts w:ascii="Times New Roman" w:hAnsi="Times New Roman"/>
          <w:b/>
          <w:sz w:val="24"/>
          <w:szCs w:val="24"/>
        </w:rPr>
        <w:t xml:space="preserve">Teoría Clásica </w:t>
      </w:r>
      <w:r>
        <w:rPr>
          <w:rFonts w:ascii="Times New Roman" w:hAnsi="Times New Roman"/>
          <w:b/>
          <w:sz w:val="24"/>
          <w:szCs w:val="24"/>
        </w:rPr>
        <w:t>de Henry Fayol (1841- 1925)</w:t>
      </w:r>
    </w:p>
    <w:p w:rsidR="00554FB6" w:rsidRDefault="00554FB6" w:rsidP="0005466B">
      <w:pPr>
        <w:spacing w:after="0" w:afterAutospacing="0"/>
        <w:jc w:val="both"/>
        <w:rPr>
          <w:rFonts w:ascii="Times New Roman" w:hAnsi="Times New Roman"/>
          <w:b/>
          <w:sz w:val="24"/>
          <w:szCs w:val="24"/>
        </w:rPr>
      </w:pPr>
    </w:p>
    <w:p w:rsidR="00554FB6" w:rsidRDefault="00554FB6" w:rsidP="00E32C6C">
      <w:pPr>
        <w:spacing w:line="360" w:lineRule="auto"/>
        <w:ind w:firstLine="426"/>
        <w:jc w:val="both"/>
        <w:rPr>
          <w:rFonts w:ascii="Times New Roman" w:hAnsi="Times New Roman"/>
          <w:sz w:val="24"/>
          <w:szCs w:val="24"/>
        </w:rPr>
      </w:pPr>
      <w:r w:rsidRPr="0003022C">
        <w:rPr>
          <w:rFonts w:ascii="Times New Roman" w:hAnsi="Times New Roman"/>
          <w:sz w:val="24"/>
          <w:szCs w:val="24"/>
        </w:rPr>
        <w:t xml:space="preserve">De acuerdo </w:t>
      </w:r>
      <w:r>
        <w:rPr>
          <w:rFonts w:ascii="Times New Roman" w:hAnsi="Times New Roman"/>
          <w:sz w:val="24"/>
          <w:szCs w:val="24"/>
        </w:rPr>
        <w:t xml:space="preserve">a </w:t>
      </w:r>
      <w:r w:rsidRPr="0003022C">
        <w:rPr>
          <w:rFonts w:ascii="Times New Roman" w:hAnsi="Times New Roman"/>
          <w:sz w:val="24"/>
          <w:szCs w:val="24"/>
        </w:rPr>
        <w:t>Boeree, (2003),</w:t>
      </w:r>
      <w:r>
        <w:rPr>
          <w:rFonts w:ascii="Times New Roman" w:hAnsi="Times New Roman"/>
          <w:sz w:val="24"/>
          <w:szCs w:val="24"/>
        </w:rPr>
        <w:t xml:space="preserve"> en síntesis, esta teoría se basa en tres aspectos fundamentales: La división del trabajo, la aplicación de un proceso administrativo, y la formulación de criterios técnicos para orientar la función administrativa, la cual posee componentes de orden social, lo que caracterizó a las seis funciones básicas de la empresa: función técnica; relacionada directamente con los procesos productivos de bienes y servicios, incorporada en todos los procesos, tanto administrativos como operativos. Donde visualizó al igual que Taylor los elementos de planeación, ejecución y control. </w:t>
      </w:r>
    </w:p>
    <w:p w:rsidR="00554FB6" w:rsidRDefault="00554FB6" w:rsidP="00E32C6C">
      <w:pPr>
        <w:spacing w:line="360" w:lineRule="auto"/>
        <w:ind w:firstLine="426"/>
        <w:jc w:val="both"/>
        <w:rPr>
          <w:rFonts w:ascii="Times New Roman" w:hAnsi="Times New Roman"/>
          <w:sz w:val="24"/>
          <w:szCs w:val="24"/>
        </w:rPr>
      </w:pPr>
      <w:r>
        <w:rPr>
          <w:rFonts w:ascii="Times New Roman" w:hAnsi="Times New Roman"/>
          <w:sz w:val="24"/>
          <w:szCs w:val="24"/>
        </w:rPr>
        <w:t xml:space="preserve">Por otro lado, la función comercial, relacionada con la compra, ventas e intercambios comerciales. La función financiera; búsqueda y gestión de capitales. </w:t>
      </w:r>
      <w:r>
        <w:rPr>
          <w:rFonts w:ascii="Times New Roman" w:hAnsi="Times New Roman"/>
          <w:sz w:val="24"/>
          <w:szCs w:val="24"/>
        </w:rPr>
        <w:lastRenderedPageBreak/>
        <w:t>Función contable; relacionada con balances contabilidad, ingresos egresos e inventarios y la función de seguridad, relacionada con la protección y la preservación de los bienes de las personas, por último la función administrativa que se conformaba con la integración de todas las funciones anteriormente mencionadas.</w:t>
      </w:r>
    </w:p>
    <w:p w:rsidR="00554FB6" w:rsidRDefault="00554FB6" w:rsidP="00E32C6C">
      <w:pPr>
        <w:spacing w:line="360" w:lineRule="auto"/>
        <w:ind w:firstLine="426"/>
        <w:jc w:val="both"/>
        <w:rPr>
          <w:rFonts w:ascii="Times New Roman" w:hAnsi="Times New Roman"/>
          <w:sz w:val="24"/>
          <w:szCs w:val="24"/>
        </w:rPr>
      </w:pPr>
      <w:r>
        <w:rPr>
          <w:rFonts w:ascii="Times New Roman" w:hAnsi="Times New Roman"/>
          <w:sz w:val="24"/>
          <w:szCs w:val="24"/>
        </w:rPr>
        <w:t xml:space="preserve">A los fines de esta investigación, cabe destacar la función de seguridad establecida en esta teoría, en la cual se coloca la protección del trabajador como parte de la funcionalidad empresarial u organizacional, representando un elemento de gestión con carácter prioritario. </w:t>
      </w:r>
    </w:p>
    <w:p w:rsidR="00554FB6" w:rsidRDefault="00554FB6" w:rsidP="00E32C6C">
      <w:pPr>
        <w:spacing w:line="360" w:lineRule="auto"/>
        <w:ind w:firstLine="426"/>
        <w:jc w:val="both"/>
        <w:rPr>
          <w:rFonts w:ascii="Times New Roman" w:hAnsi="Times New Roman"/>
          <w:sz w:val="24"/>
          <w:szCs w:val="24"/>
        </w:rPr>
      </w:pPr>
      <w:r>
        <w:rPr>
          <w:rFonts w:ascii="Times New Roman" w:hAnsi="Times New Roman"/>
          <w:sz w:val="24"/>
          <w:szCs w:val="24"/>
        </w:rPr>
        <w:t>Por lo tanto, del contenido de estas tres teorías, se puede identificar la razón de seguridad de los trabajadores, que implica la protección contra riesgos contra la salud, presentes en el ambiente de trabajo, la condición de trabajo y  las tareas del puesto de trabajo, a través de la voluntad empresarial, gubernamental y laboral, de tratar la materia de seguridad e higiene ocupacional como un elemento prioritario en el ámbito de la gestión empresarial, de personal, administración y operaciones de producción. Razones que fundamentaron la elaboración de esta investigación.</w:t>
      </w:r>
    </w:p>
    <w:p w:rsidR="00554FB6" w:rsidRPr="00D86EDF" w:rsidRDefault="00554FB6" w:rsidP="007332BA">
      <w:pPr>
        <w:pStyle w:val="Textoindependiente"/>
        <w:spacing w:after="0" w:line="240" w:lineRule="auto"/>
        <w:rPr>
          <w:rFonts w:ascii="Times New Roman" w:hAnsi="Times New Roman"/>
          <w:b/>
          <w:sz w:val="24"/>
          <w:szCs w:val="24"/>
        </w:rPr>
      </w:pPr>
      <w:r>
        <w:rPr>
          <w:rFonts w:ascii="Times New Roman" w:hAnsi="Times New Roman"/>
          <w:b/>
          <w:sz w:val="24"/>
          <w:szCs w:val="24"/>
        </w:rPr>
        <w:t>Bases Teóricas</w:t>
      </w:r>
    </w:p>
    <w:p w:rsidR="00554FB6" w:rsidRDefault="00554FB6" w:rsidP="00791B01">
      <w:pPr>
        <w:pStyle w:val="Lista3"/>
        <w:spacing w:after="0" w:line="240" w:lineRule="auto"/>
        <w:ind w:left="360" w:firstLine="0"/>
        <w:rPr>
          <w:rFonts w:ascii="Times New Roman" w:hAnsi="Times New Roman"/>
          <w:color w:val="FF0000"/>
          <w:sz w:val="24"/>
          <w:szCs w:val="24"/>
        </w:rPr>
      </w:pPr>
    </w:p>
    <w:p w:rsidR="00554FB6" w:rsidRDefault="00554FB6" w:rsidP="00791B01">
      <w:pPr>
        <w:pStyle w:val="Lista3"/>
        <w:spacing w:after="0" w:line="240" w:lineRule="auto"/>
        <w:ind w:left="0" w:firstLine="0"/>
        <w:rPr>
          <w:rFonts w:ascii="Times New Roman" w:hAnsi="Times New Roman"/>
          <w:b/>
          <w:sz w:val="24"/>
          <w:szCs w:val="24"/>
        </w:rPr>
      </w:pPr>
      <w:r w:rsidRPr="008B4CFA">
        <w:rPr>
          <w:rFonts w:ascii="Times New Roman" w:hAnsi="Times New Roman"/>
          <w:b/>
          <w:sz w:val="24"/>
          <w:szCs w:val="24"/>
        </w:rPr>
        <w:t>Condiciones Disergonómicas</w:t>
      </w:r>
      <w:r>
        <w:rPr>
          <w:rFonts w:ascii="Times New Roman" w:hAnsi="Times New Roman"/>
          <w:b/>
          <w:sz w:val="24"/>
          <w:szCs w:val="24"/>
        </w:rPr>
        <w:t xml:space="preserve"> en puestos de trabajo</w:t>
      </w:r>
    </w:p>
    <w:p w:rsidR="00554FB6" w:rsidRDefault="00554FB6" w:rsidP="00791B01">
      <w:pPr>
        <w:pStyle w:val="Lista3"/>
        <w:spacing w:after="0" w:line="240" w:lineRule="auto"/>
        <w:ind w:left="0" w:firstLine="0"/>
        <w:rPr>
          <w:rFonts w:ascii="Times New Roman" w:hAnsi="Times New Roman"/>
          <w:b/>
          <w:sz w:val="24"/>
          <w:szCs w:val="24"/>
        </w:rPr>
      </w:pPr>
    </w:p>
    <w:p w:rsidR="00554FB6" w:rsidRDefault="00554FB6" w:rsidP="007332BA">
      <w:pPr>
        <w:pStyle w:val="Lista3"/>
        <w:spacing w:line="360" w:lineRule="auto"/>
        <w:ind w:left="0" w:firstLine="426"/>
        <w:jc w:val="both"/>
        <w:rPr>
          <w:rFonts w:ascii="Times New Roman" w:hAnsi="Times New Roman"/>
          <w:sz w:val="24"/>
          <w:szCs w:val="24"/>
        </w:rPr>
      </w:pPr>
      <w:r>
        <w:rPr>
          <w:rFonts w:ascii="Times New Roman" w:hAnsi="Times New Roman"/>
          <w:sz w:val="24"/>
          <w:szCs w:val="24"/>
        </w:rPr>
        <w:t>S</w:t>
      </w:r>
      <w:r w:rsidRPr="008B4CFA">
        <w:rPr>
          <w:rFonts w:ascii="Times New Roman" w:hAnsi="Times New Roman"/>
          <w:sz w:val="24"/>
          <w:szCs w:val="24"/>
        </w:rPr>
        <w:t xml:space="preserve">egún lo expresan Asencio, Bastante y Diego (2012:5), </w:t>
      </w:r>
      <w:r>
        <w:rPr>
          <w:rFonts w:ascii="Times New Roman" w:hAnsi="Times New Roman"/>
          <w:sz w:val="24"/>
          <w:szCs w:val="24"/>
        </w:rPr>
        <w:t>“e</w:t>
      </w:r>
      <w:r w:rsidRPr="008B4CFA">
        <w:rPr>
          <w:rFonts w:ascii="Times New Roman" w:hAnsi="Times New Roman"/>
          <w:sz w:val="24"/>
          <w:szCs w:val="24"/>
        </w:rPr>
        <w:t>stas condiciones aluden a la precedencia y afectación de los riesgos reales y potenciales, a los que se expone el trabajador cuando realiza tareas</w:t>
      </w:r>
      <w:r>
        <w:rPr>
          <w:rFonts w:ascii="Times New Roman" w:hAnsi="Times New Roman"/>
          <w:sz w:val="24"/>
          <w:szCs w:val="24"/>
        </w:rPr>
        <w:t xml:space="preserve"> con esfuerzo o sobre-esfuerzos, entre otros sin la adecuación biomecánica, psicosocial, senso-perceptivos, temporal, mental y ambiental </w:t>
      </w:r>
      <w:r w:rsidRPr="008B4CFA">
        <w:rPr>
          <w:rFonts w:ascii="Times New Roman" w:hAnsi="Times New Roman"/>
          <w:sz w:val="24"/>
          <w:szCs w:val="24"/>
        </w:rPr>
        <w:t>confortable para su ejecución</w:t>
      </w:r>
      <w:r>
        <w:rPr>
          <w:rFonts w:ascii="Times New Roman" w:hAnsi="Times New Roman"/>
          <w:sz w:val="24"/>
          <w:szCs w:val="24"/>
        </w:rPr>
        <w:t>”. G</w:t>
      </w:r>
      <w:r w:rsidRPr="008B4CFA">
        <w:rPr>
          <w:rFonts w:ascii="Times New Roman" w:hAnsi="Times New Roman"/>
          <w:sz w:val="24"/>
          <w:szCs w:val="24"/>
        </w:rPr>
        <w:t>eneralmente</w:t>
      </w:r>
      <w:r>
        <w:rPr>
          <w:rFonts w:ascii="Times New Roman" w:hAnsi="Times New Roman"/>
          <w:sz w:val="24"/>
          <w:szCs w:val="24"/>
        </w:rPr>
        <w:t>,</w:t>
      </w:r>
      <w:r w:rsidRPr="008B4CFA">
        <w:rPr>
          <w:rFonts w:ascii="Times New Roman" w:hAnsi="Times New Roman"/>
          <w:sz w:val="24"/>
          <w:szCs w:val="24"/>
        </w:rPr>
        <w:t xml:space="preserve"> para que esta condición sea considerada como afectante en forma negativa para la sa</w:t>
      </w:r>
      <w:r>
        <w:rPr>
          <w:rFonts w:ascii="Times New Roman" w:hAnsi="Times New Roman"/>
          <w:sz w:val="24"/>
          <w:szCs w:val="24"/>
        </w:rPr>
        <w:t xml:space="preserve">lud del trabajador, igualmente señalan que </w:t>
      </w:r>
      <w:r w:rsidRPr="008B4CFA">
        <w:rPr>
          <w:rFonts w:ascii="Times New Roman" w:hAnsi="Times New Roman"/>
          <w:sz w:val="24"/>
          <w:szCs w:val="24"/>
        </w:rPr>
        <w:t>“depende</w:t>
      </w:r>
      <w:r>
        <w:rPr>
          <w:rFonts w:ascii="Times New Roman" w:hAnsi="Times New Roman"/>
          <w:sz w:val="24"/>
          <w:szCs w:val="24"/>
        </w:rPr>
        <w:t>n</w:t>
      </w:r>
      <w:r w:rsidRPr="008B4CFA">
        <w:rPr>
          <w:rFonts w:ascii="Times New Roman" w:hAnsi="Times New Roman"/>
          <w:sz w:val="24"/>
          <w:szCs w:val="24"/>
        </w:rPr>
        <w:t xml:space="preserve"> de la amplitud del esfuerzo</w:t>
      </w:r>
      <w:r>
        <w:rPr>
          <w:rFonts w:ascii="Times New Roman" w:hAnsi="Times New Roman"/>
          <w:sz w:val="24"/>
          <w:szCs w:val="24"/>
        </w:rPr>
        <w:t xml:space="preserve"> corporal</w:t>
      </w:r>
      <w:r w:rsidRPr="008B4CFA">
        <w:rPr>
          <w:rFonts w:ascii="Times New Roman" w:hAnsi="Times New Roman"/>
          <w:sz w:val="24"/>
          <w:szCs w:val="24"/>
        </w:rPr>
        <w:t>, frecuencia</w:t>
      </w:r>
      <w:r>
        <w:rPr>
          <w:rFonts w:ascii="Times New Roman" w:hAnsi="Times New Roman"/>
          <w:sz w:val="24"/>
          <w:szCs w:val="24"/>
        </w:rPr>
        <w:t xml:space="preserve"> </w:t>
      </w:r>
      <w:r w:rsidRPr="008B4CFA">
        <w:rPr>
          <w:rFonts w:ascii="Times New Roman" w:hAnsi="Times New Roman"/>
          <w:sz w:val="24"/>
          <w:szCs w:val="24"/>
        </w:rPr>
        <w:t>(repetividad) y duración en el tiempo de exposición</w:t>
      </w:r>
      <w:r>
        <w:rPr>
          <w:rFonts w:ascii="Times New Roman" w:hAnsi="Times New Roman"/>
          <w:sz w:val="24"/>
          <w:szCs w:val="24"/>
        </w:rPr>
        <w:t xml:space="preserve">”.  </w:t>
      </w:r>
    </w:p>
    <w:p w:rsidR="00554FB6" w:rsidRDefault="00554FB6" w:rsidP="00B259E1">
      <w:pPr>
        <w:pStyle w:val="Lista3"/>
        <w:spacing w:line="240" w:lineRule="auto"/>
        <w:ind w:left="0" w:firstLine="426"/>
        <w:jc w:val="both"/>
        <w:rPr>
          <w:rFonts w:ascii="Times New Roman" w:hAnsi="Times New Roman"/>
          <w:sz w:val="24"/>
          <w:szCs w:val="24"/>
        </w:rPr>
      </w:pPr>
    </w:p>
    <w:p w:rsidR="00554FB6" w:rsidRDefault="00554FB6" w:rsidP="007332BA">
      <w:pPr>
        <w:pStyle w:val="Lista3"/>
        <w:spacing w:line="360" w:lineRule="auto"/>
        <w:ind w:left="0" w:firstLine="426"/>
        <w:jc w:val="both"/>
        <w:rPr>
          <w:rFonts w:ascii="Times New Roman" w:hAnsi="Times New Roman"/>
          <w:sz w:val="24"/>
          <w:szCs w:val="24"/>
        </w:rPr>
      </w:pPr>
      <w:r>
        <w:rPr>
          <w:rFonts w:ascii="Times New Roman" w:hAnsi="Times New Roman"/>
          <w:sz w:val="24"/>
          <w:szCs w:val="24"/>
        </w:rPr>
        <w:t xml:space="preserve">De este contexto se desprende, que lo deseado en la ejecución de las actividades o tareas que definen los puestos de trabajo, es que éstas deben realizarse en forma </w:t>
      </w:r>
      <w:r>
        <w:rPr>
          <w:rFonts w:ascii="Times New Roman" w:hAnsi="Times New Roman"/>
          <w:sz w:val="24"/>
          <w:szCs w:val="24"/>
        </w:rPr>
        <w:lastRenderedPageBreak/>
        <w:t xml:space="preserve">adecuada por el trabajador sin generar sobreesfuerzos y exposiciones fuera de indicadores de normalidad ergonómica. </w:t>
      </w:r>
    </w:p>
    <w:p w:rsidR="00554FB6" w:rsidRDefault="00554FB6" w:rsidP="008A0FCC">
      <w:pPr>
        <w:spacing w:line="360" w:lineRule="auto"/>
        <w:ind w:firstLine="426"/>
        <w:jc w:val="both"/>
        <w:rPr>
          <w:rFonts w:ascii="Times New Roman" w:hAnsi="Times New Roman"/>
          <w:bCs/>
          <w:iCs/>
          <w:sz w:val="24"/>
          <w:szCs w:val="24"/>
        </w:rPr>
      </w:pPr>
      <w:r>
        <w:rPr>
          <w:rFonts w:ascii="Times New Roman" w:hAnsi="Times New Roman"/>
          <w:sz w:val="24"/>
          <w:szCs w:val="24"/>
        </w:rPr>
        <w:t xml:space="preserve">Otra denominación conceptual de las condiciones disergonómicas es plantada por </w:t>
      </w:r>
      <w:r w:rsidRPr="00AD45D6">
        <w:rPr>
          <w:rFonts w:ascii="Times New Roman" w:hAnsi="Times New Roman"/>
          <w:sz w:val="24"/>
          <w:szCs w:val="24"/>
        </w:rPr>
        <w:t xml:space="preserve">Malchaire, (2008:10). </w:t>
      </w:r>
      <w:r>
        <w:rPr>
          <w:rFonts w:ascii="Times New Roman" w:hAnsi="Times New Roman"/>
          <w:sz w:val="24"/>
          <w:szCs w:val="24"/>
        </w:rPr>
        <w:t xml:space="preserve">“Que refiere a </w:t>
      </w:r>
      <w:r w:rsidRPr="00AD45D6">
        <w:rPr>
          <w:rFonts w:ascii="Times New Roman" w:hAnsi="Times New Roman"/>
          <w:sz w:val="24"/>
          <w:szCs w:val="24"/>
        </w:rPr>
        <w:t>una desviación de lo aceptable como ergonómico o confortable para el trabajador</w:t>
      </w:r>
      <w:r>
        <w:rPr>
          <w:rFonts w:ascii="Times New Roman" w:hAnsi="Times New Roman"/>
          <w:sz w:val="24"/>
          <w:szCs w:val="24"/>
        </w:rPr>
        <w:t xml:space="preserve">”,  </w:t>
      </w:r>
      <w:r w:rsidRPr="00AD45D6">
        <w:rPr>
          <w:rFonts w:ascii="Times New Roman" w:hAnsi="Times New Roman"/>
          <w:sz w:val="24"/>
          <w:szCs w:val="24"/>
        </w:rPr>
        <w:t xml:space="preserve">y en </w:t>
      </w:r>
      <w:r w:rsidRPr="00AD45D6">
        <w:rPr>
          <w:rFonts w:ascii="Times New Roman" w:hAnsi="Times New Roman"/>
          <w:sz w:val="24"/>
          <w:szCs w:val="24"/>
          <w:lang w:eastAsia="es-ES"/>
        </w:rPr>
        <w:t xml:space="preserve">la </w:t>
      </w:r>
      <w:r w:rsidRPr="00AD45D6">
        <w:rPr>
          <w:rFonts w:ascii="Times New Roman" w:hAnsi="Times New Roman"/>
          <w:bCs/>
          <w:iCs/>
          <w:sz w:val="24"/>
          <w:szCs w:val="24"/>
        </w:rPr>
        <w:t>Ley Orgánica de Prevención Condiciones y Medio Ambiente de Trabajo (2005)</w:t>
      </w:r>
      <w:r w:rsidRPr="004F019E">
        <w:rPr>
          <w:rFonts w:ascii="Times New Roman" w:hAnsi="Times New Roman"/>
          <w:bCs/>
          <w:iCs/>
          <w:sz w:val="24"/>
          <w:szCs w:val="24"/>
        </w:rPr>
        <w:t xml:space="preserve"> se encuentran referidas en el artículo Nº 70</w:t>
      </w:r>
      <w:r>
        <w:rPr>
          <w:rFonts w:ascii="Times New Roman" w:hAnsi="Times New Roman"/>
          <w:bCs/>
          <w:iCs/>
          <w:sz w:val="24"/>
          <w:szCs w:val="24"/>
        </w:rPr>
        <w:t xml:space="preserve"> que alude a las </w:t>
      </w:r>
      <w:r w:rsidRPr="004F019E">
        <w:rPr>
          <w:rFonts w:ascii="Times New Roman" w:hAnsi="Times New Roman"/>
          <w:bCs/>
          <w:iCs/>
          <w:sz w:val="24"/>
          <w:szCs w:val="24"/>
        </w:rPr>
        <w:t>enfermedades ocupacionales</w:t>
      </w:r>
      <w:r>
        <w:rPr>
          <w:rFonts w:ascii="Times New Roman" w:hAnsi="Times New Roman"/>
          <w:bCs/>
          <w:iCs/>
          <w:sz w:val="24"/>
          <w:szCs w:val="24"/>
        </w:rPr>
        <w:t>.</w:t>
      </w:r>
    </w:p>
    <w:p w:rsidR="00554FB6" w:rsidRDefault="00554FB6" w:rsidP="007332BA">
      <w:pPr>
        <w:pStyle w:val="Lista3"/>
        <w:spacing w:line="360" w:lineRule="auto"/>
        <w:ind w:left="0" w:firstLine="426"/>
        <w:jc w:val="both"/>
        <w:rPr>
          <w:rFonts w:ascii="Times New Roman" w:hAnsi="Times New Roman"/>
          <w:sz w:val="24"/>
          <w:szCs w:val="24"/>
        </w:rPr>
      </w:pPr>
      <w:r>
        <w:rPr>
          <w:rFonts w:ascii="Times New Roman" w:hAnsi="Times New Roman"/>
          <w:sz w:val="24"/>
          <w:szCs w:val="24"/>
        </w:rPr>
        <w:t xml:space="preserve">Por lo que, en la actualidad determinar y analizar las condiciones disergonómicas, se convierte en una herramienta ideal para tomar decisiones en cuanto, a la higiene y seguridad en el trabajo, como en la selección de personal, siempre buscando la mejor relación entre el hombre, tarea y máquina mediante la aplicación de métodos de evaluación de condiciones disergonómicas a las que se exponen diariamente los trabajadores. </w:t>
      </w:r>
    </w:p>
    <w:p w:rsidR="00554FB6" w:rsidRDefault="00554FB6" w:rsidP="00D86EDF">
      <w:pPr>
        <w:pStyle w:val="Lista3"/>
        <w:spacing w:line="240" w:lineRule="auto"/>
        <w:ind w:left="0" w:firstLine="426"/>
        <w:jc w:val="both"/>
        <w:rPr>
          <w:rFonts w:ascii="Times New Roman" w:hAnsi="Times New Roman"/>
          <w:sz w:val="24"/>
          <w:szCs w:val="24"/>
        </w:rPr>
      </w:pPr>
    </w:p>
    <w:p w:rsidR="00554FB6" w:rsidRDefault="00554FB6" w:rsidP="007332BA">
      <w:pPr>
        <w:pStyle w:val="Lista3"/>
        <w:spacing w:line="360" w:lineRule="auto"/>
        <w:ind w:left="0" w:firstLine="426"/>
        <w:jc w:val="both"/>
        <w:rPr>
          <w:rFonts w:ascii="Times New Roman" w:hAnsi="Times New Roman"/>
          <w:sz w:val="24"/>
          <w:szCs w:val="24"/>
        </w:rPr>
      </w:pPr>
      <w:r w:rsidRPr="006B7627">
        <w:rPr>
          <w:rFonts w:ascii="Times New Roman" w:hAnsi="Times New Roman"/>
          <w:sz w:val="24"/>
          <w:szCs w:val="24"/>
        </w:rPr>
        <w:t>Por tal razón</w:t>
      </w:r>
      <w:r>
        <w:rPr>
          <w:rFonts w:ascii="Times New Roman" w:hAnsi="Times New Roman"/>
          <w:sz w:val="24"/>
          <w:szCs w:val="24"/>
        </w:rPr>
        <w:t>,</w:t>
      </w:r>
      <w:r w:rsidRPr="006B7627">
        <w:rPr>
          <w:rFonts w:ascii="Times New Roman" w:hAnsi="Times New Roman"/>
          <w:sz w:val="24"/>
          <w:szCs w:val="24"/>
        </w:rPr>
        <w:t xml:space="preserve"> estudiar </w:t>
      </w:r>
      <w:r>
        <w:rPr>
          <w:rFonts w:ascii="Times New Roman" w:hAnsi="Times New Roman"/>
          <w:sz w:val="24"/>
          <w:szCs w:val="24"/>
        </w:rPr>
        <w:t>las mencionadas condiciones de manera científica</w:t>
      </w:r>
      <w:r w:rsidRPr="006B7627">
        <w:rPr>
          <w:rFonts w:ascii="Times New Roman" w:hAnsi="Times New Roman"/>
          <w:sz w:val="24"/>
          <w:szCs w:val="24"/>
        </w:rPr>
        <w:t>, remite al investigador a considerar los conceptos y particularidades de la salud ocupacional, la higiene y la enfermedad producida en ocasión al trabajo</w:t>
      </w:r>
      <w:r>
        <w:rPr>
          <w:rFonts w:ascii="Times New Roman" w:hAnsi="Times New Roman"/>
          <w:sz w:val="24"/>
          <w:szCs w:val="24"/>
        </w:rPr>
        <w:t>,</w:t>
      </w:r>
      <w:r w:rsidRPr="006B7627">
        <w:rPr>
          <w:rFonts w:ascii="Times New Roman" w:hAnsi="Times New Roman"/>
          <w:sz w:val="24"/>
          <w:szCs w:val="24"/>
        </w:rPr>
        <w:t xml:space="preserve"> así como</w:t>
      </w:r>
      <w:r>
        <w:rPr>
          <w:rFonts w:ascii="Times New Roman" w:hAnsi="Times New Roman"/>
          <w:sz w:val="24"/>
          <w:szCs w:val="24"/>
        </w:rPr>
        <w:t>,</w:t>
      </w:r>
      <w:r w:rsidRPr="006B7627">
        <w:rPr>
          <w:rFonts w:ascii="Times New Roman" w:hAnsi="Times New Roman"/>
          <w:sz w:val="24"/>
          <w:szCs w:val="24"/>
        </w:rPr>
        <w:t xml:space="preserve"> la ergonomía como disciplina y el sistema de gestión ergonómica</w:t>
      </w:r>
      <w:r>
        <w:rPr>
          <w:rFonts w:ascii="Times New Roman" w:hAnsi="Times New Roman"/>
          <w:sz w:val="24"/>
          <w:szCs w:val="24"/>
        </w:rPr>
        <w:t xml:space="preserve"> como el contexto teórico fundamental que las enmarca</w:t>
      </w:r>
      <w:r w:rsidRPr="006B7627">
        <w:rPr>
          <w:rFonts w:ascii="Times New Roman" w:hAnsi="Times New Roman"/>
          <w:sz w:val="24"/>
          <w:szCs w:val="24"/>
        </w:rPr>
        <w:t xml:space="preserve">, </w:t>
      </w:r>
      <w:r>
        <w:rPr>
          <w:rFonts w:ascii="Times New Roman" w:hAnsi="Times New Roman"/>
          <w:sz w:val="24"/>
          <w:szCs w:val="24"/>
        </w:rPr>
        <w:t xml:space="preserve">tales </w:t>
      </w:r>
      <w:r w:rsidRPr="006B7627">
        <w:rPr>
          <w:rFonts w:ascii="Times New Roman" w:hAnsi="Times New Roman"/>
          <w:sz w:val="24"/>
          <w:szCs w:val="24"/>
        </w:rPr>
        <w:t xml:space="preserve">aspectos son conceptualizados a continuación.   </w:t>
      </w:r>
    </w:p>
    <w:p w:rsidR="00554FB6" w:rsidRDefault="00554FB6" w:rsidP="007332BA">
      <w:pPr>
        <w:pStyle w:val="Lista3"/>
        <w:spacing w:after="0" w:line="240" w:lineRule="auto"/>
        <w:ind w:left="0" w:firstLine="426"/>
        <w:jc w:val="both"/>
        <w:rPr>
          <w:rFonts w:ascii="Times New Roman" w:hAnsi="Times New Roman"/>
          <w:sz w:val="24"/>
          <w:szCs w:val="24"/>
        </w:rPr>
      </w:pPr>
    </w:p>
    <w:p w:rsidR="00554FB6" w:rsidRPr="006B7627" w:rsidRDefault="00554FB6" w:rsidP="007332BA">
      <w:pPr>
        <w:pStyle w:val="Lista3"/>
        <w:spacing w:after="0" w:line="240" w:lineRule="auto"/>
        <w:ind w:left="0" w:firstLine="426"/>
        <w:jc w:val="both"/>
        <w:rPr>
          <w:rFonts w:ascii="Times New Roman" w:hAnsi="Times New Roman"/>
          <w:sz w:val="24"/>
          <w:szCs w:val="24"/>
        </w:rPr>
      </w:pPr>
    </w:p>
    <w:p w:rsidR="00554FB6" w:rsidRDefault="00554FB6" w:rsidP="007332BA">
      <w:pPr>
        <w:pStyle w:val="Textoindependiente"/>
        <w:spacing w:line="240" w:lineRule="auto"/>
        <w:rPr>
          <w:rFonts w:ascii="Times New Roman" w:hAnsi="Times New Roman"/>
          <w:b/>
          <w:sz w:val="24"/>
          <w:szCs w:val="24"/>
        </w:rPr>
      </w:pPr>
      <w:r w:rsidRPr="00A04920">
        <w:rPr>
          <w:rFonts w:ascii="Times New Roman" w:hAnsi="Times New Roman"/>
          <w:b/>
          <w:sz w:val="24"/>
          <w:szCs w:val="24"/>
        </w:rPr>
        <w:t>La Salud Ocupacional como Disciplina</w:t>
      </w:r>
    </w:p>
    <w:p w:rsidR="00554FB6" w:rsidRPr="00A04920" w:rsidRDefault="00554FB6" w:rsidP="007332BA">
      <w:pPr>
        <w:pStyle w:val="Textoindependiente"/>
        <w:spacing w:line="240" w:lineRule="auto"/>
        <w:rPr>
          <w:rFonts w:ascii="Times New Roman" w:hAnsi="Times New Roman"/>
          <w:b/>
          <w:sz w:val="24"/>
          <w:szCs w:val="24"/>
        </w:rPr>
      </w:pPr>
    </w:p>
    <w:p w:rsidR="00554FB6" w:rsidRDefault="00554FB6" w:rsidP="00D86EDF">
      <w:pPr>
        <w:pStyle w:val="Textoindependienteprimerasangra"/>
        <w:spacing w:after="0" w:line="360" w:lineRule="auto"/>
        <w:ind w:firstLine="426"/>
        <w:jc w:val="both"/>
        <w:rPr>
          <w:rFonts w:ascii="Times New Roman" w:hAnsi="Times New Roman"/>
          <w:sz w:val="24"/>
          <w:szCs w:val="24"/>
        </w:rPr>
      </w:pPr>
      <w:r w:rsidRPr="007332BA">
        <w:rPr>
          <w:rFonts w:ascii="Times New Roman" w:hAnsi="Times New Roman"/>
          <w:sz w:val="24"/>
          <w:szCs w:val="24"/>
        </w:rPr>
        <w:t>La Salud Ocupacional</w:t>
      </w:r>
      <w:r w:rsidRPr="007332BA">
        <w:rPr>
          <w:rFonts w:ascii="Times New Roman" w:hAnsi="Times New Roman"/>
          <w:bCs/>
          <w:sz w:val="24"/>
          <w:szCs w:val="24"/>
        </w:rPr>
        <w:t xml:space="preserve"> parafraseando a Ruíz (2003), </w:t>
      </w:r>
      <w:r w:rsidRPr="007332BA">
        <w:rPr>
          <w:rFonts w:ascii="Times New Roman" w:hAnsi="Times New Roman"/>
          <w:sz w:val="24"/>
          <w:szCs w:val="24"/>
        </w:rPr>
        <w:t>es considerada universalmente una base primordial en el desarrollo de un trabajador, una organización</w:t>
      </w:r>
      <w:r w:rsidRPr="00747F15">
        <w:rPr>
          <w:rFonts w:ascii="Times New Roman" w:hAnsi="Times New Roman"/>
          <w:sz w:val="24"/>
          <w:szCs w:val="24"/>
        </w:rPr>
        <w:t xml:space="preserve"> o inclusive de un país, estando </w:t>
      </w:r>
      <w:r>
        <w:rPr>
          <w:rFonts w:ascii="Times New Roman" w:hAnsi="Times New Roman"/>
          <w:sz w:val="24"/>
          <w:szCs w:val="24"/>
        </w:rPr>
        <w:t xml:space="preserve">ésta, </w:t>
      </w:r>
      <w:r w:rsidRPr="00747F15">
        <w:rPr>
          <w:rFonts w:ascii="Times New Roman" w:hAnsi="Times New Roman"/>
          <w:sz w:val="24"/>
          <w:szCs w:val="24"/>
        </w:rPr>
        <w:t>dirigida a la promoción y protección de la salud de los trabajadores y la prevención de accidentes de trabajo, enfermedades ocupacionales causadas por las condiciones de trabajo y riesgos ocupacionales en las d</w:t>
      </w:r>
      <w:r>
        <w:rPr>
          <w:rFonts w:ascii="Times New Roman" w:hAnsi="Times New Roman"/>
          <w:sz w:val="24"/>
          <w:szCs w:val="24"/>
        </w:rPr>
        <w:t xml:space="preserve">iversas actividades económicas. </w:t>
      </w:r>
      <w:r w:rsidRPr="00747F15">
        <w:rPr>
          <w:rFonts w:ascii="Times New Roman" w:hAnsi="Times New Roman"/>
          <w:sz w:val="24"/>
          <w:szCs w:val="24"/>
        </w:rPr>
        <w:t xml:space="preserve">Se puede decir, que quizá el </w:t>
      </w:r>
      <w:r w:rsidRPr="00747F15">
        <w:rPr>
          <w:rFonts w:ascii="Times New Roman" w:hAnsi="Times New Roman"/>
          <w:sz w:val="24"/>
          <w:szCs w:val="24"/>
        </w:rPr>
        <w:lastRenderedPageBreak/>
        <w:t>cambio más pronunciado en el campo de la medicina fue la adquisició</w:t>
      </w:r>
      <w:r>
        <w:rPr>
          <w:rFonts w:ascii="Times New Roman" w:hAnsi="Times New Roman"/>
          <w:sz w:val="24"/>
          <w:szCs w:val="24"/>
        </w:rPr>
        <w:t xml:space="preserve">n de un nuevo concepto de salud.   </w:t>
      </w:r>
    </w:p>
    <w:p w:rsidR="00554FB6" w:rsidRDefault="00554FB6" w:rsidP="00D86EDF">
      <w:pPr>
        <w:pStyle w:val="Textoindependienteprimerasangra"/>
        <w:spacing w:after="0" w:line="360" w:lineRule="auto"/>
        <w:ind w:firstLine="426"/>
        <w:jc w:val="both"/>
        <w:rPr>
          <w:rFonts w:ascii="Times New Roman" w:hAnsi="Times New Roman"/>
          <w:sz w:val="24"/>
          <w:szCs w:val="24"/>
        </w:rPr>
      </w:pPr>
    </w:p>
    <w:p w:rsidR="00554FB6" w:rsidRDefault="00554FB6" w:rsidP="00D86EDF">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S</w:t>
      </w:r>
      <w:r w:rsidRPr="00747F15">
        <w:rPr>
          <w:rFonts w:ascii="Times New Roman" w:hAnsi="Times New Roman"/>
          <w:sz w:val="24"/>
          <w:szCs w:val="24"/>
        </w:rPr>
        <w:t>egún</w:t>
      </w:r>
      <w:r>
        <w:rPr>
          <w:rFonts w:ascii="Times New Roman" w:hAnsi="Times New Roman"/>
          <w:sz w:val="24"/>
          <w:szCs w:val="24"/>
        </w:rPr>
        <w:t>,</w:t>
      </w:r>
      <w:r w:rsidRPr="00747F15">
        <w:rPr>
          <w:rFonts w:ascii="Times New Roman" w:hAnsi="Times New Roman"/>
          <w:sz w:val="24"/>
          <w:szCs w:val="24"/>
        </w:rPr>
        <w:t xml:space="preserve"> Salazar (2007</w:t>
      </w:r>
      <w:r>
        <w:rPr>
          <w:rFonts w:ascii="Times New Roman" w:hAnsi="Times New Roman"/>
          <w:sz w:val="24"/>
          <w:szCs w:val="24"/>
        </w:rPr>
        <w:t>:89</w:t>
      </w:r>
      <w:r w:rsidRPr="00747F15">
        <w:rPr>
          <w:rFonts w:ascii="Times New Roman" w:hAnsi="Times New Roman"/>
          <w:sz w:val="24"/>
          <w:szCs w:val="24"/>
        </w:rPr>
        <w:t xml:space="preserve">), </w:t>
      </w:r>
      <w:r>
        <w:rPr>
          <w:rFonts w:ascii="Times New Roman" w:hAnsi="Times New Roman"/>
          <w:sz w:val="24"/>
          <w:szCs w:val="24"/>
        </w:rPr>
        <w:t>“</w:t>
      </w:r>
      <w:r w:rsidRPr="00747F15">
        <w:rPr>
          <w:rFonts w:ascii="Times New Roman" w:hAnsi="Times New Roman"/>
          <w:sz w:val="24"/>
          <w:szCs w:val="24"/>
        </w:rPr>
        <w:t>existen diversos estados de salud, al igual que hay</w:t>
      </w:r>
      <w:r>
        <w:rPr>
          <w:rFonts w:ascii="Times New Roman" w:hAnsi="Times New Roman"/>
          <w:sz w:val="24"/>
          <w:szCs w:val="24"/>
        </w:rPr>
        <w:t xml:space="preserve"> distintos grados de enfermedad</w:t>
      </w:r>
      <w:r w:rsidRPr="00747F15">
        <w:rPr>
          <w:rFonts w:ascii="Times New Roman" w:hAnsi="Times New Roman"/>
          <w:sz w:val="24"/>
          <w:szCs w:val="24"/>
        </w:rPr>
        <w:t xml:space="preserve"> y la salud guarda ante la enfermedad una relación tan contraria como la que tienen la pobreza y la riqueza</w:t>
      </w:r>
      <w:r>
        <w:rPr>
          <w:rFonts w:ascii="Times New Roman" w:hAnsi="Times New Roman"/>
          <w:sz w:val="24"/>
          <w:szCs w:val="24"/>
        </w:rPr>
        <w:t>”</w:t>
      </w:r>
      <w:r w:rsidRPr="00747F15">
        <w:rPr>
          <w:rFonts w:ascii="Times New Roman" w:hAnsi="Times New Roman"/>
          <w:sz w:val="24"/>
          <w:szCs w:val="24"/>
        </w:rPr>
        <w:t>. Dado de esta manera, se halla que es un ideal casi inalcanzable, el de conseguir un estado perfecto de salud.</w:t>
      </w:r>
    </w:p>
    <w:p w:rsidR="00554FB6" w:rsidRPr="00747F15" w:rsidRDefault="00554FB6" w:rsidP="00791B01">
      <w:pPr>
        <w:pStyle w:val="Textoindependienteprimerasangra"/>
        <w:spacing w:after="0" w:line="360" w:lineRule="auto"/>
        <w:ind w:firstLine="426"/>
        <w:jc w:val="both"/>
        <w:rPr>
          <w:rFonts w:ascii="Times New Roman" w:hAnsi="Times New Roman"/>
          <w:sz w:val="24"/>
          <w:szCs w:val="24"/>
        </w:rPr>
      </w:pPr>
    </w:p>
    <w:p w:rsidR="00554FB6" w:rsidRDefault="00554FB6" w:rsidP="008A0FCC">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La salud ocupacional, es una disciplina que se destina a fomentar seguridad, protección y atención a los trabajadores en función de su desempeño dentro de la organización, específicamente en su trabajo. De acue</w:t>
      </w:r>
      <w:r>
        <w:rPr>
          <w:rFonts w:ascii="Times New Roman" w:hAnsi="Times New Roman"/>
          <w:sz w:val="24"/>
          <w:szCs w:val="24"/>
        </w:rPr>
        <w:t xml:space="preserve">rdo a la concepción de Salazar, </w:t>
      </w:r>
      <w:r w:rsidRPr="00747F15">
        <w:rPr>
          <w:rFonts w:ascii="Times New Roman" w:hAnsi="Times New Roman"/>
          <w:sz w:val="24"/>
          <w:szCs w:val="24"/>
        </w:rPr>
        <w:t>la salud se considera una fuerza que capacita a los individuos a enfrentarse a contingencias de la vida con un mínimo de sufrimiento y desajuste, siendo por otra parte el trabajo un componente indispensable en la vida del hombre. Proponiendo el</w:t>
      </w:r>
      <w:r>
        <w:rPr>
          <w:rFonts w:ascii="Times New Roman" w:hAnsi="Times New Roman"/>
          <w:sz w:val="24"/>
          <w:szCs w:val="24"/>
        </w:rPr>
        <w:t xml:space="preserve"> autor </w:t>
      </w:r>
      <w:r w:rsidRPr="00747F15">
        <w:rPr>
          <w:rFonts w:ascii="Times New Roman" w:hAnsi="Times New Roman"/>
          <w:sz w:val="24"/>
          <w:szCs w:val="24"/>
        </w:rPr>
        <w:t xml:space="preserve">Salazar (2007), </w:t>
      </w:r>
      <w:r>
        <w:rPr>
          <w:rFonts w:ascii="Times New Roman" w:hAnsi="Times New Roman"/>
          <w:sz w:val="24"/>
          <w:szCs w:val="24"/>
        </w:rPr>
        <w:t xml:space="preserve">el </w:t>
      </w:r>
      <w:r w:rsidRPr="00747F15">
        <w:rPr>
          <w:rFonts w:ascii="Times New Roman" w:hAnsi="Times New Roman"/>
          <w:sz w:val="24"/>
          <w:szCs w:val="24"/>
        </w:rPr>
        <w:t>concepto y objetivo de la Salud Ocupacional como:</w:t>
      </w:r>
    </w:p>
    <w:p w:rsidR="00554FB6" w:rsidRDefault="00554FB6" w:rsidP="007332BA">
      <w:pPr>
        <w:pStyle w:val="Textoindependienteprimerasangra2"/>
        <w:spacing w:after="0" w:line="240" w:lineRule="auto"/>
        <w:ind w:left="1276" w:right="1182" w:firstLine="0"/>
        <w:jc w:val="both"/>
        <w:rPr>
          <w:rFonts w:ascii="Times New Roman" w:hAnsi="Times New Roman"/>
          <w:sz w:val="24"/>
          <w:szCs w:val="24"/>
        </w:rPr>
      </w:pPr>
    </w:p>
    <w:p w:rsidR="00554FB6" w:rsidRDefault="00554FB6" w:rsidP="00452EED">
      <w:pPr>
        <w:pStyle w:val="Textoindependienteprimerasangra2"/>
        <w:spacing w:after="0"/>
        <w:ind w:left="1276" w:right="1182" w:firstLine="0"/>
        <w:jc w:val="both"/>
        <w:rPr>
          <w:rFonts w:ascii="Times New Roman" w:hAnsi="Times New Roman"/>
          <w:sz w:val="24"/>
          <w:szCs w:val="24"/>
        </w:rPr>
      </w:pPr>
      <w:r w:rsidRPr="00747F15">
        <w:rPr>
          <w:rFonts w:ascii="Times New Roman" w:hAnsi="Times New Roman"/>
          <w:sz w:val="24"/>
          <w:szCs w:val="24"/>
        </w:rPr>
        <w:t xml:space="preserve">Promover y mantener el más alto nivel de bienestar físico, mental y social de los trabajadores en todas las profesiones; prevenir todo daño causado a la salud de éstos por la condiciones de trabajo; protegerlos en su empleo contra los riesgos resultantes de la existencia de agentes nocivos para la salud; colocar y mantener al trabajador en un empleo acorde con sus aptitudes fisiológicas y psicológicas y, en resumen, adaptar el trabajo al hombre y cada hombre a su tarea. </w:t>
      </w:r>
      <w:r>
        <w:rPr>
          <w:rFonts w:ascii="Times New Roman" w:hAnsi="Times New Roman"/>
          <w:sz w:val="24"/>
          <w:szCs w:val="24"/>
        </w:rPr>
        <w:t>(p.91)</w:t>
      </w:r>
    </w:p>
    <w:p w:rsidR="00554FB6" w:rsidRDefault="00554FB6" w:rsidP="007332BA">
      <w:pPr>
        <w:pStyle w:val="Textoindependienteprimerasangra2"/>
        <w:spacing w:after="0" w:line="360" w:lineRule="auto"/>
        <w:ind w:left="1276" w:right="1182" w:firstLine="0"/>
        <w:jc w:val="both"/>
        <w:rPr>
          <w:rFonts w:ascii="Times New Roman" w:hAnsi="Times New Roman"/>
          <w:sz w:val="24"/>
          <w:szCs w:val="24"/>
        </w:rPr>
      </w:pPr>
    </w:p>
    <w:p w:rsidR="00554FB6" w:rsidRPr="00747F15" w:rsidRDefault="00554FB6" w:rsidP="008A0FCC">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Así mismo, contribuir a la productividad, la cual es fundamental para el desarrollo tanto del trabajador dentro de la empresa, como para el desarrollo de ésta. Dichas condiciones de trabajo deben ser sometidas a evaluación continua de manera que, las mismas estén en perfecta adecuación a la actividad o tarea que realice el trabajador, evitando así un accidente o enfermedad ocupacional.</w:t>
      </w:r>
    </w:p>
    <w:p w:rsidR="00554FB6" w:rsidRDefault="00554FB6" w:rsidP="00791B01">
      <w:pPr>
        <w:pStyle w:val="Lista3"/>
        <w:spacing w:after="0" w:line="240" w:lineRule="auto"/>
        <w:ind w:left="360" w:firstLine="0"/>
        <w:rPr>
          <w:rFonts w:ascii="Times New Roman" w:hAnsi="Times New Roman"/>
          <w:sz w:val="24"/>
          <w:szCs w:val="24"/>
        </w:rPr>
      </w:pPr>
    </w:p>
    <w:p w:rsidR="00554FB6" w:rsidRDefault="00554FB6" w:rsidP="00791B01">
      <w:pPr>
        <w:pStyle w:val="Textoindependiente"/>
        <w:spacing w:after="0" w:line="360" w:lineRule="auto"/>
        <w:rPr>
          <w:rFonts w:ascii="Times New Roman" w:hAnsi="Times New Roman"/>
          <w:b/>
          <w:sz w:val="24"/>
          <w:szCs w:val="24"/>
        </w:rPr>
      </w:pPr>
      <w:r>
        <w:rPr>
          <w:rFonts w:ascii="Times New Roman" w:hAnsi="Times New Roman"/>
          <w:b/>
          <w:sz w:val="24"/>
          <w:szCs w:val="24"/>
        </w:rPr>
        <w:t>Higiene O</w:t>
      </w:r>
      <w:r w:rsidRPr="00AE24AC">
        <w:rPr>
          <w:rFonts w:ascii="Times New Roman" w:hAnsi="Times New Roman"/>
          <w:b/>
          <w:sz w:val="24"/>
          <w:szCs w:val="24"/>
        </w:rPr>
        <w:t>cupacional</w:t>
      </w:r>
    </w:p>
    <w:p w:rsidR="00554FB6" w:rsidRPr="0001489B" w:rsidRDefault="00554FB6" w:rsidP="00791B01">
      <w:pPr>
        <w:pStyle w:val="Textoindependiente"/>
        <w:spacing w:after="0" w:line="360" w:lineRule="auto"/>
        <w:rPr>
          <w:rFonts w:ascii="Times New Roman" w:hAnsi="Times New Roman"/>
          <w:b/>
          <w:color w:val="C0504D"/>
          <w:sz w:val="24"/>
          <w:szCs w:val="24"/>
        </w:rPr>
      </w:pPr>
    </w:p>
    <w:p w:rsidR="00554FB6" w:rsidRDefault="00554FB6" w:rsidP="00E67204">
      <w:pPr>
        <w:spacing w:after="0" w:afterAutospacing="0" w:line="360" w:lineRule="auto"/>
        <w:ind w:firstLine="426"/>
        <w:jc w:val="both"/>
        <w:rPr>
          <w:rFonts w:ascii="Times New Roman" w:hAnsi="Times New Roman"/>
          <w:sz w:val="24"/>
          <w:szCs w:val="24"/>
        </w:rPr>
      </w:pPr>
      <w:r>
        <w:rPr>
          <w:rFonts w:ascii="Times New Roman" w:hAnsi="Times New Roman"/>
          <w:sz w:val="24"/>
          <w:szCs w:val="24"/>
        </w:rPr>
        <w:t>La higiene ocupacional, d</w:t>
      </w:r>
      <w:r w:rsidRPr="00040D54">
        <w:rPr>
          <w:rFonts w:ascii="Times New Roman" w:hAnsi="Times New Roman"/>
          <w:sz w:val="24"/>
          <w:szCs w:val="24"/>
        </w:rPr>
        <w:t xml:space="preserve">e acuerdo a </w:t>
      </w:r>
      <w:r>
        <w:rPr>
          <w:rFonts w:ascii="Times New Roman" w:hAnsi="Times New Roman"/>
          <w:sz w:val="24"/>
          <w:szCs w:val="24"/>
        </w:rPr>
        <w:t>Corté</w:t>
      </w:r>
      <w:r w:rsidRPr="00040D54">
        <w:rPr>
          <w:rFonts w:ascii="Times New Roman" w:hAnsi="Times New Roman"/>
          <w:sz w:val="24"/>
          <w:szCs w:val="24"/>
        </w:rPr>
        <w:t>s, (2007)</w:t>
      </w:r>
      <w:r>
        <w:rPr>
          <w:rFonts w:ascii="Times New Roman" w:hAnsi="Times New Roman"/>
          <w:sz w:val="24"/>
          <w:szCs w:val="24"/>
        </w:rPr>
        <w:t xml:space="preserve"> es: </w:t>
      </w:r>
    </w:p>
    <w:p w:rsidR="00554FB6" w:rsidRDefault="00554FB6" w:rsidP="008E4C1A">
      <w:pPr>
        <w:spacing w:after="0" w:afterAutospacing="0"/>
        <w:ind w:firstLine="426"/>
        <w:jc w:val="both"/>
        <w:rPr>
          <w:rFonts w:ascii="Times New Roman" w:hAnsi="Times New Roman"/>
          <w:sz w:val="24"/>
          <w:szCs w:val="24"/>
        </w:rPr>
      </w:pPr>
    </w:p>
    <w:p w:rsidR="00554FB6" w:rsidRDefault="00554FB6" w:rsidP="008E4C1A">
      <w:pPr>
        <w:spacing w:after="240" w:afterAutospacing="0"/>
        <w:ind w:left="1276" w:right="1182"/>
        <w:jc w:val="both"/>
        <w:rPr>
          <w:rFonts w:ascii="Times New Roman" w:hAnsi="Times New Roman"/>
          <w:sz w:val="24"/>
          <w:szCs w:val="24"/>
        </w:rPr>
      </w:pPr>
      <w:r>
        <w:rPr>
          <w:rFonts w:ascii="Times New Roman" w:hAnsi="Times New Roman"/>
          <w:sz w:val="24"/>
          <w:szCs w:val="24"/>
        </w:rPr>
        <w:t>L</w:t>
      </w:r>
      <w:r w:rsidRPr="00747F15">
        <w:rPr>
          <w:rFonts w:ascii="Times New Roman" w:hAnsi="Times New Roman"/>
          <w:sz w:val="24"/>
          <w:szCs w:val="24"/>
        </w:rPr>
        <w:t>a disciplina científica encargada de gestionar, planificar, controlar, evaluar y generar programas y mejoras que atañen a la prevención de enfermedades ocupacionales,</w:t>
      </w:r>
      <w:r>
        <w:rPr>
          <w:rFonts w:ascii="Times New Roman" w:hAnsi="Times New Roman"/>
          <w:sz w:val="24"/>
          <w:szCs w:val="24"/>
        </w:rPr>
        <w:t xml:space="preserve"> incluyendo la participación en</w:t>
      </w:r>
      <w:r w:rsidRPr="00747F15">
        <w:rPr>
          <w:rFonts w:ascii="Times New Roman" w:hAnsi="Times New Roman"/>
          <w:sz w:val="24"/>
          <w:szCs w:val="24"/>
        </w:rPr>
        <w:t xml:space="preserve"> administración de los recurso en prevención y asistencia médica social para los trabajadores y en la elaboración de políticas, planes, programas normas y procedimientos  para garantizar a</w:t>
      </w:r>
      <w:r>
        <w:rPr>
          <w:rFonts w:ascii="Times New Roman" w:hAnsi="Times New Roman"/>
          <w:sz w:val="24"/>
          <w:szCs w:val="24"/>
        </w:rPr>
        <w:t>l cien por ciento,</w:t>
      </w:r>
      <w:r w:rsidRPr="00747F15">
        <w:rPr>
          <w:rFonts w:ascii="Times New Roman" w:hAnsi="Times New Roman"/>
          <w:sz w:val="24"/>
          <w:szCs w:val="24"/>
        </w:rPr>
        <w:t xml:space="preserve"> la  higiene</w:t>
      </w:r>
      <w:r>
        <w:rPr>
          <w:rFonts w:ascii="Times New Roman" w:hAnsi="Times New Roman"/>
          <w:sz w:val="24"/>
          <w:szCs w:val="24"/>
        </w:rPr>
        <w:t xml:space="preserve"> del ambiente, en </w:t>
      </w:r>
      <w:r w:rsidRPr="00747F15">
        <w:rPr>
          <w:rFonts w:ascii="Times New Roman" w:hAnsi="Times New Roman"/>
          <w:sz w:val="24"/>
          <w:szCs w:val="24"/>
        </w:rPr>
        <w:t>la actividad funcional y mental de los trabajadores</w:t>
      </w:r>
      <w:r>
        <w:rPr>
          <w:rFonts w:ascii="Times New Roman" w:hAnsi="Times New Roman"/>
          <w:sz w:val="24"/>
          <w:szCs w:val="24"/>
        </w:rPr>
        <w:t xml:space="preserve">, así como, la evaluación de los </w:t>
      </w:r>
      <w:r w:rsidRPr="00747F15">
        <w:rPr>
          <w:rFonts w:ascii="Times New Roman" w:hAnsi="Times New Roman"/>
          <w:sz w:val="24"/>
          <w:szCs w:val="24"/>
        </w:rPr>
        <w:t>niveles de resistencia frente a agentes patológicos que presenta el trabajador</w:t>
      </w:r>
      <w:r>
        <w:rPr>
          <w:rFonts w:ascii="Times New Roman" w:hAnsi="Times New Roman"/>
          <w:sz w:val="24"/>
          <w:szCs w:val="24"/>
        </w:rPr>
        <w:t>. (p.114)</w:t>
      </w:r>
    </w:p>
    <w:p w:rsidR="00554FB6" w:rsidRDefault="00554FB6" w:rsidP="008E4C1A">
      <w:pPr>
        <w:spacing w:after="0" w:afterAutospacing="0"/>
        <w:ind w:left="1276" w:right="1182"/>
        <w:jc w:val="both"/>
        <w:rPr>
          <w:rFonts w:ascii="Times New Roman" w:hAnsi="Times New Roman"/>
          <w:sz w:val="24"/>
          <w:szCs w:val="24"/>
        </w:rPr>
      </w:pPr>
    </w:p>
    <w:p w:rsidR="00554FB6" w:rsidRDefault="00554FB6" w:rsidP="008E4C1A">
      <w:pPr>
        <w:spacing w:after="0" w:afterAutospacing="0" w:line="360" w:lineRule="auto"/>
        <w:ind w:firstLine="426"/>
        <w:jc w:val="both"/>
        <w:rPr>
          <w:rFonts w:ascii="Times New Roman" w:hAnsi="Times New Roman"/>
          <w:sz w:val="24"/>
          <w:szCs w:val="24"/>
        </w:rPr>
      </w:pPr>
      <w:r>
        <w:rPr>
          <w:rFonts w:ascii="Times New Roman" w:hAnsi="Times New Roman"/>
          <w:sz w:val="24"/>
          <w:szCs w:val="24"/>
        </w:rPr>
        <w:t xml:space="preserve">De este concepto se puede apreciar, que esta disciplina es de orden científico por lo que es posible someterla a investigación y nuevos aportes con el paso del tiempo, además de que adopta los elementos de planeación ejecución y control, sobre mecanismos, métodos, herramientas e instrumentos que pueden servir para garantizar la </w:t>
      </w:r>
      <w:r w:rsidRPr="00747F15">
        <w:rPr>
          <w:rFonts w:ascii="Times New Roman" w:hAnsi="Times New Roman"/>
          <w:sz w:val="24"/>
          <w:szCs w:val="24"/>
        </w:rPr>
        <w:t>prevención de enfermedades ocupacionales</w:t>
      </w:r>
      <w:r>
        <w:rPr>
          <w:rFonts w:ascii="Times New Roman" w:hAnsi="Times New Roman"/>
          <w:sz w:val="24"/>
          <w:szCs w:val="24"/>
        </w:rPr>
        <w:t xml:space="preserve">, mediante el control de riesgos a agentes contaminantes, las condiciones disergonómicas y la asistencia médica de los trabajadores. </w:t>
      </w:r>
    </w:p>
    <w:p w:rsidR="00554FB6" w:rsidRDefault="00554FB6" w:rsidP="008E4C1A">
      <w:pPr>
        <w:spacing w:after="0" w:afterAutospacing="0" w:line="360" w:lineRule="auto"/>
        <w:ind w:firstLine="426"/>
        <w:jc w:val="both"/>
        <w:rPr>
          <w:rFonts w:ascii="Times New Roman" w:hAnsi="Times New Roman"/>
          <w:sz w:val="24"/>
          <w:szCs w:val="24"/>
        </w:rPr>
      </w:pPr>
    </w:p>
    <w:p w:rsidR="00554FB6" w:rsidRDefault="00554FB6" w:rsidP="00652112">
      <w:pPr>
        <w:spacing w:after="0" w:afterAutospacing="0" w:line="360" w:lineRule="auto"/>
        <w:jc w:val="both"/>
        <w:rPr>
          <w:rFonts w:ascii="Times New Roman" w:hAnsi="Times New Roman"/>
          <w:b/>
          <w:sz w:val="24"/>
          <w:szCs w:val="24"/>
        </w:rPr>
      </w:pPr>
      <w:r>
        <w:rPr>
          <w:rFonts w:ascii="Times New Roman" w:hAnsi="Times New Roman"/>
          <w:b/>
          <w:sz w:val="24"/>
          <w:szCs w:val="24"/>
        </w:rPr>
        <w:t>Enfermedad O</w:t>
      </w:r>
      <w:r w:rsidRPr="00AE24AC">
        <w:rPr>
          <w:rFonts w:ascii="Times New Roman" w:hAnsi="Times New Roman"/>
          <w:b/>
          <w:sz w:val="24"/>
          <w:szCs w:val="24"/>
        </w:rPr>
        <w:t>cupacional</w:t>
      </w:r>
    </w:p>
    <w:p w:rsidR="00554FB6" w:rsidRPr="00AE24AC" w:rsidRDefault="00554FB6" w:rsidP="0051378E">
      <w:pPr>
        <w:pStyle w:val="Textoindependiente"/>
        <w:spacing w:after="0"/>
        <w:rPr>
          <w:rFonts w:ascii="Times New Roman" w:hAnsi="Times New Roman"/>
          <w:b/>
          <w:sz w:val="24"/>
          <w:szCs w:val="24"/>
        </w:rPr>
      </w:pPr>
    </w:p>
    <w:p w:rsidR="00554FB6" w:rsidRDefault="00554FB6" w:rsidP="0051378E">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Según </w:t>
      </w:r>
      <w:r w:rsidRPr="00040D54">
        <w:rPr>
          <w:rFonts w:ascii="Times New Roman" w:hAnsi="Times New Roman"/>
          <w:sz w:val="24"/>
          <w:szCs w:val="24"/>
        </w:rPr>
        <w:t>Cortés, (2007</w:t>
      </w:r>
      <w:r>
        <w:rPr>
          <w:rFonts w:ascii="Times New Roman" w:hAnsi="Times New Roman"/>
          <w:sz w:val="24"/>
          <w:szCs w:val="24"/>
        </w:rPr>
        <w:t>:116</w:t>
      </w:r>
      <w:r w:rsidRPr="00040D54">
        <w:rPr>
          <w:rFonts w:ascii="Times New Roman" w:hAnsi="Times New Roman"/>
          <w:sz w:val="24"/>
          <w:szCs w:val="24"/>
        </w:rPr>
        <w:t>)</w:t>
      </w:r>
      <w:r>
        <w:rPr>
          <w:rFonts w:ascii="Times New Roman" w:hAnsi="Times New Roman"/>
          <w:sz w:val="24"/>
          <w:szCs w:val="24"/>
        </w:rPr>
        <w:t xml:space="preserve"> “</w:t>
      </w:r>
      <w:r w:rsidRPr="00747F15">
        <w:rPr>
          <w:rFonts w:ascii="Times New Roman" w:hAnsi="Times New Roman"/>
          <w:sz w:val="24"/>
          <w:szCs w:val="24"/>
        </w:rPr>
        <w:t>Se entiende por enfermedad ocupa</w:t>
      </w:r>
      <w:r>
        <w:rPr>
          <w:rFonts w:ascii="Times New Roman" w:hAnsi="Times New Roman"/>
          <w:sz w:val="24"/>
          <w:szCs w:val="24"/>
        </w:rPr>
        <w:t xml:space="preserve">cional los estados patológicos </w:t>
      </w:r>
      <w:r w:rsidRPr="00747F15">
        <w:rPr>
          <w:rFonts w:ascii="Times New Roman" w:hAnsi="Times New Roman"/>
          <w:sz w:val="24"/>
          <w:szCs w:val="24"/>
        </w:rPr>
        <w:t>contraídos o ag</w:t>
      </w:r>
      <w:r>
        <w:rPr>
          <w:rFonts w:ascii="Times New Roman" w:hAnsi="Times New Roman"/>
          <w:sz w:val="24"/>
          <w:szCs w:val="24"/>
        </w:rPr>
        <w:t>ravados con ocasión al trabajo,</w:t>
      </w:r>
      <w:r w:rsidRPr="00747F15">
        <w:rPr>
          <w:rFonts w:ascii="Times New Roman" w:hAnsi="Times New Roman"/>
          <w:sz w:val="24"/>
          <w:szCs w:val="24"/>
        </w:rPr>
        <w:t xml:space="preserve"> exposición al med</w:t>
      </w:r>
      <w:r>
        <w:rPr>
          <w:rFonts w:ascii="Times New Roman" w:hAnsi="Times New Roman"/>
          <w:sz w:val="24"/>
          <w:szCs w:val="24"/>
        </w:rPr>
        <w:t>i</w:t>
      </w:r>
      <w:r w:rsidRPr="00747F15">
        <w:rPr>
          <w:rFonts w:ascii="Times New Roman" w:hAnsi="Times New Roman"/>
          <w:sz w:val="24"/>
          <w:szCs w:val="24"/>
        </w:rPr>
        <w:t xml:space="preserve">o </w:t>
      </w:r>
      <w:r>
        <w:rPr>
          <w:rFonts w:ascii="Times New Roman" w:hAnsi="Times New Roman"/>
          <w:sz w:val="24"/>
          <w:szCs w:val="24"/>
        </w:rPr>
        <w:t xml:space="preserve">o modo </w:t>
      </w:r>
      <w:r w:rsidRPr="00747F15">
        <w:rPr>
          <w:rFonts w:ascii="Times New Roman" w:hAnsi="Times New Roman"/>
          <w:sz w:val="24"/>
          <w:szCs w:val="24"/>
        </w:rPr>
        <w:t>en el que el trabajador o la trabajadora se encuentran obligados a trabajar, imputables a los agentes y contaminantes ambientales</w:t>
      </w:r>
      <w:r>
        <w:rPr>
          <w:rFonts w:ascii="Times New Roman" w:hAnsi="Times New Roman"/>
          <w:sz w:val="24"/>
          <w:szCs w:val="24"/>
        </w:rPr>
        <w:t xml:space="preserve">”…esta exposición manifestará efectos tales como: una lesión orgánica, trastornos </w:t>
      </w:r>
      <w:r w:rsidRPr="00747F15">
        <w:rPr>
          <w:rFonts w:ascii="Times New Roman" w:hAnsi="Times New Roman"/>
          <w:sz w:val="24"/>
          <w:szCs w:val="24"/>
        </w:rPr>
        <w:t>funcionales y desequilibrios me</w:t>
      </w:r>
      <w:r>
        <w:rPr>
          <w:rFonts w:ascii="Times New Roman" w:hAnsi="Times New Roman"/>
          <w:sz w:val="24"/>
          <w:szCs w:val="24"/>
        </w:rPr>
        <w:t>ntales temporales y permanentes.</w:t>
      </w:r>
    </w:p>
    <w:p w:rsidR="00554FB6" w:rsidRDefault="00554FB6" w:rsidP="0002034E">
      <w:pPr>
        <w:pStyle w:val="Textoindependienteprimerasangra"/>
        <w:spacing w:after="0" w:line="240" w:lineRule="auto"/>
        <w:ind w:firstLine="426"/>
        <w:jc w:val="both"/>
        <w:rPr>
          <w:rFonts w:ascii="Times New Roman" w:hAnsi="Times New Roman"/>
          <w:sz w:val="24"/>
          <w:szCs w:val="24"/>
        </w:rPr>
      </w:pPr>
    </w:p>
    <w:p w:rsidR="00554FB6" w:rsidRDefault="00554FB6" w:rsidP="00E67204">
      <w:pPr>
        <w:pStyle w:val="Textoindependienteprimerasangra"/>
        <w:spacing w:line="360" w:lineRule="auto"/>
        <w:ind w:firstLine="426"/>
        <w:jc w:val="both"/>
        <w:rPr>
          <w:rFonts w:ascii="Times New Roman" w:hAnsi="Times New Roman"/>
          <w:sz w:val="24"/>
          <w:szCs w:val="24"/>
        </w:rPr>
      </w:pPr>
      <w:r>
        <w:rPr>
          <w:rFonts w:ascii="Times New Roman" w:hAnsi="Times New Roman"/>
          <w:sz w:val="24"/>
          <w:szCs w:val="24"/>
        </w:rPr>
        <w:t>En ese sentido, l</w:t>
      </w:r>
      <w:r w:rsidRPr="005A64D5">
        <w:rPr>
          <w:rFonts w:ascii="Times New Roman" w:hAnsi="Times New Roman"/>
          <w:sz w:val="24"/>
          <w:szCs w:val="24"/>
        </w:rPr>
        <w:t>as enfermedades ocupacionales son definidas en Venezuela como: Los estados patológ</w:t>
      </w:r>
      <w:r>
        <w:rPr>
          <w:rFonts w:ascii="Times New Roman" w:hAnsi="Times New Roman"/>
          <w:sz w:val="24"/>
          <w:szCs w:val="24"/>
        </w:rPr>
        <w:t xml:space="preserve">icos contraídos o agravados en </w:t>
      </w:r>
      <w:r w:rsidRPr="005A64D5">
        <w:rPr>
          <w:rFonts w:ascii="Times New Roman" w:hAnsi="Times New Roman"/>
          <w:sz w:val="24"/>
          <w:szCs w:val="24"/>
        </w:rPr>
        <w:t xml:space="preserve">ocasión del trabajo o </w:t>
      </w:r>
      <w:r>
        <w:rPr>
          <w:rFonts w:ascii="Times New Roman" w:hAnsi="Times New Roman"/>
          <w:sz w:val="24"/>
          <w:szCs w:val="24"/>
        </w:rPr>
        <w:lastRenderedPageBreak/>
        <w:t xml:space="preserve">exposición al </w:t>
      </w:r>
      <w:r w:rsidRPr="005A64D5">
        <w:rPr>
          <w:rFonts w:ascii="Times New Roman" w:hAnsi="Times New Roman"/>
          <w:sz w:val="24"/>
          <w:szCs w:val="24"/>
        </w:rPr>
        <w:t>medio en el que el trabajador o trabajadora se encuentra obligado a trabajar, tales como</w:t>
      </w:r>
      <w:r>
        <w:rPr>
          <w:rFonts w:ascii="Times New Roman" w:hAnsi="Times New Roman"/>
          <w:sz w:val="24"/>
          <w:szCs w:val="24"/>
        </w:rPr>
        <w:t>:</w:t>
      </w:r>
      <w:r w:rsidRPr="005A64D5">
        <w:rPr>
          <w:rFonts w:ascii="Times New Roman" w:hAnsi="Times New Roman"/>
          <w:sz w:val="24"/>
          <w:szCs w:val="24"/>
        </w:rPr>
        <w:t xml:space="preserve"> los imputables a la</w:t>
      </w:r>
      <w:r>
        <w:rPr>
          <w:rFonts w:ascii="Times New Roman" w:hAnsi="Times New Roman"/>
          <w:sz w:val="24"/>
          <w:szCs w:val="24"/>
        </w:rPr>
        <w:t xml:space="preserve"> </w:t>
      </w:r>
      <w:r w:rsidRPr="005A64D5">
        <w:rPr>
          <w:rFonts w:ascii="Times New Roman" w:hAnsi="Times New Roman"/>
          <w:sz w:val="24"/>
          <w:szCs w:val="24"/>
        </w:rPr>
        <w:t xml:space="preserve">acción de agentes físicos y mecánicos, condiciones disergonómicas, meteorológicas, biopsicosociales y emocionales, que se manifiestan por una lesión orgánica, </w:t>
      </w:r>
      <w:r>
        <w:rPr>
          <w:rFonts w:ascii="Times New Roman" w:hAnsi="Times New Roman"/>
          <w:sz w:val="24"/>
          <w:szCs w:val="24"/>
        </w:rPr>
        <w:t xml:space="preserve">trastornos </w:t>
      </w:r>
      <w:r w:rsidRPr="005A64D5">
        <w:rPr>
          <w:rFonts w:ascii="Times New Roman" w:hAnsi="Times New Roman"/>
          <w:sz w:val="24"/>
          <w:szCs w:val="24"/>
        </w:rPr>
        <w:t xml:space="preserve">enzimáticos o bioquímicos, </w:t>
      </w:r>
      <w:r>
        <w:rPr>
          <w:rFonts w:ascii="Times New Roman" w:hAnsi="Times New Roman"/>
          <w:sz w:val="24"/>
          <w:szCs w:val="24"/>
        </w:rPr>
        <w:t xml:space="preserve">trastornos </w:t>
      </w:r>
      <w:r w:rsidRPr="005A64D5">
        <w:rPr>
          <w:rFonts w:ascii="Times New Roman" w:hAnsi="Times New Roman"/>
          <w:sz w:val="24"/>
          <w:szCs w:val="24"/>
        </w:rPr>
        <w:t>funcionales o desequilibrio mental temporales o permanent</w:t>
      </w:r>
      <w:r>
        <w:rPr>
          <w:rFonts w:ascii="Times New Roman" w:hAnsi="Times New Roman"/>
          <w:sz w:val="24"/>
          <w:szCs w:val="24"/>
        </w:rPr>
        <w:t xml:space="preserve">es… (LOPCYMAT, 2004, Art. 70). </w:t>
      </w:r>
    </w:p>
    <w:p w:rsidR="00554FB6" w:rsidRDefault="00554FB6" w:rsidP="00E67204">
      <w:pPr>
        <w:pStyle w:val="Textoindependienteprimerasangra"/>
        <w:spacing w:line="360" w:lineRule="auto"/>
        <w:ind w:firstLine="426"/>
        <w:jc w:val="both"/>
        <w:rPr>
          <w:rFonts w:ascii="Times New Roman" w:hAnsi="Times New Roman"/>
          <w:sz w:val="24"/>
          <w:szCs w:val="24"/>
        </w:rPr>
      </w:pPr>
      <w:r w:rsidRPr="00747F15">
        <w:rPr>
          <w:rFonts w:ascii="Times New Roman" w:hAnsi="Times New Roman"/>
          <w:sz w:val="24"/>
          <w:szCs w:val="24"/>
        </w:rPr>
        <w:t>De allí</w:t>
      </w:r>
      <w:r>
        <w:rPr>
          <w:rFonts w:ascii="Times New Roman" w:hAnsi="Times New Roman"/>
          <w:sz w:val="24"/>
          <w:szCs w:val="24"/>
        </w:rPr>
        <w:t>, que las lesiones mú</w:t>
      </w:r>
      <w:r w:rsidRPr="00747F15">
        <w:rPr>
          <w:rFonts w:ascii="Times New Roman" w:hAnsi="Times New Roman"/>
          <w:sz w:val="24"/>
          <w:szCs w:val="24"/>
        </w:rPr>
        <w:t>sculo e</w:t>
      </w:r>
      <w:r>
        <w:rPr>
          <w:rFonts w:ascii="Times New Roman" w:hAnsi="Times New Roman"/>
          <w:sz w:val="24"/>
          <w:szCs w:val="24"/>
        </w:rPr>
        <w:t xml:space="preserve">squeléticas y la hernia discal </w:t>
      </w:r>
      <w:r w:rsidRPr="00747F15">
        <w:rPr>
          <w:rFonts w:ascii="Times New Roman" w:hAnsi="Times New Roman"/>
          <w:sz w:val="24"/>
          <w:szCs w:val="24"/>
        </w:rPr>
        <w:t>son consideradas formando parte tanto de la situación de exposición violenta de un accidente laboral como la condición disfuncional por la exposición repetitiva a actividades disergonómicas.</w:t>
      </w:r>
      <w:r>
        <w:rPr>
          <w:rFonts w:ascii="Times New Roman" w:hAnsi="Times New Roman"/>
          <w:sz w:val="24"/>
          <w:szCs w:val="24"/>
        </w:rPr>
        <w:t xml:space="preserve"> E</w:t>
      </w:r>
      <w:r w:rsidRPr="00747F15">
        <w:rPr>
          <w:rFonts w:ascii="Times New Roman" w:hAnsi="Times New Roman"/>
          <w:sz w:val="24"/>
          <w:szCs w:val="24"/>
        </w:rPr>
        <w:t>l medico ocupacional certificará a gravedad de</w:t>
      </w:r>
      <w:r>
        <w:rPr>
          <w:rFonts w:ascii="Times New Roman" w:hAnsi="Times New Roman"/>
          <w:sz w:val="24"/>
          <w:szCs w:val="24"/>
        </w:rPr>
        <w:t xml:space="preserve"> </w:t>
      </w:r>
      <w:r w:rsidRPr="00747F15">
        <w:rPr>
          <w:rFonts w:ascii="Times New Roman" w:hAnsi="Times New Roman"/>
          <w:sz w:val="24"/>
          <w:szCs w:val="24"/>
        </w:rPr>
        <w:t>las lesiones tanto en los accidentes como e</w:t>
      </w:r>
      <w:r>
        <w:rPr>
          <w:rFonts w:ascii="Times New Roman" w:hAnsi="Times New Roman"/>
          <w:sz w:val="24"/>
          <w:szCs w:val="24"/>
        </w:rPr>
        <w:t>n la enfermedades ocupacionales, identificando con ello, el factor de riesgo laboral a los que se exponen los trabajadores.</w:t>
      </w:r>
    </w:p>
    <w:p w:rsidR="00554FB6" w:rsidRDefault="00554FB6" w:rsidP="00E16F76">
      <w:pPr>
        <w:autoSpaceDE w:val="0"/>
        <w:autoSpaceDN w:val="0"/>
        <w:adjustRightInd w:val="0"/>
        <w:spacing w:after="240" w:afterAutospacing="0" w:line="480" w:lineRule="auto"/>
        <w:jc w:val="both"/>
        <w:rPr>
          <w:rFonts w:ascii="Times New Roman" w:hAnsi="Times New Roman"/>
          <w:sz w:val="24"/>
          <w:szCs w:val="24"/>
        </w:rPr>
      </w:pPr>
      <w:r>
        <w:rPr>
          <w:rFonts w:ascii="Times New Roman" w:hAnsi="Times New Roman"/>
          <w:b/>
          <w:sz w:val="24"/>
          <w:szCs w:val="24"/>
        </w:rPr>
        <w:t xml:space="preserve">Agentes </w:t>
      </w:r>
      <w:r w:rsidRPr="00AE24AC">
        <w:rPr>
          <w:rFonts w:ascii="Times New Roman" w:hAnsi="Times New Roman"/>
          <w:b/>
          <w:sz w:val="24"/>
          <w:szCs w:val="24"/>
        </w:rPr>
        <w:t>de Riesgo Laboral</w:t>
      </w:r>
    </w:p>
    <w:p w:rsidR="00554FB6" w:rsidRDefault="00554FB6" w:rsidP="008A0FCC">
      <w:pPr>
        <w:autoSpaceDE w:val="0"/>
        <w:autoSpaceDN w:val="0"/>
        <w:adjustRightInd w:val="0"/>
        <w:spacing w:before="240" w:after="240" w:afterAutospacing="0" w:line="360" w:lineRule="auto"/>
        <w:ind w:firstLine="426"/>
        <w:jc w:val="both"/>
        <w:rPr>
          <w:rFonts w:ascii="Times New Roman" w:hAnsi="Times New Roman"/>
          <w:sz w:val="24"/>
          <w:szCs w:val="24"/>
        </w:rPr>
      </w:pPr>
      <w:r>
        <w:rPr>
          <w:rFonts w:ascii="Times New Roman" w:hAnsi="Times New Roman"/>
          <w:sz w:val="24"/>
          <w:szCs w:val="24"/>
        </w:rPr>
        <w:t>C</w:t>
      </w:r>
      <w:r w:rsidRPr="00040D54">
        <w:rPr>
          <w:rFonts w:ascii="Times New Roman" w:hAnsi="Times New Roman"/>
          <w:sz w:val="24"/>
          <w:szCs w:val="24"/>
        </w:rPr>
        <w:t>ortés, (2007</w:t>
      </w:r>
      <w:r>
        <w:rPr>
          <w:rFonts w:ascii="Times New Roman" w:hAnsi="Times New Roman"/>
          <w:sz w:val="24"/>
          <w:szCs w:val="24"/>
        </w:rPr>
        <w:t>:120</w:t>
      </w:r>
      <w:r w:rsidRPr="00040D54">
        <w:rPr>
          <w:rFonts w:ascii="Times New Roman" w:hAnsi="Times New Roman"/>
          <w:sz w:val="24"/>
          <w:szCs w:val="24"/>
        </w:rPr>
        <w:t>)</w:t>
      </w:r>
      <w:r>
        <w:rPr>
          <w:rFonts w:ascii="Times New Roman" w:hAnsi="Times New Roman"/>
          <w:sz w:val="24"/>
          <w:szCs w:val="24"/>
        </w:rPr>
        <w:t xml:space="preserve"> “</w:t>
      </w:r>
      <w:r w:rsidRPr="00B81519">
        <w:rPr>
          <w:rFonts w:ascii="Times New Roman" w:hAnsi="Times New Roman"/>
          <w:sz w:val="24"/>
          <w:szCs w:val="24"/>
        </w:rPr>
        <w:t>Es el elemento o conjunto de ele</w:t>
      </w:r>
      <w:r>
        <w:rPr>
          <w:rFonts w:ascii="Times New Roman" w:hAnsi="Times New Roman"/>
          <w:sz w:val="24"/>
          <w:szCs w:val="24"/>
        </w:rPr>
        <w:t xml:space="preserve">mentos que estando presente en </w:t>
      </w:r>
      <w:r w:rsidRPr="00B81519">
        <w:rPr>
          <w:rFonts w:ascii="Times New Roman" w:hAnsi="Times New Roman"/>
          <w:sz w:val="24"/>
          <w:szCs w:val="24"/>
        </w:rPr>
        <w:t>las</w:t>
      </w:r>
      <w:r>
        <w:rPr>
          <w:rFonts w:ascii="Times New Roman" w:hAnsi="Times New Roman"/>
          <w:sz w:val="24"/>
          <w:szCs w:val="24"/>
        </w:rPr>
        <w:t xml:space="preserve"> condiciones de trabajo, puede </w:t>
      </w:r>
      <w:r w:rsidRPr="00B81519">
        <w:rPr>
          <w:rFonts w:ascii="Times New Roman" w:hAnsi="Times New Roman"/>
          <w:sz w:val="24"/>
          <w:szCs w:val="24"/>
        </w:rPr>
        <w:t>d</w:t>
      </w:r>
      <w:r>
        <w:rPr>
          <w:rFonts w:ascii="Times New Roman" w:hAnsi="Times New Roman"/>
          <w:sz w:val="24"/>
          <w:szCs w:val="24"/>
        </w:rPr>
        <w:t xml:space="preserve">esencadenar una disminución en la salud y funcionalidad corporal del trabajador”. </w:t>
      </w:r>
      <w:r w:rsidRPr="00B81519">
        <w:rPr>
          <w:rFonts w:ascii="Times New Roman" w:hAnsi="Times New Roman"/>
          <w:sz w:val="24"/>
          <w:szCs w:val="24"/>
        </w:rPr>
        <w:t>En</w:t>
      </w:r>
      <w:r>
        <w:rPr>
          <w:rFonts w:ascii="Times New Roman" w:hAnsi="Times New Roman"/>
          <w:sz w:val="24"/>
          <w:szCs w:val="24"/>
        </w:rPr>
        <w:t xml:space="preserve"> el ambiente de trabajo suelen </w:t>
      </w:r>
      <w:r w:rsidRPr="00B81519">
        <w:rPr>
          <w:rFonts w:ascii="Times New Roman" w:hAnsi="Times New Roman"/>
          <w:sz w:val="24"/>
          <w:szCs w:val="24"/>
        </w:rPr>
        <w:t>estar presente varios factores d</w:t>
      </w:r>
      <w:r>
        <w:rPr>
          <w:rFonts w:ascii="Times New Roman" w:hAnsi="Times New Roman"/>
          <w:sz w:val="24"/>
          <w:szCs w:val="24"/>
        </w:rPr>
        <w:t xml:space="preserve">e </w:t>
      </w:r>
      <w:r w:rsidRPr="00B81519">
        <w:rPr>
          <w:rFonts w:ascii="Times New Roman" w:hAnsi="Times New Roman"/>
          <w:sz w:val="24"/>
          <w:szCs w:val="24"/>
        </w:rPr>
        <w:t>riesgo</w:t>
      </w:r>
      <w:r>
        <w:rPr>
          <w:rFonts w:ascii="Times New Roman" w:hAnsi="Times New Roman"/>
          <w:sz w:val="24"/>
          <w:szCs w:val="24"/>
        </w:rPr>
        <w:t xml:space="preserve"> al mismo tiempo, de forma tal </w:t>
      </w:r>
      <w:r w:rsidRPr="00B81519">
        <w:rPr>
          <w:rFonts w:ascii="Times New Roman" w:hAnsi="Times New Roman"/>
          <w:sz w:val="24"/>
          <w:szCs w:val="24"/>
        </w:rPr>
        <w:t>que s</w:t>
      </w:r>
      <w:r>
        <w:rPr>
          <w:rFonts w:ascii="Times New Roman" w:hAnsi="Times New Roman"/>
          <w:sz w:val="24"/>
          <w:szCs w:val="24"/>
        </w:rPr>
        <w:t xml:space="preserve">e pueden potenciar sus efectos </w:t>
      </w:r>
      <w:r w:rsidRPr="00B81519">
        <w:rPr>
          <w:rFonts w:ascii="Times New Roman" w:hAnsi="Times New Roman"/>
          <w:sz w:val="24"/>
          <w:szCs w:val="24"/>
        </w:rPr>
        <w:t>nocivos</w:t>
      </w:r>
      <w:r>
        <w:rPr>
          <w:rFonts w:ascii="Times New Roman" w:hAnsi="Times New Roman"/>
          <w:sz w:val="24"/>
          <w:szCs w:val="24"/>
        </w:rPr>
        <w:t>, entre ellos se cuentan los siguientes:</w:t>
      </w:r>
    </w:p>
    <w:p w:rsidR="00554FB6" w:rsidRPr="00CB7C82" w:rsidRDefault="00554FB6" w:rsidP="00092026">
      <w:pPr>
        <w:autoSpaceDE w:val="0"/>
        <w:autoSpaceDN w:val="0"/>
        <w:adjustRightInd w:val="0"/>
        <w:spacing w:after="240" w:afterAutospacing="0" w:line="276" w:lineRule="auto"/>
        <w:jc w:val="both"/>
        <w:rPr>
          <w:rFonts w:ascii="Times New Roman" w:hAnsi="Times New Roman"/>
          <w:b/>
          <w:i/>
          <w:sz w:val="24"/>
          <w:szCs w:val="24"/>
        </w:rPr>
      </w:pPr>
      <w:r w:rsidRPr="00CB7C82">
        <w:rPr>
          <w:rFonts w:ascii="Times New Roman" w:hAnsi="Times New Roman"/>
          <w:b/>
          <w:i/>
          <w:sz w:val="24"/>
          <w:szCs w:val="24"/>
        </w:rPr>
        <w:t xml:space="preserve">Agentes de riesgos </w:t>
      </w:r>
    </w:p>
    <w:p w:rsidR="00554FB6" w:rsidRPr="00CB7C82" w:rsidRDefault="00554FB6" w:rsidP="008A0FCC">
      <w:pPr>
        <w:autoSpaceDE w:val="0"/>
        <w:autoSpaceDN w:val="0"/>
        <w:adjustRightInd w:val="0"/>
        <w:spacing w:after="240" w:afterAutospacing="0" w:line="360" w:lineRule="auto"/>
        <w:ind w:firstLine="426"/>
        <w:jc w:val="both"/>
        <w:rPr>
          <w:rFonts w:ascii="Times New Roman" w:hAnsi="Times New Roman"/>
          <w:i/>
          <w:sz w:val="24"/>
          <w:szCs w:val="24"/>
        </w:rPr>
      </w:pPr>
      <w:r w:rsidRPr="00CB7C82">
        <w:rPr>
          <w:rFonts w:ascii="Times New Roman" w:hAnsi="Times New Roman"/>
          <w:i/>
          <w:sz w:val="24"/>
          <w:szCs w:val="24"/>
        </w:rPr>
        <w:t>Agentes físicos</w:t>
      </w:r>
      <w:r>
        <w:rPr>
          <w:rFonts w:ascii="Times New Roman" w:hAnsi="Times New Roman"/>
          <w:i/>
          <w:sz w:val="24"/>
          <w:szCs w:val="24"/>
        </w:rPr>
        <w:t xml:space="preserve">. </w:t>
      </w:r>
      <w:r w:rsidRPr="00B81519">
        <w:rPr>
          <w:rFonts w:ascii="Times New Roman" w:hAnsi="Times New Roman"/>
          <w:sz w:val="24"/>
          <w:szCs w:val="24"/>
        </w:rPr>
        <w:t>Son las manifestaciones de la energía que causan daños y que estudiados desde el punto de vista de la física se clasifican en:Térmicos</w:t>
      </w:r>
      <w:r>
        <w:rPr>
          <w:rFonts w:ascii="Times New Roman" w:hAnsi="Times New Roman"/>
          <w:sz w:val="24"/>
          <w:szCs w:val="24"/>
        </w:rPr>
        <w:t xml:space="preserve">. </w:t>
      </w:r>
      <w:r w:rsidRPr="00B81519">
        <w:rPr>
          <w:rFonts w:ascii="Times New Roman" w:hAnsi="Times New Roman"/>
          <w:sz w:val="24"/>
          <w:szCs w:val="24"/>
        </w:rPr>
        <w:t>Radioactivos</w:t>
      </w:r>
      <w:r>
        <w:rPr>
          <w:rFonts w:ascii="Times New Roman" w:hAnsi="Times New Roman"/>
          <w:sz w:val="24"/>
          <w:szCs w:val="24"/>
        </w:rPr>
        <w:t>. L</w:t>
      </w:r>
      <w:r w:rsidRPr="00B81519">
        <w:rPr>
          <w:rFonts w:ascii="Times New Roman" w:hAnsi="Times New Roman"/>
          <w:sz w:val="24"/>
          <w:szCs w:val="24"/>
        </w:rPr>
        <w:t xml:space="preserve">umínicos Acústicos </w:t>
      </w:r>
      <w:r>
        <w:rPr>
          <w:rFonts w:ascii="Times New Roman" w:hAnsi="Times New Roman"/>
          <w:i/>
          <w:sz w:val="24"/>
          <w:szCs w:val="24"/>
        </w:rPr>
        <w:t xml:space="preserve">y </w:t>
      </w:r>
      <w:r w:rsidRPr="00B81519">
        <w:rPr>
          <w:rFonts w:ascii="Times New Roman" w:hAnsi="Times New Roman"/>
          <w:sz w:val="24"/>
          <w:szCs w:val="24"/>
        </w:rPr>
        <w:t>Eléctricos</w:t>
      </w:r>
    </w:p>
    <w:p w:rsidR="00554FB6" w:rsidRDefault="00554FB6" w:rsidP="008A0FCC">
      <w:pPr>
        <w:autoSpaceDE w:val="0"/>
        <w:autoSpaceDN w:val="0"/>
        <w:adjustRightInd w:val="0"/>
        <w:spacing w:after="0" w:line="360" w:lineRule="auto"/>
        <w:ind w:firstLine="426"/>
        <w:jc w:val="both"/>
        <w:rPr>
          <w:rFonts w:ascii="Times New Roman" w:hAnsi="Times New Roman"/>
          <w:sz w:val="24"/>
          <w:szCs w:val="24"/>
        </w:rPr>
      </w:pPr>
      <w:r w:rsidRPr="00CB7C82">
        <w:rPr>
          <w:rFonts w:ascii="Times New Roman" w:hAnsi="Times New Roman"/>
          <w:i/>
          <w:sz w:val="24"/>
          <w:szCs w:val="24"/>
        </w:rPr>
        <w:t>Agentes químicos</w:t>
      </w:r>
      <w:r>
        <w:rPr>
          <w:rFonts w:ascii="Times New Roman" w:hAnsi="Times New Roman"/>
          <w:i/>
          <w:sz w:val="24"/>
          <w:szCs w:val="24"/>
        </w:rPr>
        <w:t xml:space="preserve">. </w:t>
      </w:r>
      <w:r w:rsidRPr="00B81519">
        <w:rPr>
          <w:rFonts w:ascii="Times New Roman" w:hAnsi="Times New Roman"/>
          <w:sz w:val="24"/>
          <w:szCs w:val="24"/>
        </w:rPr>
        <w:t>Sustancias que por sus propiedades y reacciones químicas son capaces de ocasionar enfermedades o accidentes.</w:t>
      </w:r>
    </w:p>
    <w:p w:rsidR="00554FB6" w:rsidRDefault="00554FB6" w:rsidP="008A0FCC">
      <w:pPr>
        <w:autoSpaceDE w:val="0"/>
        <w:autoSpaceDN w:val="0"/>
        <w:adjustRightInd w:val="0"/>
        <w:spacing w:after="0" w:line="360" w:lineRule="auto"/>
        <w:ind w:firstLine="426"/>
        <w:jc w:val="both"/>
        <w:rPr>
          <w:rFonts w:ascii="Times New Roman" w:hAnsi="Times New Roman"/>
          <w:i/>
          <w:sz w:val="24"/>
          <w:szCs w:val="24"/>
        </w:rPr>
      </w:pPr>
      <w:r w:rsidRPr="00CB7C82">
        <w:rPr>
          <w:rFonts w:ascii="Times New Roman" w:hAnsi="Times New Roman"/>
          <w:i/>
          <w:sz w:val="24"/>
          <w:szCs w:val="24"/>
        </w:rPr>
        <w:lastRenderedPageBreak/>
        <w:t xml:space="preserve">Agentes </w:t>
      </w:r>
      <w:r>
        <w:rPr>
          <w:rFonts w:ascii="Times New Roman" w:hAnsi="Times New Roman"/>
          <w:i/>
          <w:sz w:val="24"/>
          <w:szCs w:val="24"/>
        </w:rPr>
        <w:t xml:space="preserve">Biológicos. </w:t>
      </w:r>
      <w:r w:rsidRPr="00B81519">
        <w:rPr>
          <w:rFonts w:ascii="Times New Roman" w:hAnsi="Times New Roman"/>
          <w:sz w:val="24"/>
          <w:szCs w:val="24"/>
        </w:rPr>
        <w:t>Son microorganismos o parte de seres vivos que pueden estar presentes en los ambientes de trabajo y pueden originar alteraciones en la salud de los trabajadores</w:t>
      </w:r>
    </w:p>
    <w:p w:rsidR="00554FB6" w:rsidRDefault="00554FB6" w:rsidP="00E67204">
      <w:pPr>
        <w:autoSpaceDE w:val="0"/>
        <w:autoSpaceDN w:val="0"/>
        <w:adjustRightInd w:val="0"/>
        <w:spacing w:after="0" w:afterAutospacing="0" w:line="360" w:lineRule="auto"/>
        <w:ind w:firstLine="426"/>
        <w:jc w:val="both"/>
        <w:rPr>
          <w:rFonts w:ascii="Times New Roman" w:hAnsi="Times New Roman"/>
          <w:sz w:val="24"/>
          <w:szCs w:val="24"/>
        </w:rPr>
      </w:pPr>
      <w:r w:rsidRPr="00CB7C82">
        <w:rPr>
          <w:rFonts w:ascii="Times New Roman" w:hAnsi="Times New Roman"/>
          <w:i/>
          <w:sz w:val="24"/>
          <w:szCs w:val="24"/>
        </w:rPr>
        <w:t>Agentes psicosociales</w:t>
      </w:r>
      <w:r>
        <w:rPr>
          <w:rFonts w:ascii="Times New Roman" w:hAnsi="Times New Roman"/>
          <w:sz w:val="24"/>
          <w:szCs w:val="24"/>
        </w:rPr>
        <w:t xml:space="preserve">. </w:t>
      </w:r>
      <w:r w:rsidRPr="00B81519">
        <w:rPr>
          <w:rFonts w:ascii="Times New Roman" w:hAnsi="Times New Roman"/>
          <w:sz w:val="24"/>
          <w:szCs w:val="24"/>
        </w:rPr>
        <w:t>Están re</w:t>
      </w:r>
      <w:r>
        <w:rPr>
          <w:rFonts w:ascii="Times New Roman" w:hAnsi="Times New Roman"/>
          <w:sz w:val="24"/>
          <w:szCs w:val="24"/>
        </w:rPr>
        <w:t xml:space="preserve">lacionados con la satisfacción laboral y son un conjunto de </w:t>
      </w:r>
      <w:r w:rsidRPr="00B81519">
        <w:rPr>
          <w:rFonts w:ascii="Times New Roman" w:hAnsi="Times New Roman"/>
          <w:sz w:val="24"/>
          <w:szCs w:val="24"/>
        </w:rPr>
        <w:t>situacione</w:t>
      </w:r>
      <w:r>
        <w:rPr>
          <w:rFonts w:ascii="Times New Roman" w:hAnsi="Times New Roman"/>
          <w:sz w:val="24"/>
          <w:szCs w:val="24"/>
        </w:rPr>
        <w:t xml:space="preserve">s de origen familiar, social y </w:t>
      </w:r>
      <w:r w:rsidRPr="00B81519">
        <w:rPr>
          <w:rFonts w:ascii="Times New Roman" w:hAnsi="Times New Roman"/>
          <w:sz w:val="24"/>
          <w:szCs w:val="24"/>
        </w:rPr>
        <w:t>laboral a las cuales se enfrenta</w:t>
      </w:r>
      <w:r>
        <w:rPr>
          <w:rFonts w:ascii="Times New Roman" w:hAnsi="Times New Roman"/>
          <w:sz w:val="24"/>
          <w:szCs w:val="24"/>
        </w:rPr>
        <w:t xml:space="preserve"> el </w:t>
      </w:r>
      <w:r w:rsidRPr="00B81519">
        <w:rPr>
          <w:rFonts w:ascii="Times New Roman" w:hAnsi="Times New Roman"/>
          <w:sz w:val="24"/>
          <w:szCs w:val="24"/>
        </w:rPr>
        <w:t>trabajador y que pueden ocasionar condiciones de malestar</w:t>
      </w:r>
      <w:r>
        <w:rPr>
          <w:rFonts w:ascii="Times New Roman" w:hAnsi="Times New Roman"/>
          <w:sz w:val="24"/>
          <w:szCs w:val="24"/>
        </w:rPr>
        <w:t>,</w:t>
      </w:r>
      <w:r w:rsidRPr="00B81519">
        <w:rPr>
          <w:rFonts w:ascii="Times New Roman" w:hAnsi="Times New Roman"/>
          <w:sz w:val="24"/>
          <w:szCs w:val="24"/>
        </w:rPr>
        <w:t xml:space="preserve"> fatiga, ansiedad </w:t>
      </w:r>
      <w:r>
        <w:rPr>
          <w:rFonts w:ascii="Times New Roman" w:hAnsi="Times New Roman"/>
          <w:sz w:val="24"/>
          <w:szCs w:val="24"/>
        </w:rPr>
        <w:t>,</w:t>
      </w:r>
      <w:r w:rsidRPr="00B81519">
        <w:rPr>
          <w:rFonts w:ascii="Times New Roman" w:hAnsi="Times New Roman"/>
          <w:sz w:val="24"/>
          <w:szCs w:val="24"/>
        </w:rPr>
        <w:t>apatía a, estrés</w:t>
      </w:r>
      <w:r>
        <w:rPr>
          <w:rFonts w:ascii="Times New Roman" w:hAnsi="Times New Roman"/>
          <w:sz w:val="24"/>
          <w:szCs w:val="24"/>
        </w:rPr>
        <w:t xml:space="preserve">, disminución </w:t>
      </w:r>
      <w:r w:rsidRPr="00B81519">
        <w:rPr>
          <w:rFonts w:ascii="Times New Roman" w:hAnsi="Times New Roman"/>
          <w:sz w:val="24"/>
          <w:szCs w:val="24"/>
        </w:rPr>
        <w:t>en e</w:t>
      </w:r>
      <w:r>
        <w:rPr>
          <w:rFonts w:ascii="Times New Roman" w:hAnsi="Times New Roman"/>
          <w:sz w:val="24"/>
          <w:szCs w:val="24"/>
        </w:rPr>
        <w:t>l rendimiento y /o desmotivación</w:t>
      </w:r>
    </w:p>
    <w:p w:rsidR="00554FB6" w:rsidRDefault="00554FB6" w:rsidP="00E67204">
      <w:pPr>
        <w:autoSpaceDE w:val="0"/>
        <w:autoSpaceDN w:val="0"/>
        <w:adjustRightInd w:val="0"/>
        <w:spacing w:after="0" w:afterAutospacing="0" w:line="360" w:lineRule="auto"/>
        <w:ind w:firstLine="426"/>
        <w:jc w:val="both"/>
        <w:rPr>
          <w:rFonts w:ascii="Times New Roman" w:hAnsi="Times New Roman"/>
          <w:sz w:val="24"/>
          <w:szCs w:val="24"/>
        </w:rPr>
      </w:pPr>
    </w:p>
    <w:p w:rsidR="00554FB6" w:rsidRDefault="00554FB6" w:rsidP="00E67204">
      <w:pPr>
        <w:autoSpaceDE w:val="0"/>
        <w:autoSpaceDN w:val="0"/>
        <w:adjustRightInd w:val="0"/>
        <w:spacing w:after="0" w:afterAutospacing="0" w:line="360" w:lineRule="auto"/>
        <w:jc w:val="both"/>
        <w:rPr>
          <w:rFonts w:ascii="Times New Roman" w:hAnsi="Times New Roman"/>
          <w:b/>
          <w:i/>
          <w:sz w:val="24"/>
          <w:szCs w:val="24"/>
        </w:rPr>
      </w:pPr>
      <w:r>
        <w:rPr>
          <w:rFonts w:ascii="Times New Roman" w:hAnsi="Times New Roman"/>
          <w:b/>
          <w:i/>
          <w:sz w:val="24"/>
          <w:szCs w:val="24"/>
        </w:rPr>
        <w:t>R</w:t>
      </w:r>
      <w:r w:rsidRPr="00CB7C82">
        <w:rPr>
          <w:rFonts w:ascii="Times New Roman" w:hAnsi="Times New Roman"/>
          <w:b/>
          <w:i/>
          <w:sz w:val="24"/>
          <w:szCs w:val="24"/>
        </w:rPr>
        <w:t>iesgo disergonómico</w:t>
      </w:r>
      <w:r>
        <w:rPr>
          <w:rFonts w:ascii="Times New Roman" w:hAnsi="Times New Roman"/>
          <w:b/>
          <w:i/>
          <w:sz w:val="24"/>
          <w:szCs w:val="24"/>
        </w:rPr>
        <w:t xml:space="preserve"> (disergonomía)</w:t>
      </w:r>
    </w:p>
    <w:p w:rsidR="00554FB6" w:rsidRPr="00CB7C82" w:rsidRDefault="00554FB6" w:rsidP="00E67204">
      <w:pPr>
        <w:autoSpaceDE w:val="0"/>
        <w:autoSpaceDN w:val="0"/>
        <w:adjustRightInd w:val="0"/>
        <w:spacing w:after="0" w:afterAutospacing="0" w:line="360" w:lineRule="auto"/>
        <w:jc w:val="both"/>
        <w:rPr>
          <w:rFonts w:ascii="Times New Roman" w:hAnsi="Times New Roman"/>
          <w:b/>
          <w:i/>
          <w:sz w:val="24"/>
          <w:szCs w:val="24"/>
        </w:rPr>
      </w:pPr>
    </w:p>
    <w:p w:rsidR="00554FB6" w:rsidRDefault="00554FB6" w:rsidP="00974BA7">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sz w:val="24"/>
          <w:szCs w:val="24"/>
        </w:rPr>
        <w:t xml:space="preserve">Sostiene </w:t>
      </w:r>
      <w:r w:rsidRPr="00747F15">
        <w:rPr>
          <w:rFonts w:ascii="Times New Roman" w:hAnsi="Times New Roman"/>
          <w:sz w:val="24"/>
          <w:szCs w:val="24"/>
        </w:rPr>
        <w:t>Malchaire</w:t>
      </w:r>
      <w:r>
        <w:rPr>
          <w:rFonts w:ascii="Times New Roman" w:hAnsi="Times New Roman"/>
          <w:sz w:val="24"/>
          <w:szCs w:val="24"/>
        </w:rPr>
        <w:t xml:space="preserve">, </w:t>
      </w:r>
      <w:r w:rsidRPr="00747F15">
        <w:rPr>
          <w:rFonts w:ascii="Times New Roman" w:hAnsi="Times New Roman"/>
          <w:sz w:val="24"/>
          <w:szCs w:val="24"/>
        </w:rPr>
        <w:t>(2008</w:t>
      </w:r>
      <w:r>
        <w:rPr>
          <w:rFonts w:ascii="Times New Roman" w:hAnsi="Times New Roman"/>
          <w:sz w:val="24"/>
          <w:szCs w:val="24"/>
        </w:rPr>
        <w:t>:10), l</w:t>
      </w:r>
      <w:r w:rsidRPr="00B81519">
        <w:rPr>
          <w:rFonts w:ascii="Times New Roman" w:hAnsi="Times New Roman"/>
          <w:sz w:val="24"/>
          <w:szCs w:val="24"/>
        </w:rPr>
        <w:t>a</w:t>
      </w:r>
      <w:r>
        <w:rPr>
          <w:rFonts w:ascii="Times New Roman" w:hAnsi="Times New Roman"/>
          <w:sz w:val="24"/>
          <w:szCs w:val="24"/>
        </w:rPr>
        <w:t xml:space="preserve"> </w:t>
      </w:r>
      <w:r w:rsidRPr="00B81519">
        <w:rPr>
          <w:rFonts w:ascii="Times New Roman" w:hAnsi="Times New Roman"/>
          <w:sz w:val="24"/>
          <w:szCs w:val="24"/>
        </w:rPr>
        <w:t>diserg</w:t>
      </w:r>
      <w:r>
        <w:rPr>
          <w:rFonts w:ascii="Times New Roman" w:hAnsi="Times New Roman"/>
          <w:sz w:val="24"/>
          <w:szCs w:val="24"/>
        </w:rPr>
        <w:t xml:space="preserve">onomía, “es una desviación de </w:t>
      </w:r>
      <w:r w:rsidRPr="00B81519">
        <w:rPr>
          <w:rFonts w:ascii="Times New Roman" w:hAnsi="Times New Roman"/>
          <w:sz w:val="24"/>
          <w:szCs w:val="24"/>
        </w:rPr>
        <w:t>lo aceptable co</w:t>
      </w:r>
      <w:r>
        <w:rPr>
          <w:rFonts w:ascii="Times New Roman" w:hAnsi="Times New Roman"/>
          <w:sz w:val="24"/>
          <w:szCs w:val="24"/>
        </w:rPr>
        <w:t xml:space="preserve">mo ergonómico o </w:t>
      </w:r>
      <w:r w:rsidRPr="00B81519">
        <w:rPr>
          <w:rFonts w:ascii="Times New Roman" w:hAnsi="Times New Roman"/>
          <w:sz w:val="24"/>
          <w:szCs w:val="24"/>
        </w:rPr>
        <w:t>conf</w:t>
      </w:r>
      <w:r>
        <w:rPr>
          <w:rFonts w:ascii="Times New Roman" w:hAnsi="Times New Roman"/>
          <w:sz w:val="24"/>
          <w:szCs w:val="24"/>
        </w:rPr>
        <w:t xml:space="preserve">ortable para el trabajador”. La </w:t>
      </w:r>
      <w:r w:rsidRPr="00B81519">
        <w:rPr>
          <w:rFonts w:ascii="Times New Roman" w:hAnsi="Times New Roman"/>
          <w:sz w:val="24"/>
          <w:szCs w:val="24"/>
        </w:rPr>
        <w:t>salud ocupacional, está</w:t>
      </w:r>
      <w:r>
        <w:rPr>
          <w:rFonts w:ascii="Times New Roman" w:hAnsi="Times New Roman"/>
          <w:sz w:val="24"/>
          <w:szCs w:val="24"/>
        </w:rPr>
        <w:t xml:space="preserve"> orientada </w:t>
      </w:r>
      <w:r w:rsidRPr="00B81519">
        <w:rPr>
          <w:rFonts w:ascii="Times New Roman" w:hAnsi="Times New Roman"/>
          <w:sz w:val="24"/>
          <w:szCs w:val="24"/>
        </w:rPr>
        <w:t>prin</w:t>
      </w:r>
      <w:r>
        <w:rPr>
          <w:rFonts w:ascii="Times New Roman" w:hAnsi="Times New Roman"/>
          <w:sz w:val="24"/>
          <w:szCs w:val="24"/>
        </w:rPr>
        <w:t xml:space="preserve">cipalmente a tratar de adaptar </w:t>
      </w:r>
      <w:r w:rsidRPr="00B81519">
        <w:rPr>
          <w:rFonts w:ascii="Times New Roman" w:hAnsi="Times New Roman"/>
          <w:sz w:val="24"/>
          <w:szCs w:val="24"/>
        </w:rPr>
        <w:t>maqu</w:t>
      </w:r>
      <w:r>
        <w:rPr>
          <w:rFonts w:ascii="Times New Roman" w:hAnsi="Times New Roman"/>
          <w:sz w:val="24"/>
          <w:szCs w:val="24"/>
        </w:rPr>
        <w:t xml:space="preserve">inarias, equipos, herramientas </w:t>
      </w:r>
      <w:r w:rsidRPr="00B81519">
        <w:rPr>
          <w:rFonts w:ascii="Times New Roman" w:hAnsi="Times New Roman"/>
          <w:sz w:val="24"/>
          <w:szCs w:val="24"/>
        </w:rPr>
        <w:t>y puest</w:t>
      </w:r>
      <w:r>
        <w:rPr>
          <w:rFonts w:ascii="Times New Roman" w:hAnsi="Times New Roman"/>
          <w:sz w:val="24"/>
          <w:szCs w:val="24"/>
        </w:rPr>
        <w:t xml:space="preserve">os de trabajo al hombre con el </w:t>
      </w:r>
      <w:r w:rsidRPr="00B81519">
        <w:rPr>
          <w:rFonts w:ascii="Times New Roman" w:hAnsi="Times New Roman"/>
          <w:sz w:val="24"/>
          <w:szCs w:val="24"/>
        </w:rPr>
        <w:t xml:space="preserve">fin de </w:t>
      </w:r>
      <w:r>
        <w:rPr>
          <w:rFonts w:ascii="Times New Roman" w:hAnsi="Times New Roman"/>
          <w:sz w:val="24"/>
          <w:szCs w:val="24"/>
        </w:rPr>
        <w:t xml:space="preserve">minimizar las enfermedades y/o accidentes laborales, pero regularmente las actividades laborales realizadas bajo condiciones disergonómicas producen lesiones a nivel de movimiento músculo esquelético. Por otra parte, Silva (2008) señala como factor único de este riesgo a las condiciones disergonómicas, que se presentan cuando las tareas exigen esfuerzos y sobre -esfuerzos para quien la ejecuta, atribuibles a los parámetros siguientes: </w:t>
      </w:r>
    </w:p>
    <w:p w:rsidR="00554FB6" w:rsidRPr="00307631" w:rsidRDefault="00554FB6" w:rsidP="00307631">
      <w:pPr>
        <w:pStyle w:val="Prrafodelista"/>
        <w:numPr>
          <w:ilvl w:val="0"/>
          <w:numId w:val="33"/>
        </w:numPr>
        <w:autoSpaceDE w:val="0"/>
        <w:autoSpaceDN w:val="0"/>
        <w:adjustRightInd w:val="0"/>
        <w:spacing w:after="0" w:line="360" w:lineRule="auto"/>
        <w:ind w:left="284" w:hanging="142"/>
        <w:jc w:val="both"/>
        <w:rPr>
          <w:rFonts w:ascii="Times New Roman" w:hAnsi="Times New Roman"/>
          <w:i/>
          <w:sz w:val="24"/>
          <w:szCs w:val="24"/>
        </w:rPr>
      </w:pPr>
      <w:r w:rsidRPr="009D6EBC">
        <w:rPr>
          <w:rFonts w:ascii="Times New Roman" w:hAnsi="Times New Roman"/>
          <w:i/>
          <w:sz w:val="24"/>
          <w:szCs w:val="24"/>
        </w:rPr>
        <w:t>Exigencias</w:t>
      </w:r>
      <w:r>
        <w:rPr>
          <w:rFonts w:ascii="Times New Roman" w:hAnsi="Times New Roman"/>
          <w:i/>
          <w:sz w:val="24"/>
          <w:szCs w:val="24"/>
        </w:rPr>
        <w:t>.</w:t>
      </w:r>
      <w:r>
        <w:rPr>
          <w:rFonts w:ascii="Times New Roman" w:hAnsi="Times New Roman"/>
          <w:sz w:val="24"/>
          <w:szCs w:val="24"/>
        </w:rPr>
        <w:t xml:space="preserve"> Correspondientes a la distancia de alcance, consumo de energía, movilización de pesos, movimientos manuales imprecisos, factores físicos ambientales, procesamiento de información e interacción con otras personas.</w:t>
      </w:r>
    </w:p>
    <w:p w:rsidR="00554FB6" w:rsidRPr="00307631" w:rsidRDefault="00554FB6" w:rsidP="00307631">
      <w:pPr>
        <w:pStyle w:val="Prrafodelista"/>
        <w:numPr>
          <w:ilvl w:val="0"/>
          <w:numId w:val="33"/>
        </w:numPr>
        <w:autoSpaceDE w:val="0"/>
        <w:autoSpaceDN w:val="0"/>
        <w:adjustRightInd w:val="0"/>
        <w:spacing w:after="0" w:line="360" w:lineRule="auto"/>
        <w:ind w:left="284" w:hanging="142"/>
        <w:jc w:val="both"/>
        <w:rPr>
          <w:rFonts w:ascii="Times New Roman" w:hAnsi="Times New Roman"/>
          <w:i/>
          <w:sz w:val="24"/>
          <w:szCs w:val="24"/>
        </w:rPr>
      </w:pPr>
      <w:r>
        <w:rPr>
          <w:rFonts w:ascii="Times New Roman" w:hAnsi="Times New Roman"/>
          <w:i/>
          <w:sz w:val="24"/>
          <w:szCs w:val="24"/>
        </w:rPr>
        <w:t>Capacidades.</w:t>
      </w:r>
      <w:r>
        <w:rPr>
          <w:rFonts w:ascii="Times New Roman" w:hAnsi="Times New Roman"/>
          <w:sz w:val="24"/>
          <w:szCs w:val="24"/>
        </w:rPr>
        <w:t xml:space="preserve"> Dimensión corporal, actividad cardio-respiratoria, generación de fuerza muscular, micro-movimientos, adaptación, mental y comunicación.</w:t>
      </w:r>
    </w:p>
    <w:p w:rsidR="00554FB6" w:rsidRPr="00307631" w:rsidRDefault="00554FB6" w:rsidP="00307631">
      <w:pPr>
        <w:pStyle w:val="Prrafodelista"/>
        <w:numPr>
          <w:ilvl w:val="0"/>
          <w:numId w:val="33"/>
        </w:numPr>
        <w:autoSpaceDE w:val="0"/>
        <w:autoSpaceDN w:val="0"/>
        <w:adjustRightInd w:val="0"/>
        <w:spacing w:after="0" w:line="360" w:lineRule="auto"/>
        <w:ind w:left="284" w:hanging="142"/>
        <w:jc w:val="both"/>
        <w:rPr>
          <w:rFonts w:ascii="Times New Roman" w:hAnsi="Times New Roman"/>
          <w:i/>
          <w:sz w:val="24"/>
          <w:szCs w:val="24"/>
        </w:rPr>
      </w:pPr>
      <w:r>
        <w:rPr>
          <w:rFonts w:ascii="Times New Roman" w:hAnsi="Times New Roman"/>
          <w:i/>
          <w:sz w:val="24"/>
          <w:szCs w:val="24"/>
        </w:rPr>
        <w:t>Compromiso.</w:t>
      </w:r>
      <w:r>
        <w:rPr>
          <w:rFonts w:ascii="Times New Roman" w:hAnsi="Times New Roman"/>
          <w:sz w:val="24"/>
          <w:szCs w:val="24"/>
        </w:rPr>
        <w:t xml:space="preserve">  Postural, cardio-respiratorio o metabólico, lumbar, miembros inferiores, adaptación al ambiente, cognitivo y psico-social.</w:t>
      </w:r>
    </w:p>
    <w:p w:rsidR="00554FB6" w:rsidRDefault="00554FB6" w:rsidP="00307631">
      <w:pPr>
        <w:pStyle w:val="Prrafodelista"/>
        <w:autoSpaceDE w:val="0"/>
        <w:autoSpaceDN w:val="0"/>
        <w:adjustRightInd w:val="0"/>
        <w:spacing w:after="0" w:line="360" w:lineRule="auto"/>
        <w:ind w:left="284"/>
        <w:jc w:val="both"/>
        <w:rPr>
          <w:rFonts w:ascii="Times New Roman" w:hAnsi="Times New Roman"/>
          <w:i/>
          <w:sz w:val="24"/>
          <w:szCs w:val="24"/>
        </w:rPr>
      </w:pPr>
    </w:p>
    <w:p w:rsidR="00554FB6" w:rsidRDefault="00554FB6" w:rsidP="009E1ABF">
      <w:pPr>
        <w:pStyle w:val="Prrafodelista"/>
        <w:autoSpaceDE w:val="0"/>
        <w:autoSpaceDN w:val="0"/>
        <w:adjustRightInd w:val="0"/>
        <w:spacing w:after="0" w:line="360" w:lineRule="auto"/>
        <w:ind w:left="0" w:firstLine="426"/>
        <w:jc w:val="both"/>
        <w:rPr>
          <w:rFonts w:ascii="Times New Roman" w:hAnsi="Times New Roman"/>
          <w:sz w:val="24"/>
          <w:szCs w:val="24"/>
        </w:rPr>
      </w:pPr>
      <w:r w:rsidRPr="009E1ABF">
        <w:rPr>
          <w:rFonts w:ascii="Times New Roman" w:hAnsi="Times New Roman"/>
          <w:sz w:val="24"/>
          <w:szCs w:val="24"/>
        </w:rPr>
        <w:t>En síntesis los riesgos a los que se exponen los trabajadores por efectos de las condiciones disergonómicas</w:t>
      </w:r>
      <w:r>
        <w:rPr>
          <w:rFonts w:ascii="Times New Roman" w:hAnsi="Times New Roman"/>
          <w:sz w:val="24"/>
          <w:szCs w:val="24"/>
        </w:rPr>
        <w:t>, s</w:t>
      </w:r>
      <w:r w:rsidRPr="009E1ABF">
        <w:rPr>
          <w:rFonts w:ascii="Times New Roman" w:hAnsi="Times New Roman"/>
          <w:sz w:val="24"/>
          <w:szCs w:val="24"/>
        </w:rPr>
        <w:t>on aquellos derivados de la fatiga, lo</w:t>
      </w:r>
      <w:r>
        <w:rPr>
          <w:rFonts w:ascii="Times New Roman" w:hAnsi="Times New Roman"/>
          <w:sz w:val="24"/>
          <w:szCs w:val="24"/>
        </w:rPr>
        <w:t xml:space="preserve"> monotonía, y la </w:t>
      </w:r>
      <w:r>
        <w:rPr>
          <w:rFonts w:ascii="Times New Roman" w:hAnsi="Times New Roman"/>
          <w:sz w:val="24"/>
          <w:szCs w:val="24"/>
        </w:rPr>
        <w:lastRenderedPageBreak/>
        <w:t xml:space="preserve">sobre </w:t>
      </w:r>
      <w:r w:rsidRPr="009E1ABF">
        <w:rPr>
          <w:rFonts w:ascii="Times New Roman" w:hAnsi="Times New Roman"/>
          <w:sz w:val="24"/>
          <w:szCs w:val="24"/>
        </w:rPr>
        <w:t xml:space="preserve">carga física y mental, debido a la inadecuada adaptación de los sistemas o los medios de trabajo al trabajador o viceversa y, </w:t>
      </w:r>
      <w:r>
        <w:rPr>
          <w:rFonts w:ascii="Times New Roman" w:hAnsi="Times New Roman"/>
          <w:sz w:val="24"/>
          <w:szCs w:val="24"/>
        </w:rPr>
        <w:t xml:space="preserve">por consecuencia estos riesgos </w:t>
      </w:r>
      <w:r w:rsidRPr="009E1ABF">
        <w:rPr>
          <w:rFonts w:ascii="Times New Roman" w:hAnsi="Times New Roman"/>
          <w:sz w:val="24"/>
          <w:szCs w:val="24"/>
        </w:rPr>
        <w:t>son capaces de originar una disminución en el rendimiento laboral y el ausentismo</w:t>
      </w:r>
      <w:r>
        <w:rPr>
          <w:rFonts w:ascii="Times New Roman" w:hAnsi="Times New Roman"/>
          <w:sz w:val="24"/>
          <w:szCs w:val="24"/>
        </w:rPr>
        <w:t xml:space="preserve">. De allí, según </w:t>
      </w:r>
      <w:r w:rsidRPr="00BC0D28">
        <w:rPr>
          <w:rFonts w:ascii="Times New Roman" w:hAnsi="Times New Roman"/>
          <w:sz w:val="24"/>
          <w:szCs w:val="24"/>
        </w:rPr>
        <w:t xml:space="preserve">Chiavenato (2001:159) </w:t>
      </w:r>
      <w:r>
        <w:rPr>
          <w:rFonts w:ascii="Times New Roman" w:hAnsi="Times New Roman"/>
          <w:sz w:val="24"/>
          <w:szCs w:val="24"/>
        </w:rPr>
        <w:t>“la importancia de la gestión de los recursos humanos desde una visón sistémica alrededor de los procesos claves, entre ellos en el proceso de mantenimiento, que implica el cómo mantener a las personas trabajando” dentro del cual se encuentra la Higiene y Seguridad Industrial.</w:t>
      </w:r>
    </w:p>
    <w:p w:rsidR="00554FB6" w:rsidRDefault="00554FB6" w:rsidP="009E1ABF">
      <w:pPr>
        <w:pStyle w:val="Prrafodelista"/>
        <w:autoSpaceDE w:val="0"/>
        <w:autoSpaceDN w:val="0"/>
        <w:adjustRightInd w:val="0"/>
        <w:spacing w:after="0" w:line="360" w:lineRule="auto"/>
        <w:ind w:left="0" w:firstLine="426"/>
        <w:jc w:val="both"/>
        <w:rPr>
          <w:rFonts w:ascii="Times New Roman" w:hAnsi="Times New Roman"/>
          <w:sz w:val="24"/>
          <w:szCs w:val="24"/>
        </w:rPr>
      </w:pPr>
    </w:p>
    <w:p w:rsidR="00554FB6" w:rsidRPr="00747F15" w:rsidRDefault="00554FB6" w:rsidP="00791B01">
      <w:pPr>
        <w:pStyle w:val="Textoindependiente"/>
        <w:rPr>
          <w:rFonts w:ascii="Times New Roman" w:hAnsi="Times New Roman"/>
          <w:b/>
          <w:i/>
          <w:sz w:val="24"/>
          <w:szCs w:val="24"/>
        </w:rPr>
      </w:pPr>
      <w:r w:rsidRPr="00AE24AC">
        <w:rPr>
          <w:rFonts w:ascii="Times New Roman" w:hAnsi="Times New Roman"/>
          <w:b/>
          <w:sz w:val="24"/>
          <w:szCs w:val="24"/>
        </w:rPr>
        <w:t>La Ergonomía como Disciplina Científica</w:t>
      </w:r>
    </w:p>
    <w:p w:rsidR="00554FB6" w:rsidRPr="00747F15" w:rsidRDefault="00554FB6" w:rsidP="00791B01">
      <w:pPr>
        <w:spacing w:after="0"/>
        <w:jc w:val="both"/>
        <w:rPr>
          <w:rFonts w:ascii="Times New Roman" w:hAnsi="Times New Roman"/>
          <w:sz w:val="24"/>
          <w:szCs w:val="24"/>
        </w:rPr>
      </w:pPr>
    </w:p>
    <w:p w:rsidR="00554FB6" w:rsidRDefault="00554FB6" w:rsidP="008A0FCC">
      <w:pPr>
        <w:pStyle w:val="Sangradetextonormal"/>
        <w:ind w:left="0" w:firstLine="426"/>
        <w:jc w:val="both"/>
        <w:rPr>
          <w:rFonts w:ascii="Times New Roman" w:hAnsi="Times New Roman"/>
          <w:sz w:val="24"/>
          <w:szCs w:val="24"/>
        </w:rPr>
      </w:pPr>
      <w:r w:rsidRPr="00747F15">
        <w:rPr>
          <w:rFonts w:ascii="Times New Roman" w:hAnsi="Times New Roman"/>
          <w:sz w:val="24"/>
          <w:szCs w:val="24"/>
        </w:rPr>
        <w:t>Cruz y Garnica (2001) define la ergonomía como:</w:t>
      </w:r>
    </w:p>
    <w:p w:rsidR="00554FB6" w:rsidRDefault="00554FB6" w:rsidP="00791B01">
      <w:pPr>
        <w:pStyle w:val="Textoindependienteprimerasangra2"/>
        <w:tabs>
          <w:tab w:val="left" w:pos="7655"/>
        </w:tabs>
        <w:spacing w:line="240" w:lineRule="auto"/>
        <w:ind w:left="993" w:right="1182" w:firstLine="0"/>
        <w:jc w:val="both"/>
        <w:rPr>
          <w:rFonts w:ascii="Times New Roman" w:hAnsi="Times New Roman"/>
          <w:sz w:val="24"/>
          <w:szCs w:val="24"/>
          <w:lang w:val="es-ES" w:eastAsia="es-ES"/>
        </w:rPr>
      </w:pPr>
      <w:r w:rsidRPr="00747F15">
        <w:rPr>
          <w:rFonts w:ascii="Times New Roman" w:hAnsi="Times New Roman"/>
          <w:sz w:val="24"/>
          <w:szCs w:val="24"/>
        </w:rPr>
        <w:t xml:space="preserve">Una </w:t>
      </w:r>
      <w:r>
        <w:rPr>
          <w:rFonts w:ascii="Times New Roman" w:hAnsi="Times New Roman"/>
          <w:sz w:val="24"/>
          <w:szCs w:val="24"/>
          <w:lang w:val="es-ES" w:eastAsia="es-ES"/>
        </w:rPr>
        <w:t>disciplina científica o estudio</w:t>
      </w:r>
      <w:r w:rsidRPr="00747F15">
        <w:rPr>
          <w:rFonts w:ascii="Times New Roman" w:hAnsi="Times New Roman"/>
          <w:sz w:val="24"/>
          <w:szCs w:val="24"/>
          <w:lang w:val="es-ES" w:eastAsia="es-ES"/>
        </w:rPr>
        <w:t xml:space="preserve"> de los factores humanos de carácter multidisciplinario, que se centra en la optimización integral del sistema hombre- máquina, con el fin de conseguir la mejor armonía posible entre las condiciones óptimas de con</w:t>
      </w:r>
      <w:r>
        <w:rPr>
          <w:rFonts w:ascii="Times New Roman" w:hAnsi="Times New Roman"/>
          <w:sz w:val="24"/>
          <w:szCs w:val="24"/>
          <w:lang w:val="es-ES" w:eastAsia="es-ES"/>
        </w:rPr>
        <w:t>fort y la eficiencia productiva.(p.48)</w:t>
      </w:r>
    </w:p>
    <w:p w:rsidR="00554FB6" w:rsidRDefault="00554FB6" w:rsidP="00791B01">
      <w:pPr>
        <w:pStyle w:val="Textoindependienteprimerasangra2"/>
        <w:tabs>
          <w:tab w:val="left" w:pos="7655"/>
        </w:tabs>
        <w:spacing w:line="240" w:lineRule="auto"/>
        <w:ind w:left="993" w:right="1182" w:firstLine="0"/>
        <w:jc w:val="both"/>
        <w:rPr>
          <w:rFonts w:ascii="Times New Roman" w:hAnsi="Times New Roman"/>
          <w:sz w:val="24"/>
          <w:szCs w:val="24"/>
          <w:lang w:val="es-ES" w:eastAsia="es-ES"/>
        </w:rPr>
      </w:pPr>
    </w:p>
    <w:p w:rsidR="00554FB6" w:rsidRDefault="00554FB6" w:rsidP="0051378E">
      <w:pPr>
        <w:pStyle w:val="Textoindependienteprimerasangra"/>
        <w:spacing w:after="0" w:line="360" w:lineRule="auto"/>
        <w:ind w:firstLine="426"/>
        <w:jc w:val="both"/>
        <w:rPr>
          <w:rFonts w:ascii="Times New Roman" w:hAnsi="Times New Roman"/>
          <w:sz w:val="24"/>
          <w:szCs w:val="24"/>
          <w:lang w:val="es-ES"/>
        </w:rPr>
      </w:pPr>
      <w:r>
        <w:rPr>
          <w:rFonts w:ascii="Times New Roman" w:hAnsi="Times New Roman"/>
          <w:sz w:val="24"/>
          <w:szCs w:val="24"/>
          <w:lang w:val="es-ES" w:eastAsia="es-ES"/>
        </w:rPr>
        <w:t>Que</w:t>
      </w:r>
      <w:r w:rsidRPr="00747F15">
        <w:rPr>
          <w:rFonts w:ascii="Times New Roman" w:hAnsi="Times New Roman"/>
          <w:sz w:val="24"/>
          <w:szCs w:val="24"/>
          <w:lang w:val="es-ES" w:eastAsia="es-ES"/>
        </w:rPr>
        <w:t xml:space="preserve"> tiene por objeto</w:t>
      </w:r>
      <w:r>
        <w:rPr>
          <w:rFonts w:ascii="Times New Roman" w:hAnsi="Times New Roman"/>
          <w:sz w:val="24"/>
          <w:szCs w:val="24"/>
          <w:lang w:val="es-ES" w:eastAsia="es-ES"/>
        </w:rPr>
        <w:t>,</w:t>
      </w:r>
      <w:r w:rsidRPr="00747F15">
        <w:rPr>
          <w:rFonts w:ascii="Times New Roman" w:hAnsi="Times New Roman"/>
          <w:sz w:val="24"/>
          <w:szCs w:val="24"/>
          <w:lang w:val="es-ES" w:eastAsia="es-ES"/>
        </w:rPr>
        <w:t xml:space="preserve"> adaptar el trabajo a las condiciones psicológicas y fisiológicas del hombre a través de la investigación y adecuación del puesto de trabajo y su entorno, con el fin de lograr la armonización entre la eficacia funcional y el bienestar humano (salud, seguridad, satisfacción).</w:t>
      </w:r>
      <w:r>
        <w:rPr>
          <w:rFonts w:ascii="Times New Roman" w:hAnsi="Times New Roman"/>
          <w:sz w:val="24"/>
          <w:szCs w:val="24"/>
          <w:lang w:val="es-ES"/>
        </w:rPr>
        <w:t>Entonces</w:t>
      </w:r>
      <w:r w:rsidRPr="00747F15">
        <w:rPr>
          <w:rFonts w:ascii="Times New Roman" w:hAnsi="Times New Roman"/>
          <w:sz w:val="24"/>
          <w:szCs w:val="24"/>
          <w:lang w:val="es-ES"/>
        </w:rPr>
        <w:t>, se reconoce a la Ergonomía, como, la disciplina tecnológica que se encarga del diseño de lugares de trabajo, herramientas y tareas que coinciden con las características fisiológicas, anatómicas, psicológicas y las capacidades del trabajador.</w:t>
      </w:r>
      <w:r w:rsidRPr="00747F15">
        <w:rPr>
          <w:rFonts w:ascii="Times New Roman" w:hAnsi="Times New Roman"/>
          <w:vanish/>
          <w:sz w:val="24"/>
          <w:szCs w:val="24"/>
        </w:rPr>
        <w:t>[]</w:t>
      </w:r>
    </w:p>
    <w:p w:rsidR="00554FB6" w:rsidRDefault="00554FB6" w:rsidP="0051378E">
      <w:pPr>
        <w:pStyle w:val="Textoindependienteprimerasangra"/>
        <w:spacing w:after="0" w:line="360" w:lineRule="auto"/>
        <w:ind w:firstLine="426"/>
        <w:jc w:val="both"/>
        <w:rPr>
          <w:rFonts w:ascii="Times New Roman" w:hAnsi="Times New Roman"/>
          <w:sz w:val="24"/>
          <w:szCs w:val="24"/>
          <w:lang w:val="es-ES"/>
        </w:rPr>
      </w:pPr>
    </w:p>
    <w:p w:rsidR="00554FB6" w:rsidRDefault="00554FB6" w:rsidP="0051378E">
      <w:pPr>
        <w:pStyle w:val="Textoindependienteprimerasangra"/>
        <w:spacing w:after="0" w:line="360" w:lineRule="auto"/>
        <w:ind w:firstLine="426"/>
        <w:jc w:val="both"/>
        <w:rPr>
          <w:rFonts w:ascii="Times New Roman" w:hAnsi="Times New Roman"/>
          <w:sz w:val="24"/>
          <w:szCs w:val="24"/>
          <w:lang w:val="es-ES"/>
        </w:rPr>
      </w:pPr>
      <w:r w:rsidRPr="00747F15">
        <w:rPr>
          <w:rFonts w:ascii="Times New Roman" w:hAnsi="Times New Roman"/>
          <w:sz w:val="24"/>
          <w:szCs w:val="24"/>
          <w:lang w:val="es-ES"/>
        </w:rPr>
        <w:t>Busca la optimización de los tres elementos del sistema (humano-máquina-ambiente), para lo cual elabora métodos de estudio de la persona, de la técnica y de la organización</w:t>
      </w:r>
      <w:r w:rsidRPr="00921789">
        <w:rPr>
          <w:rFonts w:ascii="Times New Roman" w:hAnsi="Times New Roman"/>
          <w:sz w:val="24"/>
          <w:szCs w:val="24"/>
          <w:lang w:val="es-ES"/>
        </w:rPr>
        <w:t>.</w:t>
      </w:r>
      <w:r w:rsidRPr="00921789">
        <w:rPr>
          <w:rFonts w:ascii="Times New Roman" w:hAnsi="Times New Roman"/>
          <w:sz w:val="24"/>
          <w:szCs w:val="24"/>
        </w:rPr>
        <w:t xml:space="preserve"> Por lo tanto, </w:t>
      </w:r>
      <w:r w:rsidRPr="00921789">
        <w:rPr>
          <w:rFonts w:ascii="Times New Roman" w:hAnsi="Times New Roman"/>
          <w:sz w:val="24"/>
          <w:szCs w:val="24"/>
          <w:lang w:val="es-ES"/>
        </w:rPr>
        <w:t>la ergonomía examina no sólo la situa</w:t>
      </w:r>
      <w:r>
        <w:rPr>
          <w:rFonts w:ascii="Times New Roman" w:hAnsi="Times New Roman"/>
          <w:sz w:val="24"/>
          <w:szCs w:val="24"/>
          <w:lang w:val="es-ES"/>
        </w:rPr>
        <w:t xml:space="preserve">ción pasiva del ambiente, sino también las ventajas para el </w:t>
      </w:r>
      <w:r w:rsidRPr="00921789">
        <w:rPr>
          <w:rFonts w:ascii="Times New Roman" w:hAnsi="Times New Roman"/>
          <w:sz w:val="24"/>
          <w:szCs w:val="24"/>
          <w:lang w:val="es-ES"/>
        </w:rPr>
        <w:t>operador</w:t>
      </w:r>
      <w:r>
        <w:rPr>
          <w:rFonts w:ascii="Times New Roman" w:hAnsi="Times New Roman"/>
          <w:sz w:val="24"/>
          <w:szCs w:val="24"/>
          <w:lang w:val="es-ES"/>
        </w:rPr>
        <w:t xml:space="preserve"> humano y las aportaciones que </w:t>
      </w:r>
      <w:r w:rsidRPr="00921789">
        <w:rPr>
          <w:rFonts w:ascii="Times New Roman" w:hAnsi="Times New Roman"/>
          <w:sz w:val="24"/>
          <w:szCs w:val="24"/>
          <w:lang w:val="es-ES"/>
        </w:rPr>
        <w:t>éste/ésta pueda hacer si la situación de trabaj</w:t>
      </w:r>
      <w:r>
        <w:rPr>
          <w:rFonts w:ascii="Times New Roman" w:hAnsi="Times New Roman"/>
          <w:sz w:val="24"/>
          <w:szCs w:val="24"/>
          <w:lang w:val="es-ES"/>
        </w:rPr>
        <w:t xml:space="preserve">o está concebida para permitir </w:t>
      </w:r>
      <w:r w:rsidRPr="00921789">
        <w:rPr>
          <w:rFonts w:ascii="Times New Roman" w:hAnsi="Times New Roman"/>
          <w:sz w:val="24"/>
          <w:szCs w:val="24"/>
          <w:lang w:val="es-ES"/>
        </w:rPr>
        <w:t xml:space="preserve">y </w:t>
      </w:r>
      <w:r w:rsidRPr="00921789">
        <w:rPr>
          <w:rFonts w:ascii="Times New Roman" w:hAnsi="Times New Roman"/>
          <w:sz w:val="24"/>
          <w:szCs w:val="24"/>
          <w:lang w:val="es-ES"/>
        </w:rPr>
        <w:lastRenderedPageBreak/>
        <w:t>fomentar el mejor uso de sus habilidades</w:t>
      </w:r>
      <w:r>
        <w:rPr>
          <w:rFonts w:ascii="Times New Roman" w:hAnsi="Times New Roman"/>
          <w:sz w:val="24"/>
          <w:szCs w:val="24"/>
          <w:lang w:val="es-ES"/>
        </w:rPr>
        <w:t xml:space="preserve">. </w:t>
      </w:r>
      <w:r w:rsidRPr="00921789">
        <w:rPr>
          <w:rFonts w:ascii="Times New Roman" w:hAnsi="Times New Roman"/>
          <w:sz w:val="24"/>
          <w:szCs w:val="24"/>
          <w:lang w:val="es-ES"/>
        </w:rPr>
        <w:t>Lo</w:t>
      </w:r>
      <w:r>
        <w:rPr>
          <w:rFonts w:ascii="Times New Roman" w:hAnsi="Times New Roman"/>
          <w:sz w:val="24"/>
          <w:szCs w:val="24"/>
          <w:lang w:val="es-ES"/>
        </w:rPr>
        <w:t>s distintos objetivos posibles de la Ergonomía corresponden a: (</w:t>
      </w:r>
      <w:r w:rsidRPr="00921789">
        <w:rPr>
          <w:rFonts w:ascii="Times New Roman" w:hAnsi="Times New Roman"/>
          <w:sz w:val="24"/>
          <w:szCs w:val="24"/>
          <w:lang w:val="es-ES"/>
        </w:rPr>
        <w:t>1</w:t>
      </w:r>
      <w:r>
        <w:rPr>
          <w:rFonts w:ascii="Times New Roman" w:hAnsi="Times New Roman"/>
          <w:sz w:val="24"/>
          <w:szCs w:val="24"/>
          <w:lang w:val="es-ES"/>
        </w:rPr>
        <w:t>)</w:t>
      </w:r>
      <w:r w:rsidRPr="00921789">
        <w:rPr>
          <w:rFonts w:ascii="Times New Roman" w:hAnsi="Times New Roman"/>
          <w:sz w:val="24"/>
          <w:szCs w:val="24"/>
          <w:lang w:val="es-ES"/>
        </w:rPr>
        <w:t xml:space="preserve">. </w:t>
      </w:r>
      <w:r>
        <w:rPr>
          <w:rFonts w:ascii="Times New Roman" w:hAnsi="Times New Roman"/>
          <w:sz w:val="24"/>
          <w:szCs w:val="24"/>
          <w:lang w:val="es-ES"/>
        </w:rPr>
        <w:t>Salud y seguridad. (2). Productividad y eficacia. (3). Fiabilidad y calidad. (</w:t>
      </w:r>
      <w:r w:rsidRPr="00921789">
        <w:rPr>
          <w:rFonts w:ascii="Times New Roman" w:hAnsi="Times New Roman"/>
          <w:sz w:val="24"/>
          <w:szCs w:val="24"/>
          <w:lang w:val="es-ES"/>
        </w:rPr>
        <w:t>4</w:t>
      </w:r>
      <w:r>
        <w:rPr>
          <w:rFonts w:ascii="Times New Roman" w:hAnsi="Times New Roman"/>
          <w:sz w:val="24"/>
          <w:szCs w:val="24"/>
          <w:lang w:val="es-ES"/>
        </w:rPr>
        <w:t>)</w:t>
      </w:r>
      <w:r w:rsidRPr="00921789">
        <w:rPr>
          <w:rFonts w:ascii="Times New Roman" w:hAnsi="Times New Roman"/>
          <w:sz w:val="24"/>
          <w:szCs w:val="24"/>
          <w:lang w:val="es-ES"/>
        </w:rPr>
        <w:t>. Satisfacción en el trabajo y desarrollo person</w:t>
      </w:r>
      <w:r>
        <w:rPr>
          <w:rFonts w:ascii="Times New Roman" w:hAnsi="Times New Roman"/>
          <w:sz w:val="24"/>
          <w:szCs w:val="24"/>
          <w:lang w:val="es-ES"/>
        </w:rPr>
        <w:t>al.</w:t>
      </w:r>
    </w:p>
    <w:p w:rsidR="00554FB6" w:rsidRPr="0051378E" w:rsidRDefault="00554FB6" w:rsidP="003A11B0">
      <w:pPr>
        <w:pStyle w:val="Textoindependienteprimerasangra"/>
        <w:keepNext/>
        <w:widowControl w:val="0"/>
        <w:spacing w:after="0" w:line="360" w:lineRule="auto"/>
        <w:ind w:firstLine="425"/>
        <w:jc w:val="both"/>
        <w:rPr>
          <w:rFonts w:ascii="Times New Roman" w:hAnsi="Times New Roman"/>
          <w:sz w:val="24"/>
          <w:szCs w:val="24"/>
        </w:rPr>
      </w:pPr>
    </w:p>
    <w:p w:rsidR="00554FB6" w:rsidRDefault="00554FB6" w:rsidP="003A11B0">
      <w:pPr>
        <w:pStyle w:val="Textoindependienteprimerasangra"/>
        <w:keepNext/>
        <w:widowControl w:val="0"/>
        <w:spacing w:line="360" w:lineRule="auto"/>
        <w:ind w:firstLine="425"/>
        <w:jc w:val="both"/>
        <w:rPr>
          <w:rFonts w:ascii="Times New Roman" w:hAnsi="Times New Roman"/>
          <w:sz w:val="24"/>
          <w:szCs w:val="24"/>
          <w:lang w:val="es-ES"/>
        </w:rPr>
      </w:pPr>
      <w:r>
        <w:rPr>
          <w:rFonts w:ascii="Times New Roman" w:hAnsi="Times New Roman"/>
          <w:sz w:val="24"/>
          <w:szCs w:val="24"/>
          <w:lang w:val="es-ES"/>
        </w:rPr>
        <w:t>En otros conceptos, Cabrera (2009) en publicación de Delgado de Smith (2009:404), refiere un artículo de donde cita a la Asocia</w:t>
      </w:r>
      <w:r w:rsidRPr="00B223D4">
        <w:rPr>
          <w:rFonts w:ascii="Times New Roman" w:hAnsi="Times New Roman"/>
          <w:sz w:val="24"/>
          <w:szCs w:val="24"/>
          <w:lang w:val="es-ES"/>
        </w:rPr>
        <w:t>ción Española de Ergonomía, 1964.</w:t>
      </w:r>
      <w:r>
        <w:rPr>
          <w:rFonts w:ascii="Times New Roman" w:hAnsi="Times New Roman"/>
          <w:sz w:val="24"/>
          <w:szCs w:val="24"/>
          <w:lang w:val="es-ES"/>
        </w:rPr>
        <w:t xml:space="preserve"> Definiendo la disciplina de la Ergonomía como una </w:t>
      </w:r>
      <w:r w:rsidRPr="00B223D4">
        <w:rPr>
          <w:rFonts w:ascii="Times New Roman" w:hAnsi="Times New Roman"/>
          <w:sz w:val="24"/>
          <w:szCs w:val="24"/>
          <w:lang w:val="es-ES"/>
        </w:rPr>
        <w:t>“Ciencia aplicada, de carácter</w:t>
      </w:r>
      <w:r>
        <w:rPr>
          <w:rFonts w:ascii="Times New Roman" w:hAnsi="Times New Roman"/>
          <w:sz w:val="24"/>
          <w:szCs w:val="24"/>
          <w:lang w:val="es-ES"/>
        </w:rPr>
        <w:t xml:space="preserve"> multidisciplinario, que tiene </w:t>
      </w:r>
      <w:r w:rsidRPr="00B223D4">
        <w:rPr>
          <w:rFonts w:ascii="Times New Roman" w:hAnsi="Times New Roman"/>
          <w:sz w:val="24"/>
          <w:szCs w:val="24"/>
          <w:lang w:val="es-ES"/>
        </w:rPr>
        <w:t xml:space="preserve">como finalidad la adecuación de los </w:t>
      </w:r>
      <w:r>
        <w:rPr>
          <w:rFonts w:ascii="Times New Roman" w:hAnsi="Times New Roman"/>
          <w:sz w:val="24"/>
          <w:szCs w:val="24"/>
          <w:lang w:val="es-ES"/>
        </w:rPr>
        <w:t xml:space="preserve">productos, sistemas y entornos </w:t>
      </w:r>
      <w:r w:rsidRPr="00B223D4">
        <w:rPr>
          <w:rFonts w:ascii="Times New Roman" w:hAnsi="Times New Roman"/>
          <w:sz w:val="24"/>
          <w:szCs w:val="24"/>
          <w:lang w:val="es-ES"/>
        </w:rPr>
        <w:t>artificiales a las características, limi</w:t>
      </w:r>
      <w:r>
        <w:rPr>
          <w:rFonts w:ascii="Times New Roman" w:hAnsi="Times New Roman"/>
          <w:sz w:val="24"/>
          <w:szCs w:val="24"/>
          <w:lang w:val="es-ES"/>
        </w:rPr>
        <w:t xml:space="preserve">taciones y necesidades de los </w:t>
      </w:r>
      <w:r w:rsidRPr="00B223D4">
        <w:rPr>
          <w:rFonts w:ascii="Times New Roman" w:hAnsi="Times New Roman"/>
          <w:sz w:val="24"/>
          <w:szCs w:val="24"/>
          <w:lang w:val="es-ES"/>
        </w:rPr>
        <w:t>usuarios, para optimizar su</w:t>
      </w:r>
      <w:r>
        <w:rPr>
          <w:rFonts w:ascii="Times New Roman" w:hAnsi="Times New Roman"/>
          <w:sz w:val="24"/>
          <w:szCs w:val="24"/>
          <w:lang w:val="es-ES"/>
        </w:rPr>
        <w:t xml:space="preserve"> eficacia, seguridad y confort”.Igualmente cita a</w:t>
      </w:r>
      <w:r w:rsidRPr="00B223D4">
        <w:rPr>
          <w:rFonts w:ascii="Times New Roman" w:hAnsi="Times New Roman"/>
          <w:sz w:val="24"/>
          <w:szCs w:val="24"/>
          <w:lang w:val="es-ES"/>
        </w:rPr>
        <w:t xml:space="preserve"> Alan Wisner, </w:t>
      </w:r>
      <w:r>
        <w:rPr>
          <w:rFonts w:ascii="Times New Roman" w:hAnsi="Times New Roman"/>
          <w:sz w:val="24"/>
          <w:szCs w:val="24"/>
          <w:lang w:val="es-ES"/>
        </w:rPr>
        <w:t>(</w:t>
      </w:r>
      <w:r w:rsidRPr="00B223D4">
        <w:rPr>
          <w:rFonts w:ascii="Times New Roman" w:hAnsi="Times New Roman"/>
          <w:sz w:val="24"/>
          <w:szCs w:val="24"/>
          <w:lang w:val="es-ES"/>
        </w:rPr>
        <w:t>1972</w:t>
      </w:r>
      <w:r>
        <w:rPr>
          <w:rFonts w:ascii="Times New Roman" w:hAnsi="Times New Roman"/>
          <w:sz w:val="24"/>
          <w:szCs w:val="24"/>
          <w:lang w:val="es-ES"/>
        </w:rPr>
        <w:t xml:space="preserve">) quien dijo; </w:t>
      </w:r>
      <w:r w:rsidRPr="00B223D4">
        <w:rPr>
          <w:rFonts w:ascii="Times New Roman" w:hAnsi="Times New Roman"/>
          <w:sz w:val="24"/>
          <w:szCs w:val="24"/>
          <w:lang w:val="es-ES"/>
        </w:rPr>
        <w:t>“Es el conjunto de conocimientos científicos relativos al hombre y necesarios para el diseño de herramientas, máquinas y dis</w:t>
      </w:r>
      <w:r>
        <w:rPr>
          <w:rFonts w:ascii="Times New Roman" w:hAnsi="Times New Roman"/>
          <w:sz w:val="24"/>
          <w:szCs w:val="24"/>
          <w:lang w:val="es-ES"/>
        </w:rPr>
        <w:t>posi</w:t>
      </w:r>
      <w:r w:rsidRPr="00B223D4">
        <w:rPr>
          <w:rFonts w:ascii="Times New Roman" w:hAnsi="Times New Roman"/>
          <w:sz w:val="24"/>
          <w:szCs w:val="24"/>
          <w:lang w:val="es-ES"/>
        </w:rPr>
        <w:t>tivos que pueden ser utilizados con el máximo de confort, seguridad y eficacia”</w:t>
      </w:r>
      <w:r>
        <w:rPr>
          <w:rFonts w:ascii="Times New Roman" w:hAnsi="Times New Roman"/>
          <w:sz w:val="24"/>
          <w:szCs w:val="24"/>
          <w:lang w:val="es-ES"/>
        </w:rPr>
        <w:t xml:space="preserve">. En resumen, Delgado de Smith (2009) refiere a Cabrera (2009:405) señalando “que todas las definiciones de </w:t>
      </w:r>
      <w:r w:rsidRPr="00B223D4">
        <w:rPr>
          <w:rFonts w:ascii="Times New Roman" w:hAnsi="Times New Roman"/>
          <w:sz w:val="24"/>
          <w:szCs w:val="24"/>
          <w:lang w:val="es-ES"/>
        </w:rPr>
        <w:t>ergonomía, pasan, de una manera</w:t>
      </w:r>
      <w:r>
        <w:rPr>
          <w:rFonts w:ascii="Times New Roman" w:hAnsi="Times New Roman"/>
          <w:sz w:val="24"/>
          <w:szCs w:val="24"/>
          <w:lang w:val="es-ES"/>
        </w:rPr>
        <w:t xml:space="preserve"> u otra, por tres (3) palabras </w:t>
      </w:r>
      <w:r w:rsidRPr="00B223D4">
        <w:rPr>
          <w:rFonts w:ascii="Times New Roman" w:hAnsi="Times New Roman"/>
          <w:sz w:val="24"/>
          <w:szCs w:val="24"/>
          <w:lang w:val="es-ES"/>
        </w:rPr>
        <w:t>claves: Adaptación - Confort</w:t>
      </w:r>
      <w:r>
        <w:rPr>
          <w:rFonts w:ascii="Times New Roman" w:hAnsi="Times New Roman"/>
          <w:sz w:val="24"/>
          <w:szCs w:val="24"/>
          <w:lang w:val="es-ES"/>
        </w:rPr>
        <w:t xml:space="preserve">- Productividad. Sí alguna de </w:t>
      </w:r>
      <w:r w:rsidRPr="00B223D4">
        <w:rPr>
          <w:rFonts w:ascii="Times New Roman" w:hAnsi="Times New Roman"/>
          <w:sz w:val="24"/>
          <w:szCs w:val="24"/>
          <w:lang w:val="es-ES"/>
        </w:rPr>
        <w:t>ellas no se cumple, no estaríamos haciendo Ergonomía</w:t>
      </w:r>
      <w:r>
        <w:rPr>
          <w:rFonts w:ascii="Times New Roman" w:hAnsi="Times New Roman"/>
          <w:sz w:val="24"/>
          <w:szCs w:val="24"/>
          <w:lang w:val="es-ES"/>
        </w:rPr>
        <w:t>”</w:t>
      </w:r>
    </w:p>
    <w:p w:rsidR="00554FB6" w:rsidRDefault="00554FB6" w:rsidP="00974BA7">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Por otra parte </w:t>
      </w:r>
      <w:r w:rsidRPr="00747F15">
        <w:rPr>
          <w:rFonts w:ascii="Times New Roman" w:hAnsi="Times New Roman"/>
          <w:sz w:val="24"/>
          <w:szCs w:val="24"/>
        </w:rPr>
        <w:t>Oborne</w:t>
      </w:r>
      <w:r>
        <w:rPr>
          <w:rFonts w:ascii="Times New Roman" w:hAnsi="Times New Roman"/>
          <w:sz w:val="24"/>
          <w:szCs w:val="24"/>
        </w:rPr>
        <w:t xml:space="preserve">, </w:t>
      </w:r>
      <w:r w:rsidRPr="00747F15">
        <w:rPr>
          <w:rFonts w:ascii="Times New Roman" w:hAnsi="Times New Roman"/>
          <w:sz w:val="24"/>
          <w:szCs w:val="24"/>
        </w:rPr>
        <w:t>(2006</w:t>
      </w:r>
      <w:r>
        <w:rPr>
          <w:rFonts w:ascii="Times New Roman" w:hAnsi="Times New Roman"/>
          <w:sz w:val="24"/>
          <w:szCs w:val="24"/>
        </w:rPr>
        <w:t>:69</w:t>
      </w:r>
      <w:r w:rsidRPr="00747F15">
        <w:rPr>
          <w:rFonts w:ascii="Times New Roman" w:hAnsi="Times New Roman"/>
          <w:sz w:val="24"/>
          <w:szCs w:val="24"/>
        </w:rPr>
        <w:t>), señala que “el surgimiento de la ergonomía se da con la primera guerra mundial, donde los trabajadores de las fábricas de municiones eran importantes para mante</w:t>
      </w:r>
      <w:r>
        <w:rPr>
          <w:rFonts w:ascii="Times New Roman" w:hAnsi="Times New Roman"/>
          <w:sz w:val="24"/>
          <w:szCs w:val="24"/>
        </w:rPr>
        <w:t>ner los esfuerzos de la guerra”. Pero lo que, ayudó</w:t>
      </w:r>
      <w:r w:rsidRPr="00747F15">
        <w:rPr>
          <w:rFonts w:ascii="Times New Roman" w:hAnsi="Times New Roman"/>
          <w:sz w:val="24"/>
          <w:szCs w:val="24"/>
        </w:rPr>
        <w:t xml:space="preserve"> a dicho surgimiento, fueron las numerosas complicaciones de la producción de armas más grandes. </w:t>
      </w:r>
    </w:p>
    <w:p w:rsidR="00554FB6" w:rsidRDefault="00554FB6" w:rsidP="00974BA7">
      <w:pPr>
        <w:pStyle w:val="Textoindependienteprimerasangra"/>
        <w:spacing w:after="0" w:line="360" w:lineRule="auto"/>
        <w:ind w:firstLine="426"/>
        <w:jc w:val="both"/>
        <w:rPr>
          <w:rFonts w:ascii="Times New Roman" w:hAnsi="Times New Roman"/>
          <w:sz w:val="24"/>
          <w:szCs w:val="24"/>
        </w:rPr>
      </w:pPr>
    </w:p>
    <w:p w:rsidR="00554FB6" w:rsidRDefault="00554FB6" w:rsidP="00974BA7">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Debido a estas complicaciones, se creó el Healt</w:t>
      </w:r>
      <w:r>
        <w:rPr>
          <w:rFonts w:ascii="Times New Roman" w:hAnsi="Times New Roman"/>
          <w:sz w:val="24"/>
          <w:szCs w:val="24"/>
        </w:rPr>
        <w:t>h</w:t>
      </w:r>
      <w:r w:rsidRPr="00747F15">
        <w:rPr>
          <w:rFonts w:ascii="Times New Roman" w:hAnsi="Times New Roman"/>
          <w:sz w:val="24"/>
          <w:szCs w:val="24"/>
        </w:rPr>
        <w:t xml:space="preserve"> of Munitions</w:t>
      </w:r>
      <w:r>
        <w:rPr>
          <w:rFonts w:ascii="Times New Roman" w:hAnsi="Times New Roman"/>
          <w:sz w:val="24"/>
          <w:szCs w:val="24"/>
        </w:rPr>
        <w:t xml:space="preserve"> </w:t>
      </w:r>
      <w:r w:rsidRPr="00747F15">
        <w:rPr>
          <w:rFonts w:ascii="Times New Roman" w:hAnsi="Times New Roman"/>
          <w:sz w:val="24"/>
          <w:szCs w:val="24"/>
        </w:rPr>
        <w:t>Worked</w:t>
      </w:r>
      <w:r>
        <w:rPr>
          <w:rFonts w:ascii="Times New Roman" w:hAnsi="Times New Roman"/>
          <w:sz w:val="24"/>
          <w:szCs w:val="24"/>
        </w:rPr>
        <w:t xml:space="preserve"> </w:t>
      </w:r>
      <w:r w:rsidRPr="00747F15">
        <w:rPr>
          <w:rFonts w:ascii="Times New Roman" w:hAnsi="Times New Roman"/>
          <w:sz w:val="24"/>
          <w:szCs w:val="24"/>
        </w:rPr>
        <w:t>Committee, el cual incluía varios investigadores de filosofía y psicología, con el fin de investigar acerca de problemas de fatiga en la industria.</w:t>
      </w:r>
      <w:r>
        <w:rPr>
          <w:rFonts w:ascii="Times New Roman" w:hAnsi="Times New Roman"/>
          <w:sz w:val="24"/>
          <w:szCs w:val="24"/>
        </w:rPr>
        <w:t xml:space="preserve"> </w:t>
      </w:r>
      <w:r w:rsidRPr="00747F15">
        <w:rPr>
          <w:rFonts w:ascii="Times New Roman" w:hAnsi="Times New Roman"/>
          <w:sz w:val="24"/>
          <w:szCs w:val="24"/>
        </w:rPr>
        <w:t xml:space="preserve">Lo que implica una integración de una serie disciplinas como la filosofía, anatomía y de medicina dentro de una rama; fisiología y psicología experimental en otra y física e ingeniería en una tercera. Siendo estas áreas de gran utilidad para el ergónomo, como recolección de </w:t>
      </w:r>
      <w:r w:rsidRPr="00747F15">
        <w:rPr>
          <w:rFonts w:ascii="Times New Roman" w:hAnsi="Times New Roman"/>
          <w:sz w:val="24"/>
          <w:szCs w:val="24"/>
        </w:rPr>
        <w:lastRenderedPageBreak/>
        <w:t>datos y su integración, para así, optimizar la seguridad, eficiencia y la confiabilidad de la ejecución del operario, incrementando facilidad en la tarea y la sensación de comodidad.</w:t>
      </w:r>
    </w:p>
    <w:p w:rsidR="00554FB6" w:rsidRPr="00747F15" w:rsidRDefault="00554FB6" w:rsidP="00791B01">
      <w:pPr>
        <w:pStyle w:val="Textoindependienteprimerasangra2"/>
        <w:spacing w:after="0" w:line="360" w:lineRule="auto"/>
        <w:ind w:left="0" w:firstLine="0"/>
        <w:jc w:val="both"/>
        <w:rPr>
          <w:rFonts w:ascii="Times New Roman" w:hAnsi="Times New Roman"/>
          <w:sz w:val="24"/>
          <w:szCs w:val="24"/>
        </w:rPr>
      </w:pPr>
    </w:p>
    <w:p w:rsidR="00554FB6" w:rsidRDefault="00554FB6" w:rsidP="008A0FCC">
      <w:pPr>
        <w:pStyle w:val="Textoindependiente"/>
        <w:spacing w:line="360" w:lineRule="auto"/>
        <w:ind w:firstLine="426"/>
        <w:jc w:val="both"/>
        <w:rPr>
          <w:rFonts w:ascii="Times New Roman" w:hAnsi="Times New Roman"/>
          <w:sz w:val="24"/>
          <w:szCs w:val="24"/>
        </w:rPr>
      </w:pPr>
      <w:r w:rsidRPr="00747F15">
        <w:rPr>
          <w:rFonts w:ascii="Times New Roman" w:hAnsi="Times New Roman"/>
          <w:sz w:val="24"/>
          <w:szCs w:val="24"/>
        </w:rPr>
        <w:t>Esta definición la amplia Ramírez</w:t>
      </w:r>
      <w:r>
        <w:rPr>
          <w:rFonts w:ascii="Times New Roman" w:hAnsi="Times New Roman"/>
          <w:sz w:val="24"/>
          <w:szCs w:val="24"/>
        </w:rPr>
        <w:t>, (2005</w:t>
      </w:r>
      <w:r w:rsidRPr="00747F15">
        <w:rPr>
          <w:rFonts w:ascii="Times New Roman" w:hAnsi="Times New Roman"/>
          <w:sz w:val="24"/>
          <w:szCs w:val="24"/>
        </w:rPr>
        <w:t>)</w:t>
      </w:r>
      <w:r>
        <w:rPr>
          <w:rFonts w:ascii="Times New Roman" w:hAnsi="Times New Roman"/>
          <w:sz w:val="24"/>
          <w:szCs w:val="24"/>
        </w:rPr>
        <w:t>,</w:t>
      </w:r>
      <w:r w:rsidRPr="00747F15">
        <w:rPr>
          <w:rFonts w:ascii="Times New Roman" w:hAnsi="Times New Roman"/>
          <w:sz w:val="24"/>
          <w:szCs w:val="24"/>
        </w:rPr>
        <w:t xml:space="preserve"> que dice:</w:t>
      </w:r>
    </w:p>
    <w:p w:rsidR="00554FB6" w:rsidRDefault="00554FB6" w:rsidP="0051378E">
      <w:pPr>
        <w:pStyle w:val="Textoindependienteprimerasangra2"/>
        <w:spacing w:line="240" w:lineRule="auto"/>
        <w:ind w:left="851" w:right="701" w:firstLine="0"/>
        <w:jc w:val="both"/>
        <w:rPr>
          <w:rFonts w:ascii="Times New Roman" w:hAnsi="Times New Roman"/>
          <w:sz w:val="24"/>
          <w:szCs w:val="24"/>
        </w:rPr>
      </w:pPr>
      <w:r w:rsidRPr="00747F15">
        <w:rPr>
          <w:rFonts w:ascii="Times New Roman" w:hAnsi="Times New Roman"/>
          <w:sz w:val="24"/>
          <w:szCs w:val="24"/>
        </w:rPr>
        <w:t xml:space="preserve">La Ergonomía surge del concepto de que la actividad laboral no es la máquina sola, o el individuo manipulando la máquina, sino más bien la investigación mancomunada para encontrar la concordancia entre las posibilidades físicas de la máquina y las propiedades </w:t>
      </w:r>
      <w:r>
        <w:rPr>
          <w:rFonts w:ascii="Times New Roman" w:hAnsi="Times New Roman"/>
          <w:sz w:val="24"/>
          <w:szCs w:val="24"/>
        </w:rPr>
        <w:t>psicofisiológicas del individuo. (p.11)</w:t>
      </w:r>
    </w:p>
    <w:p w:rsidR="00554FB6" w:rsidRPr="00747F15" w:rsidRDefault="00554FB6" w:rsidP="0051378E">
      <w:pPr>
        <w:pStyle w:val="Textoindependienteprimerasangra2"/>
        <w:spacing w:after="0" w:line="240" w:lineRule="auto"/>
        <w:ind w:left="851" w:right="701" w:firstLine="0"/>
        <w:jc w:val="both"/>
        <w:rPr>
          <w:rFonts w:ascii="Times New Roman" w:hAnsi="Times New Roman"/>
          <w:sz w:val="24"/>
          <w:szCs w:val="24"/>
        </w:rPr>
      </w:pPr>
    </w:p>
    <w:p w:rsidR="00554FB6" w:rsidRDefault="00554FB6" w:rsidP="0051378E">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Exponiendo así, el objetivo principal de la misma como la investigación de la actividad concreta del hombre aplicado al trabajo, utilizando medios técnicos, y la relación hombre-máquina-entorno. Radicando su nivel de síntesis, en los aspectos humanos y técnicos. Es por ello</w:t>
      </w:r>
      <w:r>
        <w:rPr>
          <w:rFonts w:ascii="Times New Roman" w:hAnsi="Times New Roman"/>
          <w:sz w:val="24"/>
          <w:szCs w:val="24"/>
        </w:rPr>
        <w:t>,</w:t>
      </w:r>
      <w:r w:rsidRPr="00747F15">
        <w:rPr>
          <w:rFonts w:ascii="Times New Roman" w:hAnsi="Times New Roman"/>
          <w:sz w:val="24"/>
          <w:szCs w:val="24"/>
        </w:rPr>
        <w:t xml:space="preserve"> que la relación positiva hombre-máquina</w:t>
      </w:r>
      <w:r>
        <w:rPr>
          <w:rFonts w:ascii="Times New Roman" w:hAnsi="Times New Roman"/>
          <w:sz w:val="24"/>
          <w:szCs w:val="24"/>
        </w:rPr>
        <w:t>-ambiente</w:t>
      </w:r>
      <w:r w:rsidRPr="00747F15">
        <w:rPr>
          <w:rFonts w:ascii="Times New Roman" w:hAnsi="Times New Roman"/>
          <w:sz w:val="24"/>
          <w:szCs w:val="24"/>
        </w:rPr>
        <w:t xml:space="preserve"> en la cual hace presencia la ergonomía, conlleva a la productividad, siendo esta el resultado de una confluencia racional de los elementos, </w:t>
      </w:r>
      <w:r>
        <w:rPr>
          <w:rFonts w:ascii="Times New Roman" w:hAnsi="Times New Roman"/>
          <w:sz w:val="24"/>
          <w:szCs w:val="24"/>
        </w:rPr>
        <w:t xml:space="preserve">generando </w:t>
      </w:r>
      <w:r w:rsidRPr="00747F15">
        <w:rPr>
          <w:rFonts w:ascii="Times New Roman" w:hAnsi="Times New Roman"/>
          <w:sz w:val="24"/>
          <w:szCs w:val="24"/>
        </w:rPr>
        <w:t>a su vez a la mejora en las condiciones de trabajo y la salud del hombre.</w:t>
      </w:r>
    </w:p>
    <w:p w:rsidR="00554FB6" w:rsidRDefault="00554FB6" w:rsidP="004B2E98">
      <w:pPr>
        <w:pStyle w:val="Textoindependienteprimerasangra"/>
        <w:spacing w:after="0" w:line="360" w:lineRule="auto"/>
        <w:ind w:firstLine="567"/>
        <w:jc w:val="both"/>
        <w:rPr>
          <w:rFonts w:ascii="Times New Roman" w:hAnsi="Times New Roman"/>
          <w:sz w:val="24"/>
          <w:szCs w:val="24"/>
        </w:rPr>
      </w:pPr>
    </w:p>
    <w:p w:rsidR="00554FB6" w:rsidRDefault="00554FB6" w:rsidP="008A0FCC">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Es por ello</w:t>
      </w:r>
      <w:r>
        <w:rPr>
          <w:rFonts w:ascii="Times New Roman" w:hAnsi="Times New Roman"/>
          <w:sz w:val="24"/>
          <w:szCs w:val="24"/>
        </w:rPr>
        <w:t>,</w:t>
      </w:r>
      <w:r w:rsidRPr="00747F15">
        <w:rPr>
          <w:rFonts w:ascii="Times New Roman" w:hAnsi="Times New Roman"/>
          <w:sz w:val="24"/>
          <w:szCs w:val="24"/>
        </w:rPr>
        <w:t xml:space="preserve"> que se aprecia como un factor determinante en el proceso de producción colaborando ésta, a obtener las óptimas co</w:t>
      </w:r>
      <w:r>
        <w:rPr>
          <w:rFonts w:ascii="Times New Roman" w:hAnsi="Times New Roman"/>
          <w:sz w:val="24"/>
          <w:szCs w:val="24"/>
        </w:rPr>
        <w:t xml:space="preserve">ndiciones físicas, mecánicas y ambientales </w:t>
      </w:r>
      <w:r w:rsidRPr="00747F15">
        <w:rPr>
          <w:rFonts w:ascii="Times New Roman" w:hAnsi="Times New Roman"/>
          <w:sz w:val="24"/>
          <w:szCs w:val="24"/>
        </w:rPr>
        <w:t>que ofrecen los puestos de trabajo, a fines de aminorar riesgos de exposición que afecten la salud del hombre. Al respecto, Ramírez,</w:t>
      </w:r>
      <w:r>
        <w:rPr>
          <w:rFonts w:ascii="Times New Roman" w:hAnsi="Times New Roman"/>
          <w:sz w:val="24"/>
          <w:szCs w:val="24"/>
        </w:rPr>
        <w:t xml:space="preserve"> (2005</w:t>
      </w:r>
      <w:r w:rsidRPr="00747F15">
        <w:rPr>
          <w:rFonts w:ascii="Times New Roman" w:hAnsi="Times New Roman"/>
          <w:sz w:val="24"/>
          <w:szCs w:val="24"/>
        </w:rPr>
        <w:t>)</w:t>
      </w:r>
      <w:r>
        <w:rPr>
          <w:rFonts w:ascii="Times New Roman" w:hAnsi="Times New Roman"/>
          <w:sz w:val="24"/>
          <w:szCs w:val="24"/>
        </w:rPr>
        <w:t>,</w:t>
      </w:r>
      <w:r w:rsidRPr="00747F15">
        <w:rPr>
          <w:rFonts w:ascii="Times New Roman" w:hAnsi="Times New Roman"/>
          <w:sz w:val="24"/>
          <w:szCs w:val="24"/>
        </w:rPr>
        <w:t xml:space="preserve"> expresa que para solventar esta situación es necesaria la realización de análisis ergonómicos, cuyo objetivo es:</w:t>
      </w:r>
    </w:p>
    <w:p w:rsidR="00554FB6" w:rsidRDefault="00554FB6" w:rsidP="004B2E98">
      <w:pPr>
        <w:pStyle w:val="Textoindependienteprimerasangra"/>
        <w:spacing w:after="0" w:line="360" w:lineRule="auto"/>
        <w:ind w:firstLine="567"/>
        <w:jc w:val="both"/>
        <w:rPr>
          <w:rFonts w:ascii="Times New Roman" w:hAnsi="Times New Roman"/>
          <w:sz w:val="24"/>
          <w:szCs w:val="24"/>
        </w:rPr>
      </w:pPr>
    </w:p>
    <w:p w:rsidR="00554FB6" w:rsidRDefault="00554FB6" w:rsidP="000A7D83">
      <w:pPr>
        <w:pStyle w:val="Textoindependienteprimerasangra2"/>
        <w:spacing w:line="240" w:lineRule="auto"/>
        <w:ind w:left="851" w:right="701" w:firstLine="0"/>
        <w:jc w:val="both"/>
        <w:rPr>
          <w:rFonts w:ascii="Times New Roman" w:hAnsi="Times New Roman"/>
          <w:sz w:val="24"/>
          <w:szCs w:val="24"/>
        </w:rPr>
      </w:pPr>
      <w:r w:rsidRPr="00747F15">
        <w:rPr>
          <w:rFonts w:ascii="Times New Roman" w:hAnsi="Times New Roman"/>
          <w:sz w:val="24"/>
          <w:szCs w:val="24"/>
        </w:rPr>
        <w:t>…determinar la</w:t>
      </w:r>
      <w:r>
        <w:rPr>
          <w:rFonts w:ascii="Times New Roman" w:hAnsi="Times New Roman"/>
          <w:sz w:val="24"/>
          <w:szCs w:val="24"/>
        </w:rPr>
        <w:t xml:space="preserve"> deficiencia en la</w:t>
      </w:r>
      <w:r w:rsidRPr="00747F15">
        <w:rPr>
          <w:rFonts w:ascii="Times New Roman" w:hAnsi="Times New Roman"/>
          <w:sz w:val="24"/>
          <w:szCs w:val="24"/>
        </w:rPr>
        <w:t xml:space="preserve"> distribución racional de las funciones del individuo y de la máquina, dividiendo la actividad laboral en componentes distintos, debidamente secuenciales e interrelacionados. Ello permite analizar la actividad laboral en sus dos direcciones: en las funciones psicológicas y fisiológicas que permitan la ejecución de la acción, y en las funciones lógicas de interrelación de las funciones humanas y de la máquina. </w:t>
      </w:r>
      <w:r>
        <w:rPr>
          <w:rFonts w:ascii="Times New Roman" w:hAnsi="Times New Roman"/>
          <w:sz w:val="24"/>
          <w:szCs w:val="24"/>
        </w:rPr>
        <w:t>(p.92)</w:t>
      </w:r>
    </w:p>
    <w:p w:rsidR="00554FB6" w:rsidRDefault="00554FB6" w:rsidP="00382794">
      <w:pPr>
        <w:pStyle w:val="Textoindependienteprimerasangra2"/>
        <w:spacing w:line="240" w:lineRule="auto"/>
        <w:ind w:left="0" w:right="701" w:firstLine="0"/>
        <w:jc w:val="both"/>
        <w:rPr>
          <w:rFonts w:ascii="Times New Roman" w:hAnsi="Times New Roman"/>
          <w:b/>
          <w:sz w:val="24"/>
          <w:szCs w:val="24"/>
        </w:rPr>
      </w:pPr>
    </w:p>
    <w:p w:rsidR="00554FB6" w:rsidRDefault="00554FB6" w:rsidP="00382794">
      <w:pPr>
        <w:pStyle w:val="Textoindependienteprimerasangra2"/>
        <w:spacing w:line="240" w:lineRule="auto"/>
        <w:ind w:left="0" w:right="701" w:firstLine="0"/>
        <w:jc w:val="both"/>
        <w:rPr>
          <w:rFonts w:ascii="Times New Roman" w:hAnsi="Times New Roman"/>
          <w:b/>
          <w:sz w:val="24"/>
          <w:szCs w:val="24"/>
        </w:rPr>
      </w:pPr>
      <w:r w:rsidRPr="00E16F76">
        <w:rPr>
          <w:rFonts w:ascii="Times New Roman" w:hAnsi="Times New Roman"/>
          <w:b/>
          <w:sz w:val="24"/>
          <w:szCs w:val="24"/>
        </w:rPr>
        <w:t>Factores de riesgo disergonómico</w:t>
      </w:r>
    </w:p>
    <w:p w:rsidR="00554FB6" w:rsidRDefault="00554FB6" w:rsidP="00D86EDF">
      <w:pPr>
        <w:pStyle w:val="Textoindependienteprimerasangra"/>
        <w:spacing w:after="0" w:line="360" w:lineRule="auto"/>
        <w:ind w:firstLine="426"/>
        <w:jc w:val="both"/>
        <w:rPr>
          <w:rFonts w:ascii="Times New Roman" w:hAnsi="Times New Roman"/>
          <w:sz w:val="24"/>
          <w:szCs w:val="24"/>
        </w:rPr>
      </w:pPr>
    </w:p>
    <w:p w:rsidR="00554FB6" w:rsidRDefault="00554FB6" w:rsidP="00D86EDF">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De esta manera</w:t>
      </w:r>
      <w:r>
        <w:rPr>
          <w:rFonts w:ascii="Times New Roman" w:hAnsi="Times New Roman"/>
          <w:sz w:val="24"/>
          <w:szCs w:val="24"/>
        </w:rPr>
        <w:t>,</w:t>
      </w:r>
      <w:r w:rsidRPr="00747F15">
        <w:rPr>
          <w:rFonts w:ascii="Times New Roman" w:hAnsi="Times New Roman"/>
          <w:sz w:val="24"/>
          <w:szCs w:val="24"/>
        </w:rPr>
        <w:t xml:space="preserve"> es importante contextualizar</w:t>
      </w:r>
      <w:r>
        <w:rPr>
          <w:rFonts w:ascii="Times New Roman" w:hAnsi="Times New Roman"/>
          <w:sz w:val="24"/>
          <w:szCs w:val="24"/>
        </w:rPr>
        <w:t xml:space="preserve"> el significado de factor de riesgo disergonómico, así,</w:t>
      </w:r>
      <w:r>
        <w:rPr>
          <w:rFonts w:ascii="Times New Roman" w:hAnsi="Times New Roman"/>
          <w:sz w:val="24"/>
          <w:szCs w:val="24"/>
          <w:lang w:val="es-ES"/>
        </w:rPr>
        <w:t xml:space="preserve">Cabrera (2009),en publicación de Delgado de Smith (2009:405), lo define como: </w:t>
      </w:r>
      <w:r>
        <w:rPr>
          <w:rFonts w:ascii="Times New Roman" w:hAnsi="Times New Roman"/>
          <w:sz w:val="24"/>
          <w:szCs w:val="24"/>
        </w:rPr>
        <w:t xml:space="preserve">Acciones en el lugar de </w:t>
      </w:r>
      <w:r w:rsidRPr="0067316F">
        <w:rPr>
          <w:rFonts w:ascii="Times New Roman" w:hAnsi="Times New Roman"/>
          <w:sz w:val="24"/>
          <w:szCs w:val="24"/>
        </w:rPr>
        <w:t>trabajo, condiciones en el lugar de trabajo, o una combinación de ambos que puede causar o agra</w:t>
      </w:r>
      <w:r>
        <w:rPr>
          <w:rFonts w:ascii="Times New Roman" w:hAnsi="Times New Roman"/>
          <w:sz w:val="24"/>
          <w:szCs w:val="24"/>
        </w:rPr>
        <w:t>var un trastorno o desorden Mús</w:t>
      </w:r>
      <w:r w:rsidRPr="0067316F">
        <w:rPr>
          <w:rFonts w:ascii="Times New Roman" w:hAnsi="Times New Roman"/>
          <w:sz w:val="24"/>
          <w:szCs w:val="24"/>
        </w:rPr>
        <w:t>culo-Esquelético relacionado con el trabajo. Ejemplos de estos factores: aplicación de una fuerz</w:t>
      </w:r>
      <w:r>
        <w:rPr>
          <w:rFonts w:ascii="Times New Roman" w:hAnsi="Times New Roman"/>
          <w:sz w:val="24"/>
          <w:szCs w:val="24"/>
        </w:rPr>
        <w:t xml:space="preserve">a extrema, posturas incómodas, </w:t>
      </w:r>
      <w:r w:rsidRPr="0067316F">
        <w:rPr>
          <w:rFonts w:ascii="Times New Roman" w:hAnsi="Times New Roman"/>
          <w:sz w:val="24"/>
          <w:szCs w:val="24"/>
        </w:rPr>
        <w:t>movimientos repetitivos</w:t>
      </w:r>
      <w:r>
        <w:rPr>
          <w:rFonts w:ascii="Times New Roman" w:hAnsi="Times New Roman"/>
          <w:sz w:val="24"/>
          <w:szCs w:val="24"/>
        </w:rPr>
        <w:t>.  Igualmente,</w:t>
      </w:r>
      <w:r w:rsidRPr="00747F15">
        <w:rPr>
          <w:rFonts w:ascii="Times New Roman" w:hAnsi="Times New Roman"/>
          <w:sz w:val="24"/>
          <w:szCs w:val="24"/>
        </w:rPr>
        <w:t xml:space="preserve"> se</w:t>
      </w:r>
      <w:r>
        <w:rPr>
          <w:rFonts w:ascii="Times New Roman" w:hAnsi="Times New Roman"/>
          <w:sz w:val="24"/>
          <w:szCs w:val="24"/>
        </w:rPr>
        <w:t xml:space="preserve">gún </w:t>
      </w:r>
      <w:r w:rsidRPr="00747F15">
        <w:rPr>
          <w:rFonts w:ascii="Times New Roman" w:hAnsi="Times New Roman"/>
          <w:sz w:val="24"/>
          <w:szCs w:val="24"/>
        </w:rPr>
        <w:t>Ramírez,</w:t>
      </w:r>
      <w:r>
        <w:rPr>
          <w:rFonts w:ascii="Times New Roman" w:hAnsi="Times New Roman"/>
          <w:sz w:val="24"/>
          <w:szCs w:val="24"/>
        </w:rPr>
        <w:t xml:space="preserve"> (2005:94</w:t>
      </w:r>
      <w:r w:rsidRPr="00747F15">
        <w:rPr>
          <w:rFonts w:ascii="Times New Roman" w:hAnsi="Times New Roman"/>
          <w:sz w:val="24"/>
          <w:szCs w:val="24"/>
        </w:rPr>
        <w:t>)</w:t>
      </w:r>
      <w:r>
        <w:rPr>
          <w:rFonts w:ascii="Times New Roman" w:hAnsi="Times New Roman"/>
          <w:sz w:val="24"/>
          <w:szCs w:val="24"/>
        </w:rPr>
        <w:t xml:space="preserve">,el factor de riesgo disergonómico, “es </w:t>
      </w:r>
      <w:r w:rsidRPr="00747F15">
        <w:rPr>
          <w:rFonts w:ascii="Times New Roman" w:hAnsi="Times New Roman"/>
          <w:sz w:val="24"/>
          <w:szCs w:val="24"/>
        </w:rPr>
        <w:t>aquel</w:t>
      </w:r>
      <w:r>
        <w:rPr>
          <w:rFonts w:ascii="Times New Roman" w:hAnsi="Times New Roman"/>
          <w:sz w:val="24"/>
          <w:szCs w:val="24"/>
        </w:rPr>
        <w:t xml:space="preserve"> que incide</w:t>
      </w:r>
      <w:r w:rsidRPr="00747F15">
        <w:rPr>
          <w:rFonts w:ascii="Times New Roman" w:hAnsi="Times New Roman"/>
          <w:sz w:val="24"/>
          <w:szCs w:val="24"/>
        </w:rPr>
        <w:t xml:space="preserve"> en el comportamiento del sistema homb</w:t>
      </w:r>
      <w:r>
        <w:rPr>
          <w:rFonts w:ascii="Times New Roman" w:hAnsi="Times New Roman"/>
          <w:sz w:val="24"/>
          <w:szCs w:val="24"/>
        </w:rPr>
        <w:t xml:space="preserve">re-máquina-entorno”. </w:t>
      </w:r>
    </w:p>
    <w:p w:rsidR="00554FB6" w:rsidRDefault="00554FB6" w:rsidP="00D86EDF">
      <w:pPr>
        <w:pStyle w:val="Textoindependienteprimerasangra"/>
        <w:spacing w:after="0" w:line="360" w:lineRule="auto"/>
        <w:ind w:firstLine="426"/>
        <w:jc w:val="both"/>
        <w:rPr>
          <w:rFonts w:ascii="Times New Roman" w:hAnsi="Times New Roman"/>
          <w:sz w:val="24"/>
          <w:szCs w:val="24"/>
        </w:rPr>
      </w:pPr>
    </w:p>
    <w:p w:rsidR="00554FB6" w:rsidRDefault="00554FB6" w:rsidP="00D86EDF">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Es por ello</w:t>
      </w:r>
      <w:r>
        <w:rPr>
          <w:rFonts w:ascii="Times New Roman" w:hAnsi="Times New Roman"/>
          <w:sz w:val="24"/>
          <w:szCs w:val="24"/>
        </w:rPr>
        <w:t>,</w:t>
      </w:r>
      <w:r w:rsidRPr="00747F15">
        <w:rPr>
          <w:rFonts w:ascii="Times New Roman" w:hAnsi="Times New Roman"/>
          <w:sz w:val="24"/>
          <w:szCs w:val="24"/>
        </w:rPr>
        <w:t xml:space="preserve"> que, los factores de riesgo disergonómicos son aquellos esfuerzos físicos que realiza el organismo humano ante las demandas del trabajo, así como las características del entorno laboral que inciden directamente y lesionan al trabajador. De acuerdo a lo planteado por </w:t>
      </w:r>
      <w:r>
        <w:rPr>
          <w:rFonts w:ascii="Times New Roman" w:hAnsi="Times New Roman"/>
          <w:sz w:val="24"/>
          <w:szCs w:val="24"/>
          <w:lang w:val="es-ES"/>
        </w:rPr>
        <w:t>Cabrera (2009),</w:t>
      </w:r>
      <w:r w:rsidRPr="00747F15">
        <w:rPr>
          <w:rFonts w:ascii="Times New Roman" w:hAnsi="Times New Roman"/>
          <w:sz w:val="24"/>
          <w:szCs w:val="24"/>
        </w:rPr>
        <w:t>tales factores se clasifican en:</w:t>
      </w:r>
      <w:r>
        <w:rPr>
          <w:rFonts w:ascii="Times New Roman" w:hAnsi="Times New Roman"/>
          <w:sz w:val="24"/>
          <w:szCs w:val="24"/>
        </w:rPr>
        <w:t xml:space="preserve"> bio-mecánicos, ambientales, senso-perceptivos, temporales, </w:t>
      </w:r>
      <w:r w:rsidRPr="000B11F9">
        <w:rPr>
          <w:rFonts w:ascii="Times New Roman" w:hAnsi="Times New Roman"/>
          <w:sz w:val="24"/>
          <w:szCs w:val="24"/>
        </w:rPr>
        <w:t>psicosociales y mentales</w:t>
      </w:r>
      <w:r>
        <w:rPr>
          <w:rFonts w:ascii="Times New Roman" w:hAnsi="Times New Roman"/>
          <w:sz w:val="24"/>
          <w:szCs w:val="24"/>
        </w:rPr>
        <w:t>.</w:t>
      </w:r>
    </w:p>
    <w:p w:rsidR="00554FB6" w:rsidRDefault="00554FB6" w:rsidP="00D86EDF">
      <w:pPr>
        <w:pStyle w:val="Textoindependienteprimerasangra"/>
        <w:spacing w:after="0" w:line="360" w:lineRule="auto"/>
        <w:ind w:firstLine="426"/>
        <w:jc w:val="both"/>
        <w:rPr>
          <w:rFonts w:ascii="Times New Roman" w:hAnsi="Times New Roman"/>
          <w:sz w:val="24"/>
          <w:szCs w:val="24"/>
        </w:rPr>
      </w:pPr>
    </w:p>
    <w:p w:rsidR="00554FB6" w:rsidRDefault="00554FB6" w:rsidP="00E07EA1">
      <w:pPr>
        <w:pStyle w:val="Lista2"/>
        <w:numPr>
          <w:ilvl w:val="0"/>
          <w:numId w:val="6"/>
        </w:numPr>
        <w:tabs>
          <w:tab w:val="clear" w:pos="720"/>
          <w:tab w:val="num" w:pos="426"/>
        </w:tabs>
        <w:spacing w:after="0" w:line="360" w:lineRule="auto"/>
        <w:ind w:hanging="720"/>
        <w:rPr>
          <w:rFonts w:ascii="Times New Roman" w:hAnsi="Times New Roman"/>
          <w:b/>
          <w:i/>
          <w:sz w:val="24"/>
          <w:szCs w:val="24"/>
        </w:rPr>
      </w:pPr>
      <w:r w:rsidRPr="00B94193">
        <w:rPr>
          <w:rFonts w:ascii="Times New Roman" w:hAnsi="Times New Roman"/>
          <w:b/>
          <w:i/>
          <w:sz w:val="24"/>
          <w:szCs w:val="24"/>
        </w:rPr>
        <w:t>Factores biomecánicos de riesgo:</w:t>
      </w:r>
    </w:p>
    <w:p w:rsidR="00554FB6" w:rsidRDefault="00554FB6" w:rsidP="00791B01">
      <w:pPr>
        <w:pStyle w:val="Lista3"/>
        <w:numPr>
          <w:ilvl w:val="0"/>
          <w:numId w:val="13"/>
        </w:numPr>
        <w:rPr>
          <w:rFonts w:ascii="Times New Roman" w:hAnsi="Times New Roman"/>
          <w:sz w:val="24"/>
          <w:szCs w:val="24"/>
        </w:rPr>
      </w:pPr>
      <w:r>
        <w:rPr>
          <w:rFonts w:ascii="Times New Roman" w:hAnsi="Times New Roman"/>
          <w:sz w:val="24"/>
          <w:szCs w:val="24"/>
        </w:rPr>
        <w:t xml:space="preserve">Postura </w:t>
      </w:r>
    </w:p>
    <w:p w:rsidR="00554FB6" w:rsidRPr="00747F15" w:rsidRDefault="00554FB6" w:rsidP="00791B01">
      <w:pPr>
        <w:pStyle w:val="Lista3"/>
        <w:numPr>
          <w:ilvl w:val="0"/>
          <w:numId w:val="13"/>
        </w:numPr>
        <w:rPr>
          <w:rFonts w:ascii="Times New Roman" w:hAnsi="Times New Roman"/>
          <w:sz w:val="24"/>
          <w:szCs w:val="24"/>
        </w:rPr>
      </w:pPr>
      <w:r w:rsidRPr="00747F15">
        <w:rPr>
          <w:rFonts w:ascii="Times New Roman" w:hAnsi="Times New Roman"/>
          <w:sz w:val="24"/>
          <w:szCs w:val="24"/>
        </w:rPr>
        <w:t>Repetitividad.</w:t>
      </w:r>
    </w:p>
    <w:p w:rsidR="00554FB6" w:rsidRPr="00747F15" w:rsidRDefault="00554FB6" w:rsidP="00791B01">
      <w:pPr>
        <w:pStyle w:val="Lista3"/>
        <w:numPr>
          <w:ilvl w:val="0"/>
          <w:numId w:val="13"/>
        </w:numPr>
        <w:rPr>
          <w:rFonts w:ascii="Times New Roman" w:hAnsi="Times New Roman"/>
          <w:sz w:val="24"/>
          <w:szCs w:val="24"/>
        </w:rPr>
      </w:pPr>
      <w:r>
        <w:rPr>
          <w:rFonts w:ascii="Times New Roman" w:hAnsi="Times New Roman"/>
          <w:sz w:val="24"/>
          <w:szCs w:val="24"/>
        </w:rPr>
        <w:t>Fuerza, agarre</w:t>
      </w:r>
    </w:p>
    <w:p w:rsidR="00554FB6" w:rsidRPr="00747F15" w:rsidRDefault="00554FB6" w:rsidP="00791B01">
      <w:pPr>
        <w:pStyle w:val="Lista3"/>
        <w:numPr>
          <w:ilvl w:val="0"/>
          <w:numId w:val="13"/>
        </w:numPr>
        <w:rPr>
          <w:rFonts w:ascii="Times New Roman" w:hAnsi="Times New Roman"/>
          <w:sz w:val="24"/>
          <w:szCs w:val="24"/>
        </w:rPr>
      </w:pPr>
      <w:r w:rsidRPr="00747F15">
        <w:rPr>
          <w:rFonts w:ascii="Times New Roman" w:hAnsi="Times New Roman"/>
          <w:sz w:val="24"/>
          <w:szCs w:val="24"/>
        </w:rPr>
        <w:t>Posición.</w:t>
      </w:r>
    </w:p>
    <w:p w:rsidR="00554FB6" w:rsidRPr="00747F15" w:rsidRDefault="00554FB6" w:rsidP="00791B01">
      <w:pPr>
        <w:pStyle w:val="Lista3"/>
        <w:numPr>
          <w:ilvl w:val="0"/>
          <w:numId w:val="13"/>
        </w:numPr>
        <w:rPr>
          <w:rFonts w:ascii="Times New Roman" w:hAnsi="Times New Roman"/>
          <w:sz w:val="24"/>
          <w:szCs w:val="24"/>
        </w:rPr>
      </w:pPr>
      <w:r w:rsidRPr="00747F15">
        <w:rPr>
          <w:rFonts w:ascii="Times New Roman" w:hAnsi="Times New Roman"/>
          <w:sz w:val="24"/>
          <w:szCs w:val="24"/>
        </w:rPr>
        <w:t>Roce o estrés mecánico.</w:t>
      </w:r>
    </w:p>
    <w:p w:rsidR="00554FB6" w:rsidRPr="00747F15" w:rsidRDefault="00554FB6" w:rsidP="00791B01">
      <w:pPr>
        <w:pStyle w:val="Lista3"/>
        <w:numPr>
          <w:ilvl w:val="0"/>
          <w:numId w:val="13"/>
        </w:numPr>
        <w:rPr>
          <w:rFonts w:ascii="Times New Roman" w:hAnsi="Times New Roman"/>
          <w:sz w:val="24"/>
          <w:szCs w:val="24"/>
        </w:rPr>
      </w:pPr>
      <w:r>
        <w:rPr>
          <w:rFonts w:ascii="Times New Roman" w:hAnsi="Times New Roman"/>
          <w:sz w:val="24"/>
          <w:szCs w:val="24"/>
        </w:rPr>
        <w:t xml:space="preserve">Contacto: </w:t>
      </w:r>
      <w:r w:rsidRPr="00747F15">
        <w:rPr>
          <w:rFonts w:ascii="Times New Roman" w:hAnsi="Times New Roman"/>
          <w:sz w:val="24"/>
          <w:szCs w:val="24"/>
        </w:rPr>
        <w:t>Calor o frío.</w:t>
      </w:r>
    </w:p>
    <w:p w:rsidR="00554FB6" w:rsidRDefault="00554FB6" w:rsidP="00305B2C">
      <w:pPr>
        <w:pStyle w:val="Lista3"/>
        <w:numPr>
          <w:ilvl w:val="0"/>
          <w:numId w:val="13"/>
        </w:numPr>
        <w:rPr>
          <w:rFonts w:ascii="Times New Roman" w:hAnsi="Times New Roman"/>
          <w:sz w:val="24"/>
          <w:szCs w:val="24"/>
        </w:rPr>
      </w:pPr>
      <w:r w:rsidRPr="00747F15">
        <w:rPr>
          <w:rFonts w:ascii="Times New Roman" w:hAnsi="Times New Roman"/>
          <w:sz w:val="24"/>
          <w:szCs w:val="24"/>
        </w:rPr>
        <w:t>Vibración.</w:t>
      </w:r>
    </w:p>
    <w:p w:rsidR="00554FB6" w:rsidRPr="00305B2C" w:rsidRDefault="00554FB6" w:rsidP="00324E83">
      <w:pPr>
        <w:pStyle w:val="Lista3"/>
        <w:ind w:left="720" w:firstLine="0"/>
        <w:rPr>
          <w:rFonts w:ascii="Times New Roman" w:hAnsi="Times New Roman"/>
          <w:sz w:val="24"/>
          <w:szCs w:val="24"/>
        </w:rPr>
      </w:pPr>
    </w:p>
    <w:p w:rsidR="00554FB6" w:rsidRDefault="00554FB6" w:rsidP="00933307">
      <w:pPr>
        <w:pStyle w:val="Lista3"/>
        <w:spacing w:line="360" w:lineRule="auto"/>
        <w:ind w:left="0" w:firstLine="426"/>
        <w:jc w:val="both"/>
        <w:rPr>
          <w:rFonts w:ascii="Times New Roman" w:hAnsi="Times New Roman"/>
          <w:sz w:val="24"/>
          <w:szCs w:val="24"/>
        </w:rPr>
      </w:pPr>
      <w:r w:rsidRPr="005A64D5">
        <w:rPr>
          <w:rFonts w:ascii="Times New Roman" w:hAnsi="Times New Roman"/>
          <w:sz w:val="24"/>
          <w:szCs w:val="24"/>
        </w:rPr>
        <w:t xml:space="preserve">Cuando hay una carga de trabajo excesiva se produce la fatiga. </w:t>
      </w:r>
      <w:r>
        <w:rPr>
          <w:rFonts w:ascii="Times New Roman" w:hAnsi="Times New Roman"/>
          <w:sz w:val="24"/>
          <w:szCs w:val="24"/>
        </w:rPr>
        <w:t xml:space="preserve">Ésta </w:t>
      </w:r>
      <w:r w:rsidRPr="005A64D5">
        <w:rPr>
          <w:rFonts w:ascii="Times New Roman" w:hAnsi="Times New Roman"/>
          <w:sz w:val="24"/>
          <w:szCs w:val="24"/>
        </w:rPr>
        <w:t xml:space="preserve">es la disminución física del individuo después de haber realizado un </w:t>
      </w:r>
      <w:r>
        <w:rPr>
          <w:rFonts w:ascii="Times New Roman" w:hAnsi="Times New Roman"/>
          <w:sz w:val="24"/>
          <w:szCs w:val="24"/>
        </w:rPr>
        <w:t xml:space="preserve">trabajo durante un tiempo </w:t>
      </w:r>
      <w:r w:rsidRPr="005A64D5">
        <w:rPr>
          <w:rFonts w:ascii="Times New Roman" w:hAnsi="Times New Roman"/>
          <w:sz w:val="24"/>
          <w:szCs w:val="24"/>
        </w:rPr>
        <w:t xml:space="preserve">determinado. </w:t>
      </w:r>
      <w:r>
        <w:rPr>
          <w:rFonts w:ascii="Times New Roman" w:hAnsi="Times New Roman"/>
          <w:sz w:val="24"/>
          <w:szCs w:val="24"/>
        </w:rPr>
        <w:t xml:space="preserve">Por lo que, </w:t>
      </w:r>
      <w:r w:rsidRPr="005A64D5">
        <w:rPr>
          <w:rFonts w:ascii="Times New Roman" w:hAnsi="Times New Roman"/>
          <w:sz w:val="24"/>
          <w:szCs w:val="24"/>
        </w:rPr>
        <w:t xml:space="preserve">el trabajador baja el ritmo de actividad, nota cansancio, los movimientos se hacen más torpes e inseguros, se acompaña de </w:t>
      </w:r>
      <w:r w:rsidRPr="005A64D5">
        <w:rPr>
          <w:rFonts w:ascii="Times New Roman" w:hAnsi="Times New Roman"/>
          <w:sz w:val="24"/>
          <w:szCs w:val="24"/>
        </w:rPr>
        <w:lastRenderedPageBreak/>
        <w:t xml:space="preserve">sensación de malestar e </w:t>
      </w:r>
      <w:r>
        <w:rPr>
          <w:rFonts w:ascii="Times New Roman" w:hAnsi="Times New Roman"/>
          <w:sz w:val="24"/>
          <w:szCs w:val="24"/>
        </w:rPr>
        <w:t>insatisfacción</w:t>
      </w:r>
      <w:r w:rsidRPr="005A64D5">
        <w:rPr>
          <w:rFonts w:ascii="Times New Roman" w:hAnsi="Times New Roman"/>
          <w:sz w:val="24"/>
          <w:szCs w:val="24"/>
        </w:rPr>
        <w:t xml:space="preserve"> y una disminución del rendimiento en cantidad y calidad. </w:t>
      </w:r>
      <w:r>
        <w:rPr>
          <w:rFonts w:ascii="Times New Roman" w:hAnsi="Times New Roman"/>
          <w:sz w:val="24"/>
          <w:szCs w:val="24"/>
        </w:rPr>
        <w:t xml:space="preserve">Así pues, sí </w:t>
      </w:r>
      <w:r w:rsidRPr="005A64D5">
        <w:rPr>
          <w:rFonts w:ascii="Times New Roman" w:hAnsi="Times New Roman"/>
          <w:sz w:val="24"/>
          <w:szCs w:val="24"/>
        </w:rPr>
        <w:t>las exigencias físicas de trab</w:t>
      </w:r>
      <w:r>
        <w:rPr>
          <w:rFonts w:ascii="Times New Roman" w:hAnsi="Times New Roman"/>
          <w:sz w:val="24"/>
          <w:szCs w:val="24"/>
        </w:rPr>
        <w:t xml:space="preserve">ajo sobrepasan la capacidad de la persona, puede </w:t>
      </w:r>
      <w:r w:rsidRPr="005A64D5">
        <w:rPr>
          <w:rFonts w:ascii="Times New Roman" w:hAnsi="Times New Roman"/>
          <w:sz w:val="24"/>
          <w:szCs w:val="24"/>
        </w:rPr>
        <w:t xml:space="preserve">llevar a ésta a una situación de fatiga muscular. Si esta situación se mantiene en el tiempo, la fatiga no sólo puede tener efecto sobre los músculos implicados directamente en la ejecución del trabajo, sino que puede dar lugar a toda una serie de </w:t>
      </w:r>
      <w:r>
        <w:rPr>
          <w:rFonts w:ascii="Times New Roman" w:hAnsi="Times New Roman"/>
          <w:sz w:val="24"/>
          <w:szCs w:val="24"/>
        </w:rPr>
        <w:t xml:space="preserve">sintomatologías </w:t>
      </w:r>
      <w:r w:rsidRPr="005A64D5">
        <w:rPr>
          <w:rFonts w:ascii="Times New Roman" w:hAnsi="Times New Roman"/>
          <w:sz w:val="24"/>
          <w:szCs w:val="24"/>
        </w:rPr>
        <w:t xml:space="preserve">de tipo </w:t>
      </w:r>
      <w:r>
        <w:rPr>
          <w:rFonts w:ascii="Times New Roman" w:hAnsi="Times New Roman"/>
          <w:sz w:val="24"/>
          <w:szCs w:val="24"/>
        </w:rPr>
        <w:t>músculo</w:t>
      </w:r>
      <w:r w:rsidRPr="005A64D5">
        <w:rPr>
          <w:rFonts w:ascii="Times New Roman" w:hAnsi="Times New Roman"/>
          <w:sz w:val="24"/>
          <w:szCs w:val="24"/>
        </w:rPr>
        <w:t xml:space="preserve"> esquelético. </w:t>
      </w:r>
    </w:p>
    <w:p w:rsidR="00554FB6" w:rsidRDefault="00554FB6" w:rsidP="00B80BA8">
      <w:pPr>
        <w:pStyle w:val="Lista3"/>
        <w:spacing w:after="0" w:line="360" w:lineRule="auto"/>
        <w:ind w:left="0" w:firstLine="426"/>
        <w:jc w:val="both"/>
        <w:rPr>
          <w:rFonts w:ascii="Times New Roman" w:hAnsi="Times New Roman"/>
          <w:sz w:val="24"/>
          <w:szCs w:val="24"/>
        </w:rPr>
      </w:pPr>
      <w:r>
        <w:rPr>
          <w:rFonts w:ascii="Times New Roman" w:hAnsi="Times New Roman"/>
          <w:sz w:val="24"/>
          <w:szCs w:val="24"/>
        </w:rPr>
        <w:t>Uno de los síntomas más frecuentes son l</w:t>
      </w:r>
      <w:r w:rsidRPr="005A64D5">
        <w:rPr>
          <w:rFonts w:ascii="Times New Roman" w:hAnsi="Times New Roman"/>
          <w:sz w:val="24"/>
          <w:szCs w:val="24"/>
        </w:rPr>
        <w:t xml:space="preserve">os </w:t>
      </w:r>
      <w:r>
        <w:rPr>
          <w:rFonts w:ascii="Times New Roman" w:hAnsi="Times New Roman"/>
          <w:sz w:val="24"/>
          <w:szCs w:val="24"/>
        </w:rPr>
        <w:t>sintomatologías músculo esqueléticas</w:t>
      </w:r>
      <w:r w:rsidRPr="005A64D5">
        <w:rPr>
          <w:rFonts w:ascii="Times New Roman" w:hAnsi="Times New Roman"/>
          <w:sz w:val="24"/>
          <w:szCs w:val="24"/>
        </w:rPr>
        <w:t xml:space="preserve"> afectan sobre todo a dos zonas: la columna verteb</w:t>
      </w:r>
      <w:r>
        <w:rPr>
          <w:rFonts w:ascii="Times New Roman" w:hAnsi="Times New Roman"/>
          <w:sz w:val="24"/>
          <w:szCs w:val="24"/>
        </w:rPr>
        <w:t xml:space="preserve">ral: debido fundamentalmente a </w:t>
      </w:r>
      <w:r w:rsidRPr="005A64D5">
        <w:rPr>
          <w:rFonts w:ascii="Times New Roman" w:hAnsi="Times New Roman"/>
          <w:sz w:val="24"/>
          <w:szCs w:val="24"/>
        </w:rPr>
        <w:t xml:space="preserve">posturas forzadas y </w:t>
      </w:r>
      <w:r>
        <w:rPr>
          <w:rFonts w:ascii="Times New Roman" w:hAnsi="Times New Roman"/>
          <w:sz w:val="24"/>
          <w:szCs w:val="24"/>
        </w:rPr>
        <w:t xml:space="preserve">a manipulación manual de cargas, y </w:t>
      </w:r>
      <w:r w:rsidRPr="005A64D5">
        <w:rPr>
          <w:rFonts w:ascii="Times New Roman" w:hAnsi="Times New Roman"/>
          <w:sz w:val="24"/>
          <w:szCs w:val="24"/>
        </w:rPr>
        <w:t>miembros super</w:t>
      </w:r>
      <w:r>
        <w:rPr>
          <w:rFonts w:ascii="Times New Roman" w:hAnsi="Times New Roman"/>
          <w:sz w:val="24"/>
          <w:szCs w:val="24"/>
        </w:rPr>
        <w:t>iores y hombro,</w:t>
      </w:r>
      <w:r w:rsidRPr="005A64D5">
        <w:rPr>
          <w:rFonts w:ascii="Times New Roman" w:hAnsi="Times New Roman"/>
          <w:sz w:val="24"/>
          <w:szCs w:val="24"/>
        </w:rPr>
        <w:t xml:space="preserve"> debido a pequeños traumatismos repetidos como consecuencia de la automatización de los procesos productivos que han provocado un aumento de los ritmos de trabajo y la concentración de fuerzas en manos, muñecas y hombros, así como el mantenimiento de posturas en el tiempo. </w:t>
      </w:r>
      <w:r>
        <w:rPr>
          <w:rFonts w:ascii="Times New Roman" w:hAnsi="Times New Roman"/>
          <w:sz w:val="24"/>
          <w:szCs w:val="24"/>
        </w:rPr>
        <w:t>En ese sentido, l</w:t>
      </w:r>
      <w:r w:rsidRPr="005A64D5">
        <w:rPr>
          <w:rFonts w:ascii="Times New Roman" w:hAnsi="Times New Roman"/>
          <w:sz w:val="24"/>
          <w:szCs w:val="24"/>
        </w:rPr>
        <w:t xml:space="preserve">a postura es la posición relativa que adoptan los segmentos corporales o la posición del cuerpo en su conjunto. Se considera que es una postura inadecuada de trabajo cuando se mantengan posiciones fijas o restringidas del cuerpo, aquellas que sobrecargan músculos y tendones, las que cargan las articulaciones de forma asimétrica y aquellas que ocasiones una importante carga muscular estática. </w:t>
      </w:r>
    </w:p>
    <w:p w:rsidR="00554FB6" w:rsidRPr="005A64D5" w:rsidRDefault="00554FB6" w:rsidP="00B80BA8">
      <w:pPr>
        <w:pStyle w:val="Lista3"/>
        <w:spacing w:after="0" w:line="360" w:lineRule="auto"/>
        <w:ind w:left="0" w:firstLine="426"/>
        <w:jc w:val="both"/>
        <w:rPr>
          <w:rFonts w:ascii="Times New Roman" w:hAnsi="Times New Roman"/>
          <w:sz w:val="24"/>
          <w:szCs w:val="24"/>
        </w:rPr>
      </w:pPr>
    </w:p>
    <w:p w:rsidR="00554FB6" w:rsidRDefault="00554FB6" w:rsidP="00E16F76">
      <w:pPr>
        <w:pStyle w:val="Lista3"/>
        <w:spacing w:after="0" w:line="360" w:lineRule="auto"/>
        <w:ind w:left="0" w:firstLine="426"/>
        <w:jc w:val="both"/>
        <w:rPr>
          <w:rFonts w:ascii="Times New Roman" w:hAnsi="Times New Roman"/>
          <w:sz w:val="24"/>
          <w:szCs w:val="24"/>
        </w:rPr>
      </w:pPr>
      <w:r>
        <w:rPr>
          <w:rFonts w:ascii="Times New Roman" w:hAnsi="Times New Roman"/>
          <w:sz w:val="24"/>
          <w:szCs w:val="24"/>
        </w:rPr>
        <w:t>Por otro lado, s</w:t>
      </w:r>
      <w:r w:rsidRPr="005A64D5">
        <w:rPr>
          <w:rFonts w:ascii="Times New Roman" w:hAnsi="Times New Roman"/>
          <w:sz w:val="24"/>
          <w:szCs w:val="24"/>
        </w:rPr>
        <w:t>e habla de manipulación manual de cargas cuando cualquier operación de transporte o sujeción de una carga por parte de uno o varios trabajadores, como el levantamiento, la colocación, el empuje, la tracción o el desplazamiento, que por sus características o condiciones ergonómicas inadecuadas entrañe riesgos, en particular dorsos lumbares, para los trabajadores.</w:t>
      </w:r>
    </w:p>
    <w:p w:rsidR="00554FB6" w:rsidRDefault="00554FB6" w:rsidP="00E16F76">
      <w:pPr>
        <w:pStyle w:val="Lista3"/>
        <w:spacing w:after="0" w:line="360" w:lineRule="auto"/>
        <w:ind w:left="0" w:firstLine="426"/>
        <w:jc w:val="both"/>
        <w:rPr>
          <w:rFonts w:ascii="Times New Roman" w:hAnsi="Times New Roman"/>
          <w:sz w:val="24"/>
          <w:szCs w:val="24"/>
        </w:rPr>
      </w:pPr>
    </w:p>
    <w:p w:rsidR="00554FB6" w:rsidRDefault="00554FB6" w:rsidP="00B80BA8">
      <w:pPr>
        <w:pStyle w:val="Lista3"/>
        <w:spacing w:after="0" w:line="360" w:lineRule="auto"/>
        <w:ind w:left="0" w:firstLine="426"/>
        <w:jc w:val="both"/>
        <w:rPr>
          <w:rFonts w:ascii="Times New Roman" w:hAnsi="Times New Roman"/>
          <w:sz w:val="24"/>
          <w:szCs w:val="24"/>
        </w:rPr>
      </w:pPr>
      <w:r w:rsidRPr="005A64D5">
        <w:rPr>
          <w:rFonts w:ascii="Times New Roman" w:hAnsi="Times New Roman"/>
          <w:sz w:val="24"/>
          <w:szCs w:val="24"/>
        </w:rPr>
        <w:t xml:space="preserve">Según </w:t>
      </w:r>
      <w:r w:rsidRPr="004A12A5">
        <w:rPr>
          <w:rFonts w:ascii="Times New Roman" w:hAnsi="Times New Roman"/>
          <w:sz w:val="24"/>
          <w:szCs w:val="24"/>
        </w:rPr>
        <w:t>Luttman</w:t>
      </w:r>
      <w:r>
        <w:rPr>
          <w:rFonts w:ascii="Times New Roman" w:hAnsi="Times New Roman"/>
          <w:sz w:val="24"/>
          <w:szCs w:val="24"/>
        </w:rPr>
        <w:t xml:space="preserve"> (</w:t>
      </w:r>
      <w:r w:rsidRPr="005A64D5">
        <w:rPr>
          <w:rFonts w:ascii="Times New Roman" w:hAnsi="Times New Roman"/>
          <w:sz w:val="24"/>
          <w:szCs w:val="24"/>
        </w:rPr>
        <w:t>OMS</w:t>
      </w:r>
      <w:r>
        <w:rPr>
          <w:rFonts w:ascii="Times New Roman" w:hAnsi="Times New Roman"/>
          <w:sz w:val="24"/>
          <w:szCs w:val="24"/>
        </w:rPr>
        <w:t>-2004),</w:t>
      </w:r>
      <w:r w:rsidRPr="005A64D5">
        <w:rPr>
          <w:rFonts w:ascii="Times New Roman" w:hAnsi="Times New Roman"/>
          <w:sz w:val="24"/>
          <w:szCs w:val="24"/>
        </w:rPr>
        <w:t xml:space="preserve"> en el folleto de </w:t>
      </w:r>
      <w:r>
        <w:rPr>
          <w:rFonts w:ascii="Times New Roman" w:hAnsi="Times New Roman"/>
          <w:sz w:val="24"/>
          <w:szCs w:val="24"/>
        </w:rPr>
        <w:t>“</w:t>
      </w:r>
      <w:r w:rsidRPr="005A64D5">
        <w:rPr>
          <w:rFonts w:ascii="Times New Roman" w:hAnsi="Times New Roman"/>
          <w:sz w:val="24"/>
          <w:szCs w:val="24"/>
        </w:rPr>
        <w:t xml:space="preserve">Prevención de </w:t>
      </w:r>
      <w:r>
        <w:rPr>
          <w:rFonts w:ascii="Times New Roman" w:hAnsi="Times New Roman"/>
          <w:sz w:val="24"/>
          <w:szCs w:val="24"/>
        </w:rPr>
        <w:t>Sintomatologías músculo esqueléticas en el Lugar de Trabajo”, por Sintomatologías músculo esqueléticas</w:t>
      </w:r>
      <w:r w:rsidRPr="005A64D5">
        <w:rPr>
          <w:rFonts w:ascii="Times New Roman" w:hAnsi="Times New Roman"/>
          <w:sz w:val="24"/>
          <w:szCs w:val="24"/>
        </w:rPr>
        <w:t xml:space="preserve"> se entienden los problemas de salud del aparato locomotor, es decir, de músculos, tendones, esqueleto óseo, cartílagos, ligamentos y nervios. Esto abarca </w:t>
      </w:r>
      <w:r w:rsidRPr="005A64D5">
        <w:rPr>
          <w:rFonts w:ascii="Times New Roman" w:hAnsi="Times New Roman"/>
          <w:sz w:val="24"/>
          <w:szCs w:val="24"/>
        </w:rPr>
        <w:lastRenderedPageBreak/>
        <w:t xml:space="preserve">todo tipo de dolencias, desde las molestias leves y pasajeras hasta las lesiones irreversibles y discapacitantes. </w:t>
      </w:r>
    </w:p>
    <w:p w:rsidR="00554FB6" w:rsidRDefault="00554FB6" w:rsidP="00B80BA8">
      <w:pPr>
        <w:pStyle w:val="Lista3"/>
        <w:spacing w:after="0" w:line="360" w:lineRule="auto"/>
        <w:ind w:left="0" w:firstLine="426"/>
        <w:jc w:val="both"/>
        <w:rPr>
          <w:rFonts w:ascii="Times New Roman" w:hAnsi="Times New Roman"/>
          <w:sz w:val="24"/>
          <w:szCs w:val="24"/>
        </w:rPr>
      </w:pPr>
    </w:p>
    <w:p w:rsidR="00554FB6" w:rsidRDefault="00554FB6" w:rsidP="00B80BA8">
      <w:pPr>
        <w:pStyle w:val="Lista3"/>
        <w:spacing w:after="0" w:line="360" w:lineRule="auto"/>
        <w:ind w:left="0" w:firstLine="426"/>
        <w:jc w:val="both"/>
        <w:rPr>
          <w:rFonts w:ascii="Times New Roman" w:hAnsi="Times New Roman"/>
          <w:sz w:val="24"/>
          <w:szCs w:val="24"/>
          <w:lang w:val="es-ES"/>
        </w:rPr>
      </w:pPr>
      <w:r w:rsidRPr="005A64D5">
        <w:rPr>
          <w:rFonts w:ascii="Times New Roman" w:hAnsi="Times New Roman"/>
          <w:sz w:val="24"/>
          <w:szCs w:val="24"/>
        </w:rPr>
        <w:t>Las enfermedades músculo esqueléticas son las causas más frecuentes de incapacidad en el mundo, lo que afecta gravemente a la capacidad de las personas para desarrollar sus activ</w:t>
      </w:r>
      <w:r>
        <w:rPr>
          <w:rFonts w:ascii="Times New Roman" w:hAnsi="Times New Roman"/>
          <w:sz w:val="24"/>
          <w:szCs w:val="24"/>
        </w:rPr>
        <w:t>idades habituales</w:t>
      </w:r>
      <w:r w:rsidRPr="005A64D5">
        <w:rPr>
          <w:rFonts w:ascii="Times New Roman" w:hAnsi="Times New Roman"/>
          <w:sz w:val="24"/>
          <w:szCs w:val="24"/>
        </w:rPr>
        <w:t>.</w:t>
      </w:r>
      <w:r>
        <w:rPr>
          <w:rFonts w:ascii="Times New Roman" w:hAnsi="Times New Roman"/>
          <w:sz w:val="24"/>
          <w:szCs w:val="24"/>
        </w:rPr>
        <w:t xml:space="preserve"> </w:t>
      </w:r>
      <w:r w:rsidRPr="005A64D5">
        <w:rPr>
          <w:rFonts w:ascii="Times New Roman" w:hAnsi="Times New Roman"/>
          <w:sz w:val="24"/>
          <w:szCs w:val="24"/>
        </w:rPr>
        <w:t>Así lo asegura un informe de la Organización Mundial de la</w:t>
      </w:r>
      <w:r>
        <w:rPr>
          <w:rFonts w:ascii="Times New Roman" w:hAnsi="Times New Roman"/>
          <w:sz w:val="24"/>
          <w:szCs w:val="24"/>
        </w:rPr>
        <w:t xml:space="preserve"> </w:t>
      </w:r>
      <w:r w:rsidRPr="005A64D5">
        <w:rPr>
          <w:rFonts w:ascii="Times New Roman" w:hAnsi="Times New Roman"/>
          <w:sz w:val="24"/>
          <w:szCs w:val="24"/>
        </w:rPr>
        <w:t xml:space="preserve">Salud (OMS), que advierte de la necesidad urgente de afrontar el impacto de estas </w:t>
      </w:r>
      <w:r>
        <w:rPr>
          <w:rFonts w:ascii="Times New Roman" w:hAnsi="Times New Roman"/>
          <w:sz w:val="24"/>
          <w:szCs w:val="24"/>
        </w:rPr>
        <w:t xml:space="preserve">patologías., que pueden </w:t>
      </w:r>
      <w:r w:rsidRPr="005A64D5">
        <w:rPr>
          <w:rFonts w:ascii="Times New Roman" w:hAnsi="Times New Roman"/>
          <w:sz w:val="24"/>
          <w:szCs w:val="24"/>
          <w:lang w:val="es-ES"/>
        </w:rPr>
        <w:t xml:space="preserve">lesionar gravemente las manos, las muñecas, las articulaciones, la espalda u otras </w:t>
      </w:r>
      <w:r>
        <w:rPr>
          <w:rFonts w:ascii="Times New Roman" w:hAnsi="Times New Roman"/>
          <w:sz w:val="24"/>
          <w:szCs w:val="24"/>
          <w:lang w:val="es-ES"/>
        </w:rPr>
        <w:t xml:space="preserve">partes del </w:t>
      </w:r>
      <w:r w:rsidRPr="005A64D5">
        <w:rPr>
          <w:rFonts w:ascii="Times New Roman" w:hAnsi="Times New Roman"/>
          <w:sz w:val="24"/>
          <w:szCs w:val="24"/>
          <w:lang w:val="es-ES"/>
        </w:rPr>
        <w:t xml:space="preserve">organismo. </w:t>
      </w:r>
    </w:p>
    <w:p w:rsidR="00554FB6" w:rsidRPr="00365BAF" w:rsidRDefault="00554FB6" w:rsidP="00B80BA8">
      <w:pPr>
        <w:pStyle w:val="Lista3"/>
        <w:spacing w:after="0" w:line="360" w:lineRule="auto"/>
        <w:ind w:left="0" w:firstLine="426"/>
        <w:jc w:val="both"/>
        <w:rPr>
          <w:rFonts w:ascii="Times New Roman" w:hAnsi="Times New Roman"/>
          <w:sz w:val="24"/>
          <w:szCs w:val="24"/>
        </w:rPr>
      </w:pPr>
    </w:p>
    <w:p w:rsidR="00554FB6" w:rsidRDefault="00554FB6" w:rsidP="00D24129">
      <w:pPr>
        <w:pStyle w:val="Lista3"/>
        <w:spacing w:after="0" w:line="360" w:lineRule="auto"/>
        <w:ind w:left="0" w:firstLine="426"/>
        <w:jc w:val="both"/>
        <w:rPr>
          <w:rFonts w:ascii="Times New Roman" w:hAnsi="Times New Roman"/>
          <w:sz w:val="24"/>
          <w:szCs w:val="24"/>
          <w:lang w:val="es-ES"/>
        </w:rPr>
      </w:pPr>
      <w:r w:rsidRPr="00D24129">
        <w:rPr>
          <w:rFonts w:ascii="Times New Roman" w:hAnsi="Times New Roman"/>
          <w:sz w:val="24"/>
          <w:szCs w:val="24"/>
          <w:lang w:val="es-ES"/>
        </w:rPr>
        <w:t xml:space="preserve">De </w:t>
      </w:r>
      <w:r w:rsidRPr="00D24129">
        <w:rPr>
          <w:rFonts w:ascii="Times New Roman" w:hAnsi="Times New Roman"/>
          <w:sz w:val="24"/>
          <w:szCs w:val="24"/>
        </w:rPr>
        <w:t>acuerdo</w:t>
      </w:r>
      <w:r>
        <w:rPr>
          <w:rFonts w:ascii="Times New Roman" w:hAnsi="Times New Roman"/>
          <w:sz w:val="24"/>
          <w:szCs w:val="24"/>
        </w:rPr>
        <w:t xml:space="preserve"> </w:t>
      </w:r>
      <w:r w:rsidRPr="00D24129">
        <w:rPr>
          <w:rFonts w:ascii="Times New Roman" w:hAnsi="Times New Roman"/>
          <w:sz w:val="24"/>
          <w:szCs w:val="24"/>
        </w:rPr>
        <w:t>a</w:t>
      </w:r>
      <w:r>
        <w:rPr>
          <w:rFonts w:ascii="Times New Roman" w:hAnsi="Times New Roman"/>
          <w:sz w:val="24"/>
          <w:szCs w:val="24"/>
        </w:rPr>
        <w:t xml:space="preserve"> </w:t>
      </w:r>
      <w:r w:rsidRPr="00D24129">
        <w:rPr>
          <w:rFonts w:ascii="Times New Roman" w:hAnsi="Times New Roman"/>
          <w:sz w:val="24"/>
          <w:szCs w:val="24"/>
          <w:lang w:val="es-ES"/>
        </w:rPr>
        <w:t>The</w:t>
      </w:r>
      <w:r>
        <w:rPr>
          <w:rFonts w:ascii="Times New Roman" w:hAnsi="Times New Roman"/>
          <w:sz w:val="24"/>
          <w:szCs w:val="24"/>
          <w:lang w:val="es-ES"/>
        </w:rPr>
        <w:t xml:space="preserve"> Nacional </w:t>
      </w:r>
      <w:r w:rsidRPr="00D24129">
        <w:rPr>
          <w:rFonts w:ascii="Times New Roman" w:hAnsi="Times New Roman"/>
          <w:sz w:val="24"/>
          <w:szCs w:val="24"/>
          <w:lang w:val="es-ES"/>
        </w:rPr>
        <w:t>Institute</w:t>
      </w:r>
      <w:r>
        <w:rPr>
          <w:rFonts w:ascii="Times New Roman" w:hAnsi="Times New Roman"/>
          <w:sz w:val="24"/>
          <w:szCs w:val="24"/>
          <w:lang w:val="es-ES"/>
        </w:rPr>
        <w:t xml:space="preserve"> </w:t>
      </w:r>
      <w:r w:rsidRPr="00D24129">
        <w:rPr>
          <w:rFonts w:ascii="Times New Roman" w:hAnsi="Times New Roman"/>
          <w:sz w:val="24"/>
          <w:szCs w:val="24"/>
          <w:lang w:val="es-ES"/>
        </w:rPr>
        <w:t>for</w:t>
      </w:r>
      <w:r>
        <w:rPr>
          <w:rFonts w:ascii="Times New Roman" w:hAnsi="Times New Roman"/>
          <w:sz w:val="24"/>
          <w:szCs w:val="24"/>
          <w:lang w:val="es-ES"/>
        </w:rPr>
        <w:t xml:space="preserve"> </w:t>
      </w:r>
      <w:r w:rsidRPr="00D24129">
        <w:rPr>
          <w:rFonts w:ascii="Times New Roman" w:hAnsi="Times New Roman"/>
          <w:sz w:val="24"/>
          <w:szCs w:val="24"/>
          <w:lang w:val="es-ES"/>
        </w:rPr>
        <w:t>Occupat</w:t>
      </w:r>
      <w:r>
        <w:rPr>
          <w:rFonts w:ascii="Times New Roman" w:hAnsi="Times New Roman"/>
          <w:sz w:val="24"/>
          <w:szCs w:val="24"/>
          <w:lang w:val="es-ES"/>
        </w:rPr>
        <w:t xml:space="preserve">ional Safety and Health (NIOSH), </w:t>
      </w:r>
      <w:r w:rsidRPr="005A64D5">
        <w:rPr>
          <w:rFonts w:ascii="Times New Roman" w:hAnsi="Times New Roman"/>
          <w:sz w:val="24"/>
          <w:szCs w:val="24"/>
          <w:lang w:val="es-ES"/>
        </w:rPr>
        <w:t>La Organización Internacional del Trabajo</w:t>
      </w:r>
      <w:r>
        <w:rPr>
          <w:rFonts w:ascii="Times New Roman" w:hAnsi="Times New Roman"/>
          <w:sz w:val="24"/>
          <w:szCs w:val="24"/>
          <w:lang w:val="es-ES"/>
        </w:rPr>
        <w:t xml:space="preserve"> (OIT)</w:t>
      </w:r>
      <w:r w:rsidRPr="005A64D5">
        <w:rPr>
          <w:rFonts w:ascii="Times New Roman" w:hAnsi="Times New Roman"/>
          <w:sz w:val="24"/>
          <w:szCs w:val="24"/>
          <w:lang w:val="es-ES"/>
        </w:rPr>
        <w:t xml:space="preserve">, señala que </w:t>
      </w:r>
      <w:r>
        <w:rPr>
          <w:rFonts w:ascii="Times New Roman" w:hAnsi="Times New Roman"/>
          <w:sz w:val="24"/>
          <w:szCs w:val="24"/>
          <w:lang w:val="es-ES"/>
        </w:rPr>
        <w:t xml:space="preserve">se pueden producir </w:t>
      </w:r>
      <w:r w:rsidRPr="005A64D5">
        <w:rPr>
          <w:rFonts w:ascii="Times New Roman" w:hAnsi="Times New Roman"/>
          <w:sz w:val="24"/>
          <w:szCs w:val="24"/>
          <w:lang w:val="es-ES"/>
        </w:rPr>
        <w:t>lesiones a causa de: El empleo repetido a lo largo del tiempo de herramientas y equipo vibratorios; herramientas</w:t>
      </w:r>
      <w:r>
        <w:rPr>
          <w:rFonts w:ascii="Times New Roman" w:hAnsi="Times New Roman"/>
          <w:sz w:val="24"/>
          <w:szCs w:val="24"/>
          <w:lang w:val="es-ES"/>
        </w:rPr>
        <w:t xml:space="preserve"> </w:t>
      </w:r>
      <w:r w:rsidRPr="005A64D5">
        <w:rPr>
          <w:rFonts w:ascii="Times New Roman" w:hAnsi="Times New Roman"/>
          <w:sz w:val="24"/>
          <w:szCs w:val="24"/>
          <w:lang w:val="es-ES"/>
        </w:rPr>
        <w:t>y tareas que exigen girar la mano con movimientos de</w:t>
      </w:r>
      <w:r>
        <w:rPr>
          <w:rFonts w:ascii="Times New Roman" w:hAnsi="Times New Roman"/>
          <w:sz w:val="24"/>
          <w:szCs w:val="24"/>
          <w:lang w:val="es-ES"/>
        </w:rPr>
        <w:t xml:space="preserve"> </w:t>
      </w:r>
      <w:r w:rsidRPr="005A64D5">
        <w:rPr>
          <w:rFonts w:ascii="Times New Roman" w:hAnsi="Times New Roman"/>
          <w:sz w:val="24"/>
          <w:szCs w:val="24"/>
          <w:lang w:val="es-ES"/>
        </w:rPr>
        <w:t xml:space="preserve">las articulaciones; la aplicación de fuerza en una postura forzada; la aplicación de presión excesiva en partes de la mano, la espalda, las muñecas o las articulaciones; trabajar con los brazos extendidos o por encima de lacabeza; trabajar echados hacia delante; levantar o empujar cargas pesadas. </w:t>
      </w:r>
    </w:p>
    <w:p w:rsidR="00554FB6" w:rsidRDefault="00554FB6" w:rsidP="00D24129">
      <w:pPr>
        <w:pStyle w:val="Lista3"/>
        <w:spacing w:after="0" w:line="360" w:lineRule="auto"/>
        <w:ind w:left="0" w:firstLine="426"/>
        <w:jc w:val="both"/>
        <w:rPr>
          <w:rFonts w:ascii="Times New Roman" w:hAnsi="Times New Roman"/>
          <w:sz w:val="24"/>
          <w:szCs w:val="24"/>
          <w:lang w:val="es-ES"/>
        </w:rPr>
      </w:pPr>
    </w:p>
    <w:p w:rsidR="00554FB6" w:rsidRDefault="00554FB6" w:rsidP="00E16F76">
      <w:pPr>
        <w:pStyle w:val="Lista3"/>
        <w:spacing w:line="360" w:lineRule="auto"/>
        <w:ind w:left="0" w:firstLine="0"/>
        <w:jc w:val="both"/>
        <w:rPr>
          <w:rFonts w:ascii="Times New Roman" w:hAnsi="Times New Roman"/>
          <w:sz w:val="24"/>
          <w:szCs w:val="24"/>
        </w:rPr>
      </w:pPr>
      <w:r>
        <w:rPr>
          <w:rFonts w:ascii="Times New Roman" w:hAnsi="Times New Roman"/>
          <w:sz w:val="24"/>
          <w:szCs w:val="24"/>
          <w:lang w:val="es-ES"/>
        </w:rPr>
        <w:t xml:space="preserve">      Esta Institución en el año 1997, </w:t>
      </w:r>
      <w:r w:rsidRPr="005A64D5">
        <w:rPr>
          <w:rFonts w:ascii="Times New Roman" w:hAnsi="Times New Roman"/>
          <w:sz w:val="24"/>
          <w:szCs w:val="24"/>
        </w:rPr>
        <w:t>realizó una revisión crítica de las evidencias epidemiológicas de los desórdenes músculo esquelético relacionado con el trabajo que afectan la espalda y las extre</w:t>
      </w:r>
      <w:r>
        <w:rPr>
          <w:rFonts w:ascii="Times New Roman" w:hAnsi="Times New Roman"/>
          <w:sz w:val="24"/>
          <w:szCs w:val="24"/>
        </w:rPr>
        <w:t>midades superiores e inferiores,</w:t>
      </w:r>
      <w:r w:rsidRPr="005A64D5">
        <w:rPr>
          <w:rFonts w:ascii="Times New Roman" w:hAnsi="Times New Roman"/>
          <w:sz w:val="24"/>
          <w:szCs w:val="24"/>
        </w:rPr>
        <w:t xml:space="preserve"> encontró una relación entre diferentes patologías como se muestra a continuación: </w:t>
      </w:r>
    </w:p>
    <w:p w:rsidR="00554FB6" w:rsidRDefault="00554FB6" w:rsidP="00E16F76">
      <w:pPr>
        <w:pStyle w:val="Lista3"/>
        <w:spacing w:line="360" w:lineRule="auto"/>
        <w:ind w:left="0" w:firstLine="0"/>
        <w:jc w:val="both"/>
        <w:rPr>
          <w:rFonts w:ascii="Times New Roman" w:hAnsi="Times New Roman"/>
          <w:sz w:val="24"/>
          <w:szCs w:val="24"/>
        </w:rPr>
      </w:pPr>
    </w:p>
    <w:p w:rsidR="00554FB6" w:rsidRPr="005A64D5" w:rsidRDefault="00554FB6" w:rsidP="00D24129">
      <w:pPr>
        <w:pStyle w:val="Lista3"/>
        <w:numPr>
          <w:ilvl w:val="0"/>
          <w:numId w:val="34"/>
        </w:numPr>
        <w:spacing w:after="0" w:line="360" w:lineRule="auto"/>
        <w:jc w:val="both"/>
        <w:rPr>
          <w:rFonts w:ascii="Times New Roman" w:hAnsi="Times New Roman"/>
          <w:sz w:val="24"/>
          <w:szCs w:val="24"/>
        </w:rPr>
      </w:pPr>
      <w:r w:rsidRPr="00D24129">
        <w:rPr>
          <w:rFonts w:ascii="Times New Roman" w:hAnsi="Times New Roman"/>
          <w:i/>
          <w:sz w:val="24"/>
          <w:szCs w:val="24"/>
        </w:rPr>
        <w:t>Patología cuello y cuello/hombro</w:t>
      </w:r>
      <w:r w:rsidRPr="005A64D5">
        <w:rPr>
          <w:rFonts w:ascii="Times New Roman" w:hAnsi="Times New Roman"/>
          <w:sz w:val="24"/>
          <w:szCs w:val="24"/>
        </w:rPr>
        <w:t>: fu</w:t>
      </w:r>
      <w:r>
        <w:rPr>
          <w:rFonts w:ascii="Times New Roman" w:hAnsi="Times New Roman"/>
          <w:sz w:val="24"/>
          <w:szCs w:val="24"/>
        </w:rPr>
        <w:t xml:space="preserve">erte evidencia de relación con </w:t>
      </w:r>
      <w:r w:rsidRPr="005A64D5">
        <w:rPr>
          <w:rFonts w:ascii="Times New Roman" w:hAnsi="Times New Roman"/>
          <w:sz w:val="24"/>
          <w:szCs w:val="24"/>
        </w:rPr>
        <w:t xml:space="preserve">posturas prolongadas y carga estática. </w:t>
      </w:r>
    </w:p>
    <w:p w:rsidR="00554FB6" w:rsidRPr="005A64D5" w:rsidRDefault="00554FB6" w:rsidP="00D24129">
      <w:pPr>
        <w:pStyle w:val="Lista3"/>
        <w:numPr>
          <w:ilvl w:val="0"/>
          <w:numId w:val="34"/>
        </w:numPr>
        <w:spacing w:after="0" w:line="360" w:lineRule="auto"/>
        <w:jc w:val="both"/>
        <w:rPr>
          <w:rFonts w:ascii="Times New Roman" w:hAnsi="Times New Roman"/>
          <w:sz w:val="24"/>
          <w:szCs w:val="24"/>
        </w:rPr>
      </w:pPr>
      <w:r w:rsidRPr="00D24129">
        <w:rPr>
          <w:rFonts w:ascii="Times New Roman" w:hAnsi="Times New Roman"/>
          <w:i/>
          <w:sz w:val="24"/>
          <w:szCs w:val="24"/>
        </w:rPr>
        <w:t>Patología hombro:</w:t>
      </w:r>
      <w:r>
        <w:rPr>
          <w:rFonts w:ascii="Times New Roman" w:hAnsi="Times New Roman"/>
          <w:sz w:val="24"/>
          <w:szCs w:val="24"/>
        </w:rPr>
        <w:t xml:space="preserve"> f</w:t>
      </w:r>
      <w:r w:rsidRPr="005A64D5">
        <w:rPr>
          <w:rFonts w:ascii="Times New Roman" w:hAnsi="Times New Roman"/>
          <w:sz w:val="24"/>
          <w:szCs w:val="24"/>
        </w:rPr>
        <w:t xml:space="preserve">uerte evidencia </w:t>
      </w:r>
      <w:r>
        <w:rPr>
          <w:rFonts w:ascii="Times New Roman" w:hAnsi="Times New Roman"/>
          <w:sz w:val="24"/>
          <w:szCs w:val="24"/>
        </w:rPr>
        <w:t xml:space="preserve">de relación con trabajo con la </w:t>
      </w:r>
      <w:r w:rsidRPr="005A64D5">
        <w:rPr>
          <w:rFonts w:ascii="Times New Roman" w:hAnsi="Times New Roman"/>
          <w:sz w:val="24"/>
          <w:szCs w:val="24"/>
        </w:rPr>
        <w:t xml:space="preserve">mano por encima de la cabeza. </w:t>
      </w:r>
    </w:p>
    <w:p w:rsidR="00554FB6" w:rsidRPr="005A64D5" w:rsidRDefault="00554FB6" w:rsidP="00D24129">
      <w:pPr>
        <w:pStyle w:val="Lista3"/>
        <w:numPr>
          <w:ilvl w:val="0"/>
          <w:numId w:val="34"/>
        </w:numPr>
        <w:spacing w:after="0" w:line="360" w:lineRule="auto"/>
        <w:jc w:val="both"/>
        <w:rPr>
          <w:rFonts w:ascii="Times New Roman" w:hAnsi="Times New Roman"/>
          <w:sz w:val="24"/>
          <w:szCs w:val="24"/>
        </w:rPr>
      </w:pPr>
      <w:r w:rsidRPr="00D24129">
        <w:rPr>
          <w:rFonts w:ascii="Times New Roman" w:hAnsi="Times New Roman"/>
          <w:i/>
          <w:sz w:val="24"/>
          <w:szCs w:val="24"/>
        </w:rPr>
        <w:t>Patología codo:</w:t>
      </w:r>
      <w:r>
        <w:rPr>
          <w:rFonts w:ascii="Times New Roman" w:hAnsi="Times New Roman"/>
          <w:i/>
          <w:sz w:val="24"/>
          <w:szCs w:val="24"/>
        </w:rPr>
        <w:t xml:space="preserve"> </w:t>
      </w:r>
      <w:r w:rsidRPr="005A64D5">
        <w:rPr>
          <w:rFonts w:ascii="Times New Roman" w:hAnsi="Times New Roman"/>
          <w:sz w:val="24"/>
          <w:szCs w:val="24"/>
        </w:rPr>
        <w:t>fuerte evidencia de</w:t>
      </w:r>
      <w:r>
        <w:rPr>
          <w:rFonts w:ascii="Times New Roman" w:hAnsi="Times New Roman"/>
          <w:sz w:val="24"/>
          <w:szCs w:val="24"/>
        </w:rPr>
        <w:t xml:space="preserve"> relación con combinaciones de </w:t>
      </w:r>
      <w:r w:rsidRPr="005A64D5">
        <w:rPr>
          <w:rFonts w:ascii="Times New Roman" w:hAnsi="Times New Roman"/>
          <w:sz w:val="24"/>
          <w:szCs w:val="24"/>
        </w:rPr>
        <w:t xml:space="preserve">fuerza-repetición y fuerza-postura. </w:t>
      </w:r>
    </w:p>
    <w:p w:rsidR="00554FB6" w:rsidRPr="005A64D5" w:rsidRDefault="00554FB6" w:rsidP="00D24129">
      <w:pPr>
        <w:pStyle w:val="Lista3"/>
        <w:numPr>
          <w:ilvl w:val="0"/>
          <w:numId w:val="34"/>
        </w:numPr>
        <w:spacing w:after="0" w:line="360" w:lineRule="auto"/>
        <w:jc w:val="both"/>
        <w:rPr>
          <w:rFonts w:ascii="Times New Roman" w:hAnsi="Times New Roman"/>
          <w:sz w:val="24"/>
          <w:szCs w:val="24"/>
        </w:rPr>
      </w:pPr>
      <w:r w:rsidRPr="00D24129">
        <w:rPr>
          <w:rFonts w:ascii="Times New Roman" w:hAnsi="Times New Roman"/>
          <w:i/>
          <w:sz w:val="24"/>
          <w:szCs w:val="24"/>
        </w:rPr>
        <w:lastRenderedPageBreak/>
        <w:t>Patología síndrome del túnel carpiano:</w:t>
      </w:r>
      <w:r>
        <w:rPr>
          <w:rFonts w:ascii="Times New Roman" w:hAnsi="Times New Roman"/>
          <w:sz w:val="24"/>
          <w:szCs w:val="24"/>
        </w:rPr>
        <w:t xml:space="preserve"> fuerte evidencia de relación </w:t>
      </w:r>
      <w:r w:rsidRPr="005A64D5">
        <w:rPr>
          <w:rFonts w:ascii="Times New Roman" w:hAnsi="Times New Roman"/>
          <w:sz w:val="24"/>
          <w:szCs w:val="24"/>
        </w:rPr>
        <w:t xml:space="preserve">con combinaciones. </w:t>
      </w:r>
    </w:p>
    <w:p w:rsidR="00554FB6" w:rsidRPr="005A64D5" w:rsidRDefault="00554FB6" w:rsidP="00D24129">
      <w:pPr>
        <w:pStyle w:val="Lista3"/>
        <w:numPr>
          <w:ilvl w:val="0"/>
          <w:numId w:val="34"/>
        </w:numPr>
        <w:spacing w:after="0" w:line="360" w:lineRule="auto"/>
        <w:jc w:val="both"/>
        <w:rPr>
          <w:rFonts w:ascii="Times New Roman" w:hAnsi="Times New Roman"/>
          <w:sz w:val="24"/>
          <w:szCs w:val="24"/>
        </w:rPr>
      </w:pPr>
      <w:r w:rsidRPr="00D24129">
        <w:rPr>
          <w:rFonts w:ascii="Times New Roman" w:hAnsi="Times New Roman"/>
          <w:i/>
          <w:sz w:val="24"/>
          <w:szCs w:val="24"/>
        </w:rPr>
        <w:t>Patología tendinitis mano-muñeca:</w:t>
      </w:r>
      <w:r w:rsidRPr="005A64D5">
        <w:rPr>
          <w:rFonts w:ascii="Times New Roman" w:hAnsi="Times New Roman"/>
          <w:sz w:val="24"/>
          <w:szCs w:val="24"/>
        </w:rPr>
        <w:t xml:space="preserve"> fu</w:t>
      </w:r>
      <w:r>
        <w:rPr>
          <w:rFonts w:ascii="Times New Roman" w:hAnsi="Times New Roman"/>
          <w:sz w:val="24"/>
          <w:szCs w:val="24"/>
        </w:rPr>
        <w:t xml:space="preserve">erte evidencia de relación con </w:t>
      </w:r>
      <w:r w:rsidRPr="005A64D5">
        <w:rPr>
          <w:rFonts w:ascii="Times New Roman" w:hAnsi="Times New Roman"/>
          <w:sz w:val="24"/>
          <w:szCs w:val="24"/>
        </w:rPr>
        <w:t xml:space="preserve">combinaciones. </w:t>
      </w:r>
    </w:p>
    <w:p w:rsidR="00554FB6" w:rsidRPr="00D24129" w:rsidRDefault="00554FB6" w:rsidP="00D24129">
      <w:pPr>
        <w:pStyle w:val="Lista3"/>
        <w:numPr>
          <w:ilvl w:val="0"/>
          <w:numId w:val="34"/>
        </w:numPr>
        <w:spacing w:after="0" w:line="360" w:lineRule="auto"/>
        <w:jc w:val="both"/>
        <w:rPr>
          <w:rFonts w:ascii="Times New Roman" w:hAnsi="Times New Roman"/>
          <w:sz w:val="24"/>
          <w:szCs w:val="24"/>
        </w:rPr>
      </w:pPr>
      <w:r w:rsidRPr="00D24129">
        <w:rPr>
          <w:rFonts w:ascii="Times New Roman" w:hAnsi="Times New Roman"/>
          <w:i/>
          <w:sz w:val="24"/>
          <w:szCs w:val="24"/>
        </w:rPr>
        <w:t>Patología síndrome mano-brazo:</w:t>
      </w:r>
      <w:r w:rsidRPr="005A64D5">
        <w:rPr>
          <w:rFonts w:ascii="Times New Roman" w:hAnsi="Times New Roman"/>
          <w:sz w:val="24"/>
          <w:szCs w:val="24"/>
        </w:rPr>
        <w:t xml:space="preserve"> fuerte evidencia de relación con </w:t>
      </w:r>
      <w:r w:rsidRPr="00D24129">
        <w:rPr>
          <w:rFonts w:ascii="Times New Roman" w:hAnsi="Times New Roman"/>
          <w:sz w:val="24"/>
          <w:szCs w:val="24"/>
        </w:rPr>
        <w:t xml:space="preserve">vibración mano-brazo. </w:t>
      </w:r>
    </w:p>
    <w:p w:rsidR="00554FB6" w:rsidRPr="00D24129" w:rsidRDefault="00554FB6" w:rsidP="00D24129">
      <w:pPr>
        <w:pStyle w:val="Lista3"/>
        <w:numPr>
          <w:ilvl w:val="0"/>
          <w:numId w:val="34"/>
        </w:numPr>
        <w:spacing w:after="0" w:line="360" w:lineRule="auto"/>
        <w:jc w:val="both"/>
        <w:rPr>
          <w:rFonts w:ascii="Times New Roman" w:hAnsi="Times New Roman"/>
          <w:sz w:val="24"/>
          <w:szCs w:val="24"/>
        </w:rPr>
      </w:pPr>
      <w:r w:rsidRPr="00D24129">
        <w:rPr>
          <w:rFonts w:ascii="Times New Roman" w:hAnsi="Times New Roman"/>
          <w:i/>
          <w:sz w:val="24"/>
          <w:szCs w:val="24"/>
        </w:rPr>
        <w:t>Patología zona lumbar:</w:t>
      </w:r>
      <w:r>
        <w:rPr>
          <w:rFonts w:ascii="Times New Roman" w:hAnsi="Times New Roman"/>
          <w:i/>
          <w:sz w:val="24"/>
          <w:szCs w:val="24"/>
        </w:rPr>
        <w:t xml:space="preserve"> </w:t>
      </w:r>
      <w:r w:rsidRPr="005A64D5">
        <w:rPr>
          <w:rFonts w:ascii="Times New Roman" w:hAnsi="Times New Roman"/>
          <w:sz w:val="24"/>
          <w:szCs w:val="24"/>
        </w:rPr>
        <w:t xml:space="preserve">fuerte evidencia de relación con vibración del </w:t>
      </w:r>
      <w:r w:rsidRPr="00D24129">
        <w:rPr>
          <w:rFonts w:ascii="Times New Roman" w:hAnsi="Times New Roman"/>
          <w:sz w:val="24"/>
          <w:szCs w:val="24"/>
        </w:rPr>
        <w:t>cuerpo y manejo de cargas</w:t>
      </w:r>
    </w:p>
    <w:p w:rsidR="00554FB6" w:rsidRPr="00B94193" w:rsidRDefault="00554FB6" w:rsidP="004F4F34">
      <w:pPr>
        <w:pStyle w:val="Lista2"/>
        <w:numPr>
          <w:ilvl w:val="0"/>
          <w:numId w:val="6"/>
        </w:numPr>
        <w:tabs>
          <w:tab w:val="clear" w:pos="720"/>
          <w:tab w:val="num" w:pos="426"/>
        </w:tabs>
        <w:spacing w:before="240" w:line="360" w:lineRule="auto"/>
        <w:ind w:hanging="720"/>
        <w:rPr>
          <w:rFonts w:ascii="Times New Roman" w:hAnsi="Times New Roman"/>
          <w:b/>
          <w:i/>
          <w:sz w:val="24"/>
          <w:szCs w:val="24"/>
        </w:rPr>
      </w:pPr>
      <w:r w:rsidRPr="00B94193">
        <w:rPr>
          <w:rFonts w:ascii="Times New Roman" w:hAnsi="Times New Roman"/>
          <w:b/>
          <w:i/>
          <w:sz w:val="24"/>
          <w:szCs w:val="24"/>
        </w:rPr>
        <w:t>Facto</w:t>
      </w:r>
      <w:r>
        <w:rPr>
          <w:rFonts w:ascii="Times New Roman" w:hAnsi="Times New Roman"/>
          <w:b/>
          <w:i/>
          <w:sz w:val="24"/>
          <w:szCs w:val="24"/>
        </w:rPr>
        <w:t>res senso-perceptivos de riesgo</w:t>
      </w:r>
    </w:p>
    <w:p w:rsidR="00554FB6" w:rsidRPr="00747F15" w:rsidRDefault="00554FB6" w:rsidP="00F9328D">
      <w:pPr>
        <w:pStyle w:val="Lista3"/>
        <w:numPr>
          <w:ilvl w:val="0"/>
          <w:numId w:val="14"/>
        </w:numPr>
        <w:spacing w:line="360" w:lineRule="auto"/>
        <w:rPr>
          <w:rFonts w:ascii="Times New Roman" w:hAnsi="Times New Roman"/>
          <w:sz w:val="24"/>
          <w:szCs w:val="24"/>
        </w:rPr>
      </w:pPr>
      <w:r w:rsidRPr="00747F15">
        <w:rPr>
          <w:rFonts w:ascii="Times New Roman" w:hAnsi="Times New Roman"/>
          <w:sz w:val="24"/>
          <w:szCs w:val="24"/>
        </w:rPr>
        <w:t>Precisión.</w:t>
      </w:r>
      <w:r>
        <w:rPr>
          <w:rFonts w:ascii="Times New Roman" w:hAnsi="Times New Roman"/>
          <w:sz w:val="24"/>
          <w:szCs w:val="24"/>
        </w:rPr>
        <w:t xml:space="preserve"> Influida por la condición biológica de los sentidos y la atención</w:t>
      </w:r>
    </w:p>
    <w:p w:rsidR="00554FB6" w:rsidRPr="00747F15" w:rsidRDefault="00554FB6" w:rsidP="00F9328D">
      <w:pPr>
        <w:pStyle w:val="Lista3"/>
        <w:numPr>
          <w:ilvl w:val="0"/>
          <w:numId w:val="14"/>
        </w:numPr>
        <w:spacing w:line="360" w:lineRule="auto"/>
        <w:rPr>
          <w:rFonts w:ascii="Times New Roman" w:hAnsi="Times New Roman"/>
          <w:sz w:val="24"/>
          <w:szCs w:val="24"/>
        </w:rPr>
      </w:pPr>
      <w:r w:rsidRPr="00747F15">
        <w:rPr>
          <w:rFonts w:ascii="Times New Roman" w:hAnsi="Times New Roman"/>
          <w:sz w:val="24"/>
          <w:szCs w:val="24"/>
        </w:rPr>
        <w:t>Velocidad.</w:t>
      </w:r>
      <w:r>
        <w:rPr>
          <w:rFonts w:ascii="Times New Roman" w:hAnsi="Times New Roman"/>
          <w:sz w:val="24"/>
          <w:szCs w:val="24"/>
        </w:rPr>
        <w:t xml:space="preserve"> Con la cual se perciben los objetos</w:t>
      </w:r>
    </w:p>
    <w:p w:rsidR="00554FB6" w:rsidRDefault="00554FB6" w:rsidP="00DF5D5C">
      <w:pPr>
        <w:pStyle w:val="Lista3"/>
        <w:numPr>
          <w:ilvl w:val="0"/>
          <w:numId w:val="14"/>
        </w:numPr>
        <w:spacing w:line="360" w:lineRule="auto"/>
        <w:rPr>
          <w:rFonts w:ascii="Times New Roman" w:hAnsi="Times New Roman"/>
          <w:sz w:val="24"/>
          <w:szCs w:val="24"/>
        </w:rPr>
      </w:pPr>
      <w:r>
        <w:rPr>
          <w:rFonts w:ascii="Times New Roman" w:hAnsi="Times New Roman"/>
          <w:sz w:val="24"/>
          <w:szCs w:val="24"/>
        </w:rPr>
        <w:t>Facilidad de desempeño. Facilidad de tocar o manipulara objetos</w:t>
      </w:r>
    </w:p>
    <w:p w:rsidR="00554FB6" w:rsidRPr="004F4F34" w:rsidRDefault="00554FB6" w:rsidP="00DF5D5C">
      <w:pPr>
        <w:pStyle w:val="Lista3"/>
        <w:spacing w:line="360" w:lineRule="auto"/>
        <w:ind w:left="720" w:firstLine="0"/>
        <w:rPr>
          <w:rFonts w:ascii="Times New Roman" w:hAnsi="Times New Roman"/>
          <w:sz w:val="24"/>
          <w:szCs w:val="24"/>
        </w:rPr>
      </w:pPr>
    </w:p>
    <w:p w:rsidR="00554FB6" w:rsidRDefault="00554FB6" w:rsidP="00E07EA1">
      <w:pPr>
        <w:pStyle w:val="Lista3"/>
        <w:numPr>
          <w:ilvl w:val="0"/>
          <w:numId w:val="6"/>
        </w:numPr>
        <w:tabs>
          <w:tab w:val="clear" w:pos="720"/>
          <w:tab w:val="num" w:pos="709"/>
        </w:tabs>
        <w:spacing w:line="360" w:lineRule="auto"/>
        <w:ind w:left="284" w:hanging="284"/>
        <w:rPr>
          <w:rFonts w:ascii="Times New Roman" w:hAnsi="Times New Roman"/>
          <w:b/>
          <w:i/>
          <w:sz w:val="24"/>
          <w:szCs w:val="24"/>
        </w:rPr>
      </w:pPr>
      <w:r w:rsidRPr="00E07EA1">
        <w:rPr>
          <w:rFonts w:ascii="Times New Roman" w:hAnsi="Times New Roman"/>
          <w:b/>
          <w:i/>
          <w:sz w:val="24"/>
          <w:szCs w:val="24"/>
        </w:rPr>
        <w:t xml:space="preserve">Factor mental </w:t>
      </w:r>
    </w:p>
    <w:p w:rsidR="00554FB6" w:rsidRPr="00E07EA1" w:rsidRDefault="00554FB6" w:rsidP="00DF5D5C">
      <w:pPr>
        <w:pStyle w:val="Lista3"/>
        <w:spacing w:after="0"/>
        <w:ind w:left="284" w:firstLine="0"/>
        <w:rPr>
          <w:rFonts w:ascii="Times New Roman" w:hAnsi="Times New Roman"/>
          <w:b/>
          <w:i/>
          <w:sz w:val="24"/>
          <w:szCs w:val="24"/>
        </w:rPr>
      </w:pPr>
    </w:p>
    <w:p w:rsidR="00554FB6" w:rsidRDefault="00554FB6" w:rsidP="00DF5D5C">
      <w:pPr>
        <w:pStyle w:val="Lista3"/>
        <w:spacing w:before="240" w:after="0" w:line="360" w:lineRule="auto"/>
        <w:ind w:left="284" w:firstLine="142"/>
        <w:jc w:val="both"/>
        <w:rPr>
          <w:rFonts w:ascii="Times New Roman" w:hAnsi="Times New Roman"/>
          <w:sz w:val="24"/>
          <w:szCs w:val="24"/>
        </w:rPr>
      </w:pPr>
      <w:r w:rsidRPr="00E07EA1">
        <w:rPr>
          <w:rFonts w:ascii="Times New Roman" w:hAnsi="Times New Roman"/>
          <w:sz w:val="24"/>
          <w:szCs w:val="24"/>
        </w:rPr>
        <w:t>La carga mental se puede definir como</w:t>
      </w:r>
      <w:r>
        <w:rPr>
          <w:rFonts w:ascii="Times New Roman" w:hAnsi="Times New Roman"/>
          <w:sz w:val="24"/>
          <w:szCs w:val="24"/>
        </w:rPr>
        <w:t xml:space="preserve"> </w:t>
      </w:r>
      <w:r w:rsidRPr="00E07EA1">
        <w:rPr>
          <w:rFonts w:ascii="Times New Roman" w:hAnsi="Times New Roman"/>
          <w:sz w:val="24"/>
          <w:szCs w:val="24"/>
        </w:rPr>
        <w:t>el nivel de control deliberado y consciente de las informaciones, nec</w:t>
      </w:r>
      <w:r>
        <w:rPr>
          <w:rFonts w:ascii="Times New Roman" w:hAnsi="Times New Roman"/>
          <w:sz w:val="24"/>
          <w:szCs w:val="24"/>
        </w:rPr>
        <w:t xml:space="preserve">esario para que se produzca un </w:t>
      </w:r>
      <w:r w:rsidRPr="00E07EA1">
        <w:rPr>
          <w:rFonts w:ascii="Times New Roman" w:hAnsi="Times New Roman"/>
          <w:sz w:val="24"/>
          <w:szCs w:val="24"/>
        </w:rPr>
        <w:t>comportamiento. Los riesgos para la salud que puede</w:t>
      </w:r>
      <w:r>
        <w:rPr>
          <w:rFonts w:ascii="Times New Roman" w:hAnsi="Times New Roman"/>
          <w:sz w:val="24"/>
          <w:szCs w:val="24"/>
        </w:rPr>
        <w:t xml:space="preserve">n derivarse de la carga </w:t>
      </w:r>
      <w:r w:rsidRPr="00E07EA1">
        <w:rPr>
          <w:rFonts w:ascii="Times New Roman" w:hAnsi="Times New Roman"/>
          <w:sz w:val="24"/>
          <w:szCs w:val="24"/>
        </w:rPr>
        <w:t>mental si se mantiene en el tiempo son:</w:t>
      </w:r>
      <w:r>
        <w:rPr>
          <w:rFonts w:ascii="Times New Roman" w:hAnsi="Times New Roman"/>
          <w:sz w:val="24"/>
          <w:szCs w:val="24"/>
        </w:rPr>
        <w:t xml:space="preserve"> irritabilidad, preocupaciones </w:t>
      </w:r>
      <w:r w:rsidRPr="00E07EA1">
        <w:rPr>
          <w:rFonts w:ascii="Times New Roman" w:hAnsi="Times New Roman"/>
          <w:sz w:val="24"/>
          <w:szCs w:val="24"/>
        </w:rPr>
        <w:t>injustificadas, falta de energía, insomnio, alter</w:t>
      </w:r>
      <w:r>
        <w:rPr>
          <w:rFonts w:ascii="Times New Roman" w:hAnsi="Times New Roman"/>
          <w:sz w:val="24"/>
          <w:szCs w:val="24"/>
        </w:rPr>
        <w:t xml:space="preserve">aciones somáticas, disminución </w:t>
      </w:r>
      <w:r w:rsidRPr="00E07EA1">
        <w:rPr>
          <w:rFonts w:ascii="Times New Roman" w:hAnsi="Times New Roman"/>
          <w:sz w:val="24"/>
          <w:szCs w:val="24"/>
        </w:rPr>
        <w:t>del rendimiento de trabajo</w:t>
      </w:r>
      <w:r w:rsidRPr="005A64D5">
        <w:rPr>
          <w:rFonts w:ascii="Times New Roman" w:hAnsi="Times New Roman"/>
          <w:sz w:val="24"/>
          <w:szCs w:val="24"/>
        </w:rPr>
        <w:t xml:space="preserve">. </w:t>
      </w:r>
    </w:p>
    <w:p w:rsidR="00554FB6" w:rsidRDefault="00554FB6" w:rsidP="00AB2AEB">
      <w:pPr>
        <w:pStyle w:val="Lista3"/>
        <w:spacing w:after="0"/>
        <w:ind w:left="284" w:firstLine="142"/>
        <w:jc w:val="both"/>
        <w:rPr>
          <w:rFonts w:ascii="Times New Roman" w:hAnsi="Times New Roman"/>
          <w:sz w:val="24"/>
          <w:szCs w:val="24"/>
        </w:rPr>
      </w:pPr>
    </w:p>
    <w:p w:rsidR="00554FB6" w:rsidRDefault="00554FB6" w:rsidP="00AB2AEB">
      <w:pPr>
        <w:pStyle w:val="Lista3"/>
        <w:numPr>
          <w:ilvl w:val="0"/>
          <w:numId w:val="6"/>
        </w:numPr>
        <w:tabs>
          <w:tab w:val="clear" w:pos="720"/>
          <w:tab w:val="num" w:pos="426"/>
        </w:tabs>
        <w:spacing w:line="360" w:lineRule="auto"/>
        <w:ind w:left="426"/>
        <w:rPr>
          <w:rFonts w:ascii="Times New Roman" w:hAnsi="Times New Roman"/>
          <w:b/>
          <w:i/>
          <w:sz w:val="24"/>
          <w:szCs w:val="24"/>
        </w:rPr>
      </w:pPr>
      <w:r w:rsidRPr="00E07EA1">
        <w:rPr>
          <w:rFonts w:ascii="Times New Roman" w:hAnsi="Times New Roman"/>
          <w:b/>
          <w:i/>
          <w:sz w:val="24"/>
          <w:szCs w:val="24"/>
        </w:rPr>
        <w:t xml:space="preserve">Los factores </w:t>
      </w:r>
      <w:r>
        <w:rPr>
          <w:rFonts w:ascii="Times New Roman" w:hAnsi="Times New Roman"/>
          <w:b/>
          <w:i/>
          <w:sz w:val="24"/>
          <w:szCs w:val="24"/>
        </w:rPr>
        <w:t>ambientales</w:t>
      </w:r>
    </w:p>
    <w:p w:rsidR="00554FB6" w:rsidRDefault="00554FB6" w:rsidP="00E16F76">
      <w:pPr>
        <w:pStyle w:val="Lista3"/>
        <w:spacing w:after="0" w:line="360" w:lineRule="auto"/>
        <w:ind w:left="426" w:firstLine="0"/>
        <w:rPr>
          <w:rFonts w:ascii="Times New Roman" w:hAnsi="Times New Roman"/>
          <w:b/>
          <w:i/>
          <w:sz w:val="24"/>
          <w:szCs w:val="24"/>
        </w:rPr>
      </w:pPr>
    </w:p>
    <w:p w:rsidR="00554FB6" w:rsidRDefault="00554FB6" w:rsidP="00B80BA8">
      <w:pPr>
        <w:pStyle w:val="Lista3"/>
        <w:spacing w:after="0"/>
        <w:ind w:left="426" w:firstLine="0"/>
        <w:rPr>
          <w:rFonts w:ascii="Times New Roman" w:hAnsi="Times New Roman"/>
          <w:sz w:val="24"/>
          <w:szCs w:val="24"/>
        </w:rPr>
      </w:pPr>
      <w:r>
        <w:rPr>
          <w:rFonts w:ascii="Times New Roman" w:hAnsi="Times New Roman"/>
          <w:sz w:val="24"/>
          <w:szCs w:val="24"/>
        </w:rPr>
        <w:t>Compuesto por la exposición y niveles de iluminación, ruido, ventilación y orden</w:t>
      </w:r>
    </w:p>
    <w:p w:rsidR="00554FB6" w:rsidRDefault="00554FB6" w:rsidP="00E07EA1">
      <w:pPr>
        <w:pStyle w:val="Lista3"/>
        <w:spacing w:after="0"/>
        <w:ind w:left="720" w:firstLine="0"/>
        <w:rPr>
          <w:rFonts w:ascii="Times New Roman" w:hAnsi="Times New Roman"/>
          <w:sz w:val="24"/>
          <w:szCs w:val="24"/>
        </w:rPr>
      </w:pPr>
    </w:p>
    <w:p w:rsidR="00554FB6" w:rsidRDefault="00554FB6" w:rsidP="00B80BA8">
      <w:pPr>
        <w:pStyle w:val="Lista3"/>
        <w:numPr>
          <w:ilvl w:val="0"/>
          <w:numId w:val="6"/>
        </w:numPr>
        <w:tabs>
          <w:tab w:val="clear" w:pos="720"/>
          <w:tab w:val="num" w:pos="426"/>
        </w:tabs>
        <w:spacing w:after="0" w:line="360" w:lineRule="auto"/>
        <w:ind w:left="426"/>
        <w:rPr>
          <w:rFonts w:ascii="Times New Roman" w:hAnsi="Times New Roman"/>
          <w:b/>
          <w:i/>
          <w:sz w:val="24"/>
          <w:szCs w:val="24"/>
        </w:rPr>
      </w:pPr>
      <w:r w:rsidRPr="00E07EA1">
        <w:rPr>
          <w:rFonts w:ascii="Times New Roman" w:hAnsi="Times New Roman"/>
          <w:b/>
          <w:i/>
          <w:sz w:val="24"/>
          <w:szCs w:val="24"/>
        </w:rPr>
        <w:t xml:space="preserve">Factor temporal </w:t>
      </w:r>
    </w:p>
    <w:p w:rsidR="00554FB6" w:rsidRPr="00E07EA1" w:rsidRDefault="00554FB6" w:rsidP="00305B2C">
      <w:pPr>
        <w:pStyle w:val="Lista3"/>
        <w:spacing w:after="0" w:line="360" w:lineRule="auto"/>
        <w:ind w:left="426" w:firstLine="0"/>
        <w:rPr>
          <w:rFonts w:ascii="Times New Roman" w:hAnsi="Times New Roman"/>
          <w:b/>
          <w:i/>
          <w:sz w:val="24"/>
          <w:szCs w:val="24"/>
        </w:rPr>
      </w:pPr>
    </w:p>
    <w:p w:rsidR="00554FB6" w:rsidRDefault="00554FB6" w:rsidP="00305B2C">
      <w:pPr>
        <w:pStyle w:val="Lista3"/>
        <w:spacing w:after="0" w:line="360" w:lineRule="auto"/>
        <w:ind w:left="0" w:firstLine="426"/>
        <w:jc w:val="both"/>
        <w:rPr>
          <w:rFonts w:ascii="Times New Roman" w:hAnsi="Times New Roman"/>
          <w:sz w:val="24"/>
          <w:szCs w:val="24"/>
        </w:rPr>
      </w:pPr>
      <w:r w:rsidRPr="005A64D5">
        <w:rPr>
          <w:rFonts w:ascii="Times New Roman" w:hAnsi="Times New Roman"/>
          <w:sz w:val="24"/>
          <w:szCs w:val="24"/>
        </w:rPr>
        <w:t xml:space="preserve">La organización del trabajo también tiene asociados factores de </w:t>
      </w:r>
      <w:r>
        <w:rPr>
          <w:rFonts w:ascii="Times New Roman" w:hAnsi="Times New Roman"/>
          <w:sz w:val="24"/>
          <w:szCs w:val="24"/>
        </w:rPr>
        <w:t xml:space="preserve">riesgo. Se incluyen </w:t>
      </w:r>
      <w:r w:rsidRPr="005A64D5">
        <w:rPr>
          <w:rFonts w:ascii="Times New Roman" w:hAnsi="Times New Roman"/>
          <w:sz w:val="24"/>
          <w:szCs w:val="24"/>
        </w:rPr>
        <w:t>aquí</w:t>
      </w:r>
      <w:r>
        <w:rPr>
          <w:rFonts w:ascii="Times New Roman" w:hAnsi="Times New Roman"/>
          <w:sz w:val="24"/>
          <w:szCs w:val="24"/>
        </w:rPr>
        <w:t xml:space="preserve"> </w:t>
      </w:r>
      <w:r w:rsidRPr="005A64D5">
        <w:rPr>
          <w:rFonts w:ascii="Times New Roman" w:hAnsi="Times New Roman"/>
          <w:sz w:val="24"/>
          <w:szCs w:val="24"/>
        </w:rPr>
        <w:t>los debidos a la organi</w:t>
      </w:r>
      <w:r>
        <w:rPr>
          <w:rFonts w:ascii="Times New Roman" w:hAnsi="Times New Roman"/>
          <w:sz w:val="24"/>
          <w:szCs w:val="24"/>
        </w:rPr>
        <w:t xml:space="preserve">zación del trabajo (tareas que </w:t>
      </w:r>
      <w:r w:rsidRPr="005A64D5">
        <w:rPr>
          <w:rFonts w:ascii="Times New Roman" w:hAnsi="Times New Roman"/>
          <w:sz w:val="24"/>
          <w:szCs w:val="24"/>
        </w:rPr>
        <w:t xml:space="preserve">lo integran) y su </w:t>
      </w:r>
      <w:r w:rsidRPr="005A64D5">
        <w:rPr>
          <w:rFonts w:ascii="Times New Roman" w:hAnsi="Times New Roman"/>
          <w:sz w:val="24"/>
          <w:szCs w:val="24"/>
        </w:rPr>
        <w:lastRenderedPageBreak/>
        <w:t>asignación a los trabajadores</w:t>
      </w:r>
      <w:r>
        <w:rPr>
          <w:rFonts w:ascii="Times New Roman" w:hAnsi="Times New Roman"/>
          <w:sz w:val="24"/>
          <w:szCs w:val="24"/>
        </w:rPr>
        <w:t xml:space="preserve"> (horarios, velocidades de </w:t>
      </w:r>
      <w:r w:rsidRPr="005A64D5">
        <w:rPr>
          <w:rFonts w:ascii="Times New Roman" w:hAnsi="Times New Roman"/>
          <w:sz w:val="24"/>
          <w:szCs w:val="24"/>
        </w:rPr>
        <w:t>ejecución, relaciones jerárquicas).</w:t>
      </w:r>
    </w:p>
    <w:p w:rsidR="00554FB6" w:rsidRDefault="00554FB6" w:rsidP="00305B2C">
      <w:pPr>
        <w:pStyle w:val="Lista3"/>
        <w:spacing w:after="0" w:line="360" w:lineRule="auto"/>
        <w:ind w:left="0" w:firstLine="426"/>
        <w:jc w:val="both"/>
        <w:rPr>
          <w:rFonts w:ascii="Times New Roman" w:hAnsi="Times New Roman"/>
          <w:sz w:val="24"/>
          <w:szCs w:val="24"/>
        </w:rPr>
      </w:pPr>
    </w:p>
    <w:p w:rsidR="00554FB6" w:rsidRPr="00B80BA8" w:rsidRDefault="00554FB6" w:rsidP="00652112">
      <w:pPr>
        <w:pStyle w:val="Lista3"/>
        <w:keepNext/>
        <w:widowControl w:val="0"/>
        <w:numPr>
          <w:ilvl w:val="0"/>
          <w:numId w:val="6"/>
        </w:numPr>
        <w:tabs>
          <w:tab w:val="clear" w:pos="720"/>
          <w:tab w:val="num" w:pos="426"/>
        </w:tabs>
        <w:spacing w:after="0" w:line="480" w:lineRule="auto"/>
        <w:ind w:left="426"/>
        <w:rPr>
          <w:rFonts w:ascii="Times New Roman" w:hAnsi="Times New Roman"/>
          <w:b/>
          <w:i/>
          <w:sz w:val="24"/>
          <w:szCs w:val="24"/>
        </w:rPr>
      </w:pPr>
      <w:r w:rsidRPr="00E07EA1">
        <w:rPr>
          <w:rFonts w:ascii="Times New Roman" w:hAnsi="Times New Roman"/>
          <w:b/>
          <w:i/>
          <w:sz w:val="24"/>
          <w:szCs w:val="24"/>
        </w:rPr>
        <w:t>Factores psicosociales</w:t>
      </w:r>
    </w:p>
    <w:p w:rsidR="00554FB6" w:rsidRDefault="00554FB6" w:rsidP="00652112">
      <w:pPr>
        <w:pStyle w:val="Lista3"/>
        <w:keepNext/>
        <w:widowControl w:val="0"/>
        <w:spacing w:line="360" w:lineRule="auto"/>
        <w:ind w:left="0" w:firstLine="426"/>
        <w:jc w:val="both"/>
        <w:rPr>
          <w:rFonts w:ascii="Times New Roman" w:hAnsi="Times New Roman"/>
          <w:sz w:val="24"/>
          <w:szCs w:val="24"/>
        </w:rPr>
      </w:pPr>
      <w:r w:rsidRPr="003939A3">
        <w:rPr>
          <w:rFonts w:ascii="Times New Roman" w:hAnsi="Times New Roman"/>
          <w:sz w:val="24"/>
          <w:szCs w:val="24"/>
        </w:rPr>
        <w:t>Los factores psicosociales suponen</w:t>
      </w:r>
      <w:r>
        <w:rPr>
          <w:rFonts w:ascii="Times New Roman" w:hAnsi="Times New Roman"/>
          <w:sz w:val="24"/>
          <w:szCs w:val="24"/>
        </w:rPr>
        <w:t xml:space="preserve"> </w:t>
      </w:r>
      <w:r w:rsidRPr="003939A3">
        <w:rPr>
          <w:rFonts w:ascii="Times New Roman" w:hAnsi="Times New Roman"/>
          <w:sz w:val="24"/>
          <w:szCs w:val="24"/>
        </w:rPr>
        <w:t>una base para fomentar las acciones dirigidas a mejorar la salud y a prevenir los riesgos que pueden derivarse de la interrelación entre las personas, los equipos y la organización. Las personas tienen una serie de motivaciones y necesidades que esperan ver satisfechas en el transcurso de su vida, tanto en el ámbito personal como en el laboral.</w:t>
      </w:r>
      <w:r>
        <w:rPr>
          <w:rFonts w:ascii="Times New Roman" w:hAnsi="Times New Roman"/>
          <w:sz w:val="24"/>
          <w:szCs w:val="24"/>
        </w:rPr>
        <w:t xml:space="preserve"> </w:t>
      </w:r>
      <w:r w:rsidRPr="003939A3">
        <w:rPr>
          <w:rFonts w:ascii="Times New Roman" w:hAnsi="Times New Roman"/>
          <w:sz w:val="24"/>
          <w:szCs w:val="24"/>
        </w:rPr>
        <w:t>Algunos de los factores psicosociales que pueden desencadenar problemas para la salud de los trabajadores son: contenido de la tarea, monotonía, carga de trabajo, autonomía, trabajo a turnos y nocturno, responsabilidad, condiciones físicas del puesto, características de la empresa, clima laboral, comunicación y posibilidades de promoción.</w:t>
      </w:r>
    </w:p>
    <w:p w:rsidR="00554FB6" w:rsidRDefault="00554FB6" w:rsidP="00B80BA8">
      <w:pPr>
        <w:pStyle w:val="Lista3"/>
        <w:spacing w:after="0" w:line="360" w:lineRule="auto"/>
        <w:ind w:left="0" w:firstLine="426"/>
        <w:jc w:val="both"/>
        <w:rPr>
          <w:rFonts w:ascii="Times New Roman" w:hAnsi="Times New Roman"/>
          <w:sz w:val="24"/>
          <w:szCs w:val="24"/>
        </w:rPr>
      </w:pPr>
    </w:p>
    <w:p w:rsidR="00554FB6" w:rsidRDefault="00554FB6" w:rsidP="004F4F34">
      <w:pPr>
        <w:pStyle w:val="Lista3"/>
        <w:spacing w:line="360" w:lineRule="auto"/>
        <w:ind w:left="0" w:firstLine="426"/>
        <w:jc w:val="both"/>
        <w:rPr>
          <w:rFonts w:ascii="Times New Roman" w:hAnsi="Times New Roman"/>
          <w:sz w:val="24"/>
          <w:szCs w:val="24"/>
        </w:rPr>
      </w:pPr>
      <w:r>
        <w:rPr>
          <w:rFonts w:ascii="Times New Roman" w:hAnsi="Times New Roman"/>
          <w:sz w:val="24"/>
          <w:szCs w:val="24"/>
        </w:rPr>
        <w:t xml:space="preserve">Por otro lado, señala </w:t>
      </w:r>
      <w:r>
        <w:rPr>
          <w:rFonts w:ascii="Times New Roman" w:hAnsi="Times New Roman"/>
          <w:sz w:val="24"/>
          <w:szCs w:val="24"/>
          <w:lang w:val="es-ES"/>
        </w:rPr>
        <w:t>Cabrera (2009),</w:t>
      </w:r>
      <w:r>
        <w:rPr>
          <w:rFonts w:ascii="Times New Roman" w:hAnsi="Times New Roman"/>
          <w:sz w:val="24"/>
          <w:szCs w:val="24"/>
        </w:rPr>
        <w:t xml:space="preserve"> referido por</w:t>
      </w:r>
      <w:r>
        <w:rPr>
          <w:rFonts w:ascii="Times New Roman" w:hAnsi="Times New Roman"/>
          <w:sz w:val="24"/>
          <w:szCs w:val="24"/>
          <w:lang w:val="es-ES"/>
        </w:rPr>
        <w:t xml:space="preserve">Delgado de Smith (2009:410-411-412), los factores de riesgos </w:t>
      </w:r>
      <w:r w:rsidRPr="00372858">
        <w:rPr>
          <w:rFonts w:ascii="Times New Roman" w:hAnsi="Times New Roman"/>
          <w:sz w:val="24"/>
          <w:szCs w:val="24"/>
        </w:rPr>
        <w:t>disergonómicos son características generales del trabajo o el medio ambiente de trabajo que pueden resultar en daño físico para el trabajador.</w:t>
      </w:r>
      <w:r>
        <w:rPr>
          <w:rFonts w:ascii="Times New Roman" w:hAnsi="Times New Roman"/>
          <w:sz w:val="24"/>
          <w:szCs w:val="24"/>
        </w:rPr>
        <w:t xml:space="preserve"> Entre ellos mencionan los siguientes: </w:t>
      </w:r>
    </w:p>
    <w:p w:rsidR="00554FB6" w:rsidRDefault="00554FB6" w:rsidP="004F4F34">
      <w:pPr>
        <w:pStyle w:val="Lista3"/>
        <w:spacing w:line="360" w:lineRule="auto"/>
        <w:ind w:left="0" w:firstLine="426"/>
        <w:jc w:val="both"/>
        <w:rPr>
          <w:rFonts w:ascii="Times New Roman" w:hAnsi="Times New Roman"/>
          <w:sz w:val="24"/>
          <w:szCs w:val="24"/>
        </w:rPr>
      </w:pPr>
    </w:p>
    <w:p w:rsidR="00554FB6" w:rsidRPr="00CE4BB6" w:rsidRDefault="00554FB6" w:rsidP="00CE4BB6">
      <w:pPr>
        <w:pStyle w:val="Lista3"/>
        <w:numPr>
          <w:ilvl w:val="0"/>
          <w:numId w:val="39"/>
        </w:numPr>
        <w:spacing w:line="360" w:lineRule="auto"/>
        <w:ind w:left="426" w:hanging="426"/>
        <w:jc w:val="both"/>
        <w:rPr>
          <w:rFonts w:ascii="Times New Roman" w:hAnsi="Times New Roman"/>
          <w:sz w:val="24"/>
          <w:szCs w:val="24"/>
        </w:rPr>
      </w:pPr>
      <w:r>
        <w:rPr>
          <w:rFonts w:ascii="Times New Roman" w:hAnsi="Times New Roman"/>
          <w:b/>
          <w:i/>
          <w:sz w:val="24"/>
          <w:szCs w:val="24"/>
        </w:rPr>
        <w:t>Sobre-Esfuerzo</w:t>
      </w:r>
    </w:p>
    <w:p w:rsidR="00554FB6" w:rsidRPr="00372858" w:rsidRDefault="00554FB6" w:rsidP="00CE4BB6">
      <w:pPr>
        <w:pStyle w:val="Lista3"/>
        <w:spacing w:line="360" w:lineRule="auto"/>
        <w:ind w:left="426" w:firstLine="0"/>
        <w:jc w:val="both"/>
        <w:rPr>
          <w:rFonts w:ascii="Times New Roman" w:hAnsi="Times New Roman"/>
          <w:sz w:val="24"/>
          <w:szCs w:val="24"/>
        </w:rPr>
      </w:pPr>
    </w:p>
    <w:p w:rsidR="00554FB6" w:rsidRDefault="00554FB6" w:rsidP="000353C6">
      <w:pPr>
        <w:pStyle w:val="Lista3"/>
        <w:spacing w:line="360" w:lineRule="auto"/>
        <w:ind w:left="0" w:firstLine="426"/>
        <w:jc w:val="both"/>
        <w:rPr>
          <w:rFonts w:ascii="Times New Roman" w:hAnsi="Times New Roman"/>
          <w:sz w:val="24"/>
          <w:szCs w:val="24"/>
        </w:rPr>
      </w:pPr>
      <w:r w:rsidRPr="00372858">
        <w:rPr>
          <w:rFonts w:ascii="Times New Roman" w:hAnsi="Times New Roman"/>
          <w:sz w:val="24"/>
          <w:szCs w:val="24"/>
        </w:rPr>
        <w:t xml:space="preserve">La fuerza es la cantidad de </w:t>
      </w:r>
      <w:r>
        <w:rPr>
          <w:rFonts w:ascii="Times New Roman" w:hAnsi="Times New Roman"/>
          <w:sz w:val="24"/>
          <w:szCs w:val="24"/>
        </w:rPr>
        <w:t>trabajo que las estructuras cor</w:t>
      </w:r>
      <w:r w:rsidRPr="00372858">
        <w:rPr>
          <w:rFonts w:ascii="Times New Roman" w:hAnsi="Times New Roman"/>
          <w:sz w:val="24"/>
          <w:szCs w:val="24"/>
        </w:rPr>
        <w:t>porales (tendones, ligamentos, músculos, articulaciones) deben hacen para cumplir con una acción en particular</w:t>
      </w:r>
      <w:r>
        <w:rPr>
          <w:rFonts w:ascii="Times New Roman" w:hAnsi="Times New Roman"/>
          <w:sz w:val="24"/>
          <w:szCs w:val="24"/>
        </w:rPr>
        <w:t xml:space="preserve">. </w:t>
      </w:r>
      <w:r w:rsidRPr="00372858">
        <w:rPr>
          <w:rFonts w:ascii="Times New Roman" w:hAnsi="Times New Roman"/>
          <w:sz w:val="24"/>
          <w:szCs w:val="24"/>
        </w:rPr>
        <w:t>Esta fuerza se encuentra a</w:t>
      </w:r>
      <w:r>
        <w:rPr>
          <w:rFonts w:ascii="Times New Roman" w:hAnsi="Times New Roman"/>
          <w:sz w:val="24"/>
          <w:szCs w:val="24"/>
        </w:rPr>
        <w:t>sociada primordial, pero no úni</w:t>
      </w:r>
      <w:r w:rsidRPr="00372858">
        <w:rPr>
          <w:rFonts w:ascii="Times New Roman" w:hAnsi="Times New Roman"/>
          <w:sz w:val="24"/>
          <w:szCs w:val="24"/>
        </w:rPr>
        <w:t xml:space="preserve">camente, con el peso que se deba movilizar (levantar, cargar, </w:t>
      </w:r>
      <w:r>
        <w:rPr>
          <w:rFonts w:ascii="Times New Roman" w:hAnsi="Times New Roman"/>
          <w:sz w:val="24"/>
          <w:szCs w:val="24"/>
        </w:rPr>
        <w:t xml:space="preserve">empujar y </w:t>
      </w:r>
      <w:r w:rsidRPr="00372858">
        <w:rPr>
          <w:rFonts w:ascii="Times New Roman" w:hAnsi="Times New Roman"/>
          <w:sz w:val="24"/>
          <w:szCs w:val="24"/>
        </w:rPr>
        <w:t>halar) por sus propios</w:t>
      </w:r>
      <w:r>
        <w:rPr>
          <w:rFonts w:ascii="Times New Roman" w:hAnsi="Times New Roman"/>
          <w:sz w:val="24"/>
          <w:szCs w:val="24"/>
        </w:rPr>
        <w:t xml:space="preserve"> medios, es decir, manualmente </w:t>
      </w:r>
      <w:r w:rsidRPr="00372858">
        <w:rPr>
          <w:rFonts w:ascii="Times New Roman" w:hAnsi="Times New Roman"/>
          <w:sz w:val="24"/>
          <w:szCs w:val="24"/>
        </w:rPr>
        <w:t>o mediante el uso de algún impleme</w:t>
      </w:r>
      <w:r>
        <w:rPr>
          <w:rFonts w:ascii="Times New Roman" w:hAnsi="Times New Roman"/>
          <w:sz w:val="24"/>
          <w:szCs w:val="24"/>
        </w:rPr>
        <w:t xml:space="preserve">nto de manipulación de cargas. </w:t>
      </w:r>
      <w:r w:rsidRPr="00372858">
        <w:rPr>
          <w:rFonts w:ascii="Times New Roman" w:hAnsi="Times New Roman"/>
          <w:sz w:val="24"/>
          <w:szCs w:val="24"/>
        </w:rPr>
        <w:t>Inclusive cuando debemos manten</w:t>
      </w:r>
      <w:r>
        <w:rPr>
          <w:rFonts w:ascii="Times New Roman" w:hAnsi="Times New Roman"/>
          <w:sz w:val="24"/>
          <w:szCs w:val="24"/>
        </w:rPr>
        <w:t>er una postura corporal determi</w:t>
      </w:r>
      <w:r w:rsidRPr="00372858">
        <w:rPr>
          <w:rFonts w:ascii="Times New Roman" w:hAnsi="Times New Roman"/>
          <w:sz w:val="24"/>
          <w:szCs w:val="24"/>
        </w:rPr>
        <w:t>nada nuestro organismo</w:t>
      </w:r>
      <w:r>
        <w:rPr>
          <w:rFonts w:ascii="Times New Roman" w:hAnsi="Times New Roman"/>
          <w:sz w:val="24"/>
          <w:szCs w:val="24"/>
        </w:rPr>
        <w:t xml:space="preserve"> realiza una fuerza. </w:t>
      </w:r>
    </w:p>
    <w:p w:rsidR="00554FB6" w:rsidRDefault="00554FB6" w:rsidP="000353C6">
      <w:pPr>
        <w:pStyle w:val="Lista3"/>
        <w:spacing w:line="360" w:lineRule="auto"/>
        <w:ind w:left="0" w:firstLine="426"/>
        <w:jc w:val="both"/>
        <w:rPr>
          <w:rFonts w:ascii="Times New Roman" w:hAnsi="Times New Roman"/>
          <w:sz w:val="24"/>
          <w:szCs w:val="24"/>
        </w:rPr>
      </w:pPr>
    </w:p>
    <w:p w:rsidR="00554FB6" w:rsidRDefault="00554FB6" w:rsidP="003A11B0">
      <w:pPr>
        <w:pStyle w:val="Lista3"/>
        <w:keepNext/>
        <w:widowControl w:val="0"/>
        <w:spacing w:after="0" w:line="360" w:lineRule="auto"/>
        <w:ind w:left="0" w:firstLine="0"/>
        <w:jc w:val="both"/>
        <w:rPr>
          <w:rFonts w:ascii="Times New Roman" w:hAnsi="Times New Roman"/>
          <w:sz w:val="24"/>
          <w:szCs w:val="24"/>
        </w:rPr>
      </w:pPr>
      <w:r>
        <w:rPr>
          <w:rFonts w:ascii="Times New Roman" w:hAnsi="Times New Roman"/>
          <w:sz w:val="24"/>
          <w:szCs w:val="24"/>
        </w:rPr>
        <w:t xml:space="preserve">       Del mismo modo, l</w:t>
      </w:r>
      <w:r w:rsidRPr="00372858">
        <w:rPr>
          <w:rFonts w:ascii="Times New Roman" w:hAnsi="Times New Roman"/>
          <w:sz w:val="24"/>
          <w:szCs w:val="24"/>
        </w:rPr>
        <w:t>a fuerza va a depender de a</w:t>
      </w:r>
      <w:r>
        <w:rPr>
          <w:rFonts w:ascii="Times New Roman" w:hAnsi="Times New Roman"/>
          <w:sz w:val="24"/>
          <w:szCs w:val="24"/>
        </w:rPr>
        <w:t xml:space="preserve">lgunos factores, además del ya </w:t>
      </w:r>
      <w:r>
        <w:rPr>
          <w:rFonts w:ascii="Times New Roman" w:hAnsi="Times New Roman"/>
          <w:sz w:val="24"/>
          <w:szCs w:val="24"/>
        </w:rPr>
        <w:lastRenderedPageBreak/>
        <w:t xml:space="preserve">mencionado peso, entre los que se pueden citar: la postura de los </w:t>
      </w:r>
      <w:r w:rsidRPr="00372858">
        <w:rPr>
          <w:rFonts w:ascii="Times New Roman" w:hAnsi="Times New Roman"/>
          <w:sz w:val="24"/>
          <w:szCs w:val="24"/>
        </w:rPr>
        <w:t>diferentes segmentos corporales, y</w:t>
      </w:r>
      <w:r>
        <w:rPr>
          <w:rFonts w:ascii="Times New Roman" w:hAnsi="Times New Roman"/>
          <w:sz w:val="24"/>
          <w:szCs w:val="24"/>
        </w:rPr>
        <w:t xml:space="preserve">a que en su conjunto el cuerpo </w:t>
      </w:r>
      <w:r w:rsidRPr="00372858">
        <w:rPr>
          <w:rFonts w:ascii="Times New Roman" w:hAnsi="Times New Roman"/>
          <w:sz w:val="24"/>
          <w:szCs w:val="24"/>
        </w:rPr>
        <w:t>humano funciona más eficientemente en unas p</w:t>
      </w:r>
      <w:r>
        <w:rPr>
          <w:rFonts w:ascii="Times New Roman" w:hAnsi="Times New Roman"/>
          <w:sz w:val="24"/>
          <w:szCs w:val="24"/>
        </w:rPr>
        <w:t xml:space="preserve">osturas que en </w:t>
      </w:r>
      <w:r w:rsidRPr="00372858">
        <w:rPr>
          <w:rFonts w:ascii="Times New Roman" w:hAnsi="Times New Roman"/>
          <w:sz w:val="24"/>
          <w:szCs w:val="24"/>
        </w:rPr>
        <w:t>otras; el deslizamiento de los objeto</w:t>
      </w:r>
      <w:r>
        <w:rPr>
          <w:rFonts w:ascii="Times New Roman" w:hAnsi="Times New Roman"/>
          <w:sz w:val="24"/>
          <w:szCs w:val="24"/>
        </w:rPr>
        <w:t xml:space="preserve">s que están siendo manipulados </w:t>
      </w:r>
      <w:r w:rsidRPr="00372858">
        <w:rPr>
          <w:rFonts w:ascii="Times New Roman" w:hAnsi="Times New Roman"/>
          <w:sz w:val="24"/>
          <w:szCs w:val="24"/>
        </w:rPr>
        <w:t>o removidos, e inclusive la poca re</w:t>
      </w:r>
      <w:r>
        <w:rPr>
          <w:rFonts w:ascii="Times New Roman" w:hAnsi="Times New Roman"/>
          <w:sz w:val="24"/>
          <w:szCs w:val="24"/>
        </w:rPr>
        <w:t xml:space="preserve">sistencia que pueda ofrecer el </w:t>
      </w:r>
      <w:r w:rsidRPr="00372858">
        <w:rPr>
          <w:rFonts w:ascii="Times New Roman" w:hAnsi="Times New Roman"/>
          <w:sz w:val="24"/>
          <w:szCs w:val="24"/>
        </w:rPr>
        <w:t>piso cuando se está manipulando una ca</w:t>
      </w:r>
      <w:r>
        <w:rPr>
          <w:rFonts w:ascii="Times New Roman" w:hAnsi="Times New Roman"/>
          <w:sz w:val="24"/>
          <w:szCs w:val="24"/>
        </w:rPr>
        <w:t xml:space="preserve">rga influye de una manera importante. </w:t>
      </w:r>
    </w:p>
    <w:p w:rsidR="00554FB6" w:rsidRDefault="00554FB6" w:rsidP="00CE4BB6">
      <w:pPr>
        <w:pStyle w:val="Lista3"/>
        <w:spacing w:after="0" w:line="360" w:lineRule="auto"/>
        <w:ind w:left="0" w:firstLine="426"/>
        <w:jc w:val="both"/>
        <w:rPr>
          <w:rFonts w:ascii="Times New Roman" w:hAnsi="Times New Roman"/>
          <w:sz w:val="24"/>
          <w:szCs w:val="24"/>
        </w:rPr>
      </w:pPr>
    </w:p>
    <w:p w:rsidR="00554FB6" w:rsidRDefault="00554FB6" w:rsidP="00CE4BB6">
      <w:pPr>
        <w:pStyle w:val="Lista3"/>
        <w:spacing w:after="0" w:line="360" w:lineRule="auto"/>
        <w:ind w:left="0" w:firstLine="426"/>
        <w:jc w:val="both"/>
        <w:rPr>
          <w:rFonts w:ascii="Times New Roman" w:hAnsi="Times New Roman"/>
          <w:sz w:val="24"/>
          <w:szCs w:val="24"/>
        </w:rPr>
      </w:pPr>
      <w:r>
        <w:rPr>
          <w:rFonts w:ascii="Times New Roman" w:hAnsi="Times New Roman"/>
          <w:sz w:val="24"/>
          <w:szCs w:val="24"/>
        </w:rPr>
        <w:t xml:space="preserve">Asimismo es posible </w:t>
      </w:r>
      <w:r w:rsidRPr="00372858">
        <w:rPr>
          <w:rFonts w:ascii="Times New Roman" w:hAnsi="Times New Roman"/>
          <w:sz w:val="24"/>
          <w:szCs w:val="24"/>
        </w:rPr>
        <w:t>calcular la fuerza eje</w:t>
      </w:r>
      <w:r>
        <w:rPr>
          <w:rFonts w:ascii="Times New Roman" w:hAnsi="Times New Roman"/>
          <w:sz w:val="24"/>
          <w:szCs w:val="24"/>
        </w:rPr>
        <w:t>rcida para realizar una determi</w:t>
      </w:r>
      <w:r w:rsidRPr="00372858">
        <w:rPr>
          <w:rFonts w:ascii="Times New Roman" w:hAnsi="Times New Roman"/>
          <w:sz w:val="24"/>
          <w:szCs w:val="24"/>
        </w:rPr>
        <w:t>nada actividad, pero no hay line</w:t>
      </w:r>
      <w:r>
        <w:rPr>
          <w:rFonts w:ascii="Times New Roman" w:hAnsi="Times New Roman"/>
          <w:sz w:val="24"/>
          <w:szCs w:val="24"/>
        </w:rPr>
        <w:t>amientos establecidos con preci</w:t>
      </w:r>
      <w:r w:rsidRPr="00372858">
        <w:rPr>
          <w:rFonts w:ascii="Times New Roman" w:hAnsi="Times New Roman"/>
          <w:sz w:val="24"/>
          <w:szCs w:val="24"/>
        </w:rPr>
        <w:t>sión que permitan determinar cuand</w:t>
      </w:r>
      <w:r>
        <w:rPr>
          <w:rFonts w:ascii="Times New Roman" w:hAnsi="Times New Roman"/>
          <w:sz w:val="24"/>
          <w:szCs w:val="24"/>
        </w:rPr>
        <w:t>o el trabajador está superando esa fuerza (sobr</w:t>
      </w:r>
      <w:r w:rsidRPr="00372858">
        <w:rPr>
          <w:rFonts w:ascii="Times New Roman" w:hAnsi="Times New Roman"/>
          <w:sz w:val="24"/>
          <w:szCs w:val="24"/>
        </w:rPr>
        <w:t>e</w:t>
      </w:r>
      <w:r>
        <w:rPr>
          <w:rFonts w:ascii="Times New Roman" w:hAnsi="Times New Roman"/>
          <w:sz w:val="24"/>
          <w:szCs w:val="24"/>
        </w:rPr>
        <w:t>e</w:t>
      </w:r>
      <w:r w:rsidRPr="00372858">
        <w:rPr>
          <w:rFonts w:ascii="Times New Roman" w:hAnsi="Times New Roman"/>
          <w:sz w:val="24"/>
          <w:szCs w:val="24"/>
        </w:rPr>
        <w:t>sfuerzo)</w:t>
      </w:r>
      <w:r>
        <w:rPr>
          <w:rFonts w:ascii="Times New Roman" w:hAnsi="Times New Roman"/>
          <w:sz w:val="24"/>
          <w:szCs w:val="24"/>
        </w:rPr>
        <w:t xml:space="preserve">, por lo que, los métodos para valorarlo se componen de estimaciones, dependiendo del peso a manipular </w:t>
      </w:r>
      <w:r w:rsidRPr="00372858">
        <w:rPr>
          <w:rFonts w:ascii="Times New Roman" w:hAnsi="Times New Roman"/>
          <w:sz w:val="24"/>
          <w:szCs w:val="24"/>
        </w:rPr>
        <w:t>el segmento corporal que</w:t>
      </w:r>
      <w:r>
        <w:rPr>
          <w:rFonts w:ascii="Times New Roman" w:hAnsi="Times New Roman"/>
          <w:sz w:val="24"/>
          <w:szCs w:val="24"/>
        </w:rPr>
        <w:t xml:space="preserve"> esté ejerciendo la fuerza, el </w:t>
      </w:r>
      <w:r w:rsidRPr="00372858">
        <w:rPr>
          <w:rFonts w:ascii="Times New Roman" w:hAnsi="Times New Roman"/>
          <w:sz w:val="24"/>
          <w:szCs w:val="24"/>
        </w:rPr>
        <w:t>tipo de movimiento que se está real</w:t>
      </w:r>
      <w:r>
        <w:rPr>
          <w:rFonts w:ascii="Times New Roman" w:hAnsi="Times New Roman"/>
          <w:sz w:val="24"/>
          <w:szCs w:val="24"/>
        </w:rPr>
        <w:t xml:space="preserve">izando, y las veces por unidad </w:t>
      </w:r>
      <w:r w:rsidRPr="00372858">
        <w:rPr>
          <w:rFonts w:ascii="Times New Roman" w:hAnsi="Times New Roman"/>
          <w:sz w:val="24"/>
          <w:szCs w:val="24"/>
        </w:rPr>
        <w:t xml:space="preserve">de tiempo que se realice el esfuerzo. </w:t>
      </w:r>
    </w:p>
    <w:p w:rsidR="00554FB6" w:rsidRPr="00CE4BB6" w:rsidRDefault="00554FB6" w:rsidP="00CE4BB6">
      <w:pPr>
        <w:pStyle w:val="Lista3"/>
        <w:spacing w:after="0" w:line="360" w:lineRule="auto"/>
        <w:ind w:left="0" w:firstLine="0"/>
        <w:jc w:val="both"/>
        <w:rPr>
          <w:rFonts w:ascii="Times New Roman" w:hAnsi="Times New Roman"/>
          <w:b/>
          <w:i/>
          <w:sz w:val="24"/>
          <w:szCs w:val="24"/>
        </w:rPr>
      </w:pPr>
    </w:p>
    <w:p w:rsidR="00554FB6" w:rsidRDefault="00554FB6" w:rsidP="00CE4BB6">
      <w:pPr>
        <w:pStyle w:val="Lista3"/>
        <w:numPr>
          <w:ilvl w:val="0"/>
          <w:numId w:val="39"/>
        </w:numPr>
        <w:tabs>
          <w:tab w:val="left" w:pos="426"/>
        </w:tabs>
        <w:spacing w:after="0" w:line="360" w:lineRule="auto"/>
        <w:ind w:left="0" w:firstLine="0"/>
        <w:jc w:val="both"/>
        <w:rPr>
          <w:rFonts w:ascii="Times New Roman" w:hAnsi="Times New Roman"/>
          <w:b/>
          <w:i/>
          <w:sz w:val="24"/>
          <w:szCs w:val="24"/>
        </w:rPr>
      </w:pPr>
      <w:r w:rsidRPr="00CE4BB6">
        <w:rPr>
          <w:rFonts w:ascii="Times New Roman" w:hAnsi="Times New Roman"/>
          <w:b/>
          <w:i/>
          <w:sz w:val="24"/>
          <w:szCs w:val="24"/>
        </w:rPr>
        <w:t xml:space="preserve"> Repetitividad</w:t>
      </w:r>
    </w:p>
    <w:p w:rsidR="00554FB6" w:rsidRPr="00CE4BB6" w:rsidRDefault="00554FB6" w:rsidP="00CE4BB6">
      <w:pPr>
        <w:pStyle w:val="Lista3"/>
        <w:tabs>
          <w:tab w:val="left" w:pos="426"/>
        </w:tabs>
        <w:spacing w:after="0" w:line="360" w:lineRule="auto"/>
        <w:ind w:left="0" w:firstLine="0"/>
        <w:jc w:val="both"/>
        <w:rPr>
          <w:rFonts w:ascii="Times New Roman" w:hAnsi="Times New Roman"/>
          <w:b/>
          <w:i/>
          <w:sz w:val="24"/>
          <w:szCs w:val="24"/>
        </w:rPr>
      </w:pPr>
    </w:p>
    <w:p w:rsidR="00554FB6" w:rsidRDefault="00554FB6" w:rsidP="00305B2C">
      <w:pPr>
        <w:pStyle w:val="Lista3"/>
        <w:spacing w:after="0" w:line="360" w:lineRule="auto"/>
        <w:ind w:left="0" w:firstLine="426"/>
        <w:jc w:val="both"/>
        <w:rPr>
          <w:rFonts w:ascii="Times New Roman" w:hAnsi="Times New Roman"/>
          <w:sz w:val="24"/>
          <w:szCs w:val="24"/>
        </w:rPr>
      </w:pPr>
      <w:r w:rsidRPr="00372858">
        <w:rPr>
          <w:rFonts w:ascii="Times New Roman" w:hAnsi="Times New Roman"/>
          <w:sz w:val="24"/>
          <w:szCs w:val="24"/>
        </w:rPr>
        <w:t>Está en relación con los mo</w:t>
      </w:r>
      <w:r>
        <w:rPr>
          <w:rFonts w:ascii="Times New Roman" w:hAnsi="Times New Roman"/>
          <w:sz w:val="24"/>
          <w:szCs w:val="24"/>
        </w:rPr>
        <w:t>vimientos realizados por un con</w:t>
      </w:r>
      <w:r w:rsidRPr="00372858">
        <w:rPr>
          <w:rFonts w:ascii="Times New Roman" w:hAnsi="Times New Roman"/>
          <w:sz w:val="24"/>
          <w:szCs w:val="24"/>
        </w:rPr>
        <w:t xml:space="preserve">junto de grupos musculares con una frecuencia tan alta en un </w:t>
      </w:r>
      <w:r>
        <w:rPr>
          <w:rFonts w:ascii="Times New Roman" w:hAnsi="Times New Roman"/>
          <w:sz w:val="24"/>
          <w:szCs w:val="24"/>
        </w:rPr>
        <w:t>perí</w:t>
      </w:r>
      <w:r w:rsidRPr="00372858">
        <w:rPr>
          <w:rFonts w:ascii="Times New Roman" w:hAnsi="Times New Roman"/>
          <w:sz w:val="24"/>
          <w:szCs w:val="24"/>
        </w:rPr>
        <w:t>odo de tiempo, que no permit</w:t>
      </w:r>
      <w:r>
        <w:rPr>
          <w:rFonts w:ascii="Times New Roman" w:hAnsi="Times New Roman"/>
          <w:sz w:val="24"/>
          <w:szCs w:val="24"/>
        </w:rPr>
        <w:t>e la recuperación del grupo mus</w:t>
      </w:r>
      <w:r w:rsidRPr="00372858">
        <w:rPr>
          <w:rFonts w:ascii="Times New Roman" w:hAnsi="Times New Roman"/>
          <w:sz w:val="24"/>
          <w:szCs w:val="24"/>
        </w:rPr>
        <w:t xml:space="preserve">cular apareciendo el fenómeno de </w:t>
      </w:r>
      <w:r>
        <w:rPr>
          <w:rFonts w:ascii="Times New Roman" w:hAnsi="Times New Roman"/>
          <w:sz w:val="24"/>
          <w:szCs w:val="24"/>
        </w:rPr>
        <w:t xml:space="preserve">la fatiga, siendo esto síntoma </w:t>
      </w:r>
      <w:r w:rsidRPr="00372858">
        <w:rPr>
          <w:rFonts w:ascii="Times New Roman" w:hAnsi="Times New Roman"/>
          <w:sz w:val="24"/>
          <w:szCs w:val="24"/>
        </w:rPr>
        <w:t>inequívoco del</w:t>
      </w:r>
      <w:r>
        <w:rPr>
          <w:rFonts w:ascii="Times New Roman" w:hAnsi="Times New Roman"/>
          <w:sz w:val="24"/>
          <w:szCs w:val="24"/>
        </w:rPr>
        <w:t xml:space="preserve"> compromiso de esta estructura. </w:t>
      </w:r>
      <w:r w:rsidRPr="00372858">
        <w:rPr>
          <w:rFonts w:ascii="Times New Roman" w:hAnsi="Times New Roman"/>
          <w:sz w:val="24"/>
          <w:szCs w:val="24"/>
        </w:rPr>
        <w:t xml:space="preserve">Cuando se habla de repetitividad como factor de riesgo </w:t>
      </w:r>
      <w:r>
        <w:rPr>
          <w:rFonts w:ascii="Times New Roman" w:hAnsi="Times New Roman"/>
          <w:sz w:val="24"/>
          <w:szCs w:val="24"/>
        </w:rPr>
        <w:t xml:space="preserve">se hace </w:t>
      </w:r>
      <w:r w:rsidRPr="00372858">
        <w:rPr>
          <w:rFonts w:ascii="Times New Roman" w:hAnsi="Times New Roman"/>
          <w:sz w:val="24"/>
          <w:szCs w:val="24"/>
        </w:rPr>
        <w:t xml:space="preserve">referencia a una </w:t>
      </w:r>
      <w:r>
        <w:rPr>
          <w:rFonts w:ascii="Times New Roman" w:hAnsi="Times New Roman"/>
          <w:sz w:val="24"/>
          <w:szCs w:val="24"/>
        </w:rPr>
        <w:t xml:space="preserve">secuencia repetida o ciclos de </w:t>
      </w:r>
      <w:r w:rsidRPr="00372858">
        <w:rPr>
          <w:rFonts w:ascii="Times New Roman" w:hAnsi="Times New Roman"/>
          <w:sz w:val="24"/>
          <w:szCs w:val="24"/>
        </w:rPr>
        <w:t>esfuerzos musculares o postura</w:t>
      </w:r>
      <w:r>
        <w:rPr>
          <w:rFonts w:ascii="Times New Roman" w:hAnsi="Times New Roman"/>
          <w:sz w:val="24"/>
          <w:szCs w:val="24"/>
        </w:rPr>
        <w:t xml:space="preserve">s sostenidas durante un tiempo </w:t>
      </w:r>
      <w:r w:rsidRPr="00372858">
        <w:rPr>
          <w:rFonts w:ascii="Times New Roman" w:hAnsi="Times New Roman"/>
          <w:sz w:val="24"/>
          <w:szCs w:val="24"/>
        </w:rPr>
        <w:t>determinado. Se conoce como ritmo</w:t>
      </w:r>
      <w:r>
        <w:rPr>
          <w:rFonts w:ascii="Times New Roman" w:hAnsi="Times New Roman"/>
          <w:sz w:val="24"/>
          <w:szCs w:val="24"/>
        </w:rPr>
        <w:t xml:space="preserve"> de repetitividad el número de </w:t>
      </w:r>
      <w:r w:rsidRPr="00372858">
        <w:rPr>
          <w:rFonts w:ascii="Times New Roman" w:hAnsi="Times New Roman"/>
          <w:sz w:val="24"/>
          <w:szCs w:val="24"/>
        </w:rPr>
        <w:t>repeticiones o ciclos p</w:t>
      </w:r>
      <w:r>
        <w:rPr>
          <w:rFonts w:ascii="Times New Roman" w:hAnsi="Times New Roman"/>
          <w:sz w:val="24"/>
          <w:szCs w:val="24"/>
        </w:rPr>
        <w:t xml:space="preserve">or minuto, por hora, por turno. </w:t>
      </w:r>
      <w:r w:rsidRPr="00372858">
        <w:rPr>
          <w:rFonts w:ascii="Times New Roman" w:hAnsi="Times New Roman"/>
          <w:sz w:val="24"/>
          <w:szCs w:val="24"/>
        </w:rPr>
        <w:t>Aunque no existen lin</w:t>
      </w:r>
      <w:r>
        <w:rPr>
          <w:rFonts w:ascii="Times New Roman" w:hAnsi="Times New Roman"/>
          <w:sz w:val="24"/>
          <w:szCs w:val="24"/>
        </w:rPr>
        <w:t xml:space="preserve">eamientos precisos en cuanto al número </w:t>
      </w:r>
      <w:r w:rsidRPr="00372858">
        <w:rPr>
          <w:rFonts w:ascii="Times New Roman" w:hAnsi="Times New Roman"/>
          <w:sz w:val="24"/>
          <w:szCs w:val="24"/>
        </w:rPr>
        <w:t>de ciclos por minuto que sería</w:t>
      </w:r>
      <w:r>
        <w:rPr>
          <w:rFonts w:ascii="Times New Roman" w:hAnsi="Times New Roman"/>
          <w:sz w:val="24"/>
          <w:szCs w:val="24"/>
        </w:rPr>
        <w:t>n generadores de trastornos músculo-</w:t>
      </w:r>
      <w:r w:rsidRPr="00372858">
        <w:rPr>
          <w:rFonts w:ascii="Times New Roman" w:hAnsi="Times New Roman"/>
          <w:sz w:val="24"/>
          <w:szCs w:val="24"/>
        </w:rPr>
        <w:t xml:space="preserve">esqueléticos, </w:t>
      </w:r>
      <w:r>
        <w:rPr>
          <w:rFonts w:ascii="Times New Roman" w:hAnsi="Times New Roman"/>
          <w:sz w:val="24"/>
          <w:szCs w:val="24"/>
        </w:rPr>
        <w:t xml:space="preserve">el autor cita a Kilbom. (1994)  quien ha expresado </w:t>
      </w:r>
      <w:r w:rsidRPr="00372858">
        <w:rPr>
          <w:rFonts w:ascii="Times New Roman" w:hAnsi="Times New Roman"/>
          <w:sz w:val="24"/>
          <w:szCs w:val="24"/>
        </w:rPr>
        <w:t>mediante estudios que para el tronco</w:t>
      </w:r>
      <w:r>
        <w:rPr>
          <w:rFonts w:ascii="Times New Roman" w:hAnsi="Times New Roman"/>
          <w:sz w:val="24"/>
          <w:szCs w:val="24"/>
        </w:rPr>
        <w:t>,</w:t>
      </w:r>
      <w:r w:rsidRPr="00372858">
        <w:rPr>
          <w:rFonts w:ascii="Times New Roman" w:hAnsi="Times New Roman"/>
          <w:sz w:val="24"/>
          <w:szCs w:val="24"/>
        </w:rPr>
        <w:t xml:space="preserve"> más de 2,5 movim</w:t>
      </w:r>
      <w:r>
        <w:rPr>
          <w:rFonts w:ascii="Times New Roman" w:hAnsi="Times New Roman"/>
          <w:sz w:val="24"/>
          <w:szCs w:val="24"/>
        </w:rPr>
        <w:t xml:space="preserve">ientos en </w:t>
      </w:r>
      <w:r w:rsidRPr="00372858">
        <w:rPr>
          <w:rFonts w:ascii="Times New Roman" w:hAnsi="Times New Roman"/>
          <w:sz w:val="24"/>
          <w:szCs w:val="24"/>
        </w:rPr>
        <w:t>un minuto podría ser repetitivo; para segmentos corporales como el brazo, codo, antebrazo y muñeca es</w:t>
      </w:r>
      <w:r>
        <w:rPr>
          <w:rFonts w:ascii="Times New Roman" w:hAnsi="Times New Roman"/>
          <w:sz w:val="24"/>
          <w:szCs w:val="24"/>
        </w:rPr>
        <w:t>taríamos en el orden de 10 movi</w:t>
      </w:r>
      <w:r w:rsidRPr="00372858">
        <w:rPr>
          <w:rFonts w:ascii="Times New Roman" w:hAnsi="Times New Roman"/>
          <w:sz w:val="24"/>
          <w:szCs w:val="24"/>
        </w:rPr>
        <w:t>mientos/minuto; mientras que para</w:t>
      </w:r>
      <w:r>
        <w:rPr>
          <w:rFonts w:ascii="Times New Roman" w:hAnsi="Times New Roman"/>
          <w:sz w:val="24"/>
          <w:szCs w:val="24"/>
        </w:rPr>
        <w:t xml:space="preserve"> los dedos deberíamos realizar </w:t>
      </w:r>
      <w:r w:rsidRPr="00372858">
        <w:rPr>
          <w:rFonts w:ascii="Times New Roman" w:hAnsi="Times New Roman"/>
          <w:sz w:val="24"/>
          <w:szCs w:val="24"/>
        </w:rPr>
        <w:t>más de 200 movimientos/minuto para considerarlo repetitividad.</w:t>
      </w:r>
    </w:p>
    <w:p w:rsidR="00554FB6" w:rsidRDefault="00554FB6" w:rsidP="00305B2C">
      <w:pPr>
        <w:pStyle w:val="Lista3"/>
        <w:spacing w:after="0" w:line="360" w:lineRule="auto"/>
        <w:ind w:left="0" w:firstLine="426"/>
        <w:jc w:val="both"/>
        <w:rPr>
          <w:rFonts w:ascii="Times New Roman" w:hAnsi="Times New Roman"/>
          <w:sz w:val="24"/>
          <w:szCs w:val="24"/>
        </w:rPr>
      </w:pPr>
    </w:p>
    <w:p w:rsidR="00554FB6" w:rsidRDefault="00554FB6" w:rsidP="00E602BD">
      <w:pPr>
        <w:pStyle w:val="Lista3"/>
        <w:numPr>
          <w:ilvl w:val="0"/>
          <w:numId w:val="39"/>
        </w:numPr>
        <w:spacing w:after="0" w:line="360" w:lineRule="auto"/>
        <w:ind w:left="284" w:hanging="284"/>
        <w:jc w:val="both"/>
        <w:rPr>
          <w:rFonts w:ascii="Times New Roman" w:hAnsi="Times New Roman"/>
          <w:b/>
          <w:i/>
          <w:sz w:val="24"/>
          <w:szCs w:val="24"/>
        </w:rPr>
      </w:pPr>
      <w:r w:rsidRPr="00E602BD">
        <w:rPr>
          <w:rFonts w:ascii="Times New Roman" w:hAnsi="Times New Roman"/>
          <w:b/>
          <w:i/>
          <w:sz w:val="24"/>
          <w:szCs w:val="24"/>
        </w:rPr>
        <w:t>Postura Inadecuada</w:t>
      </w:r>
    </w:p>
    <w:p w:rsidR="00554FB6" w:rsidRPr="00E602BD" w:rsidRDefault="00554FB6" w:rsidP="003A11B0">
      <w:pPr>
        <w:pStyle w:val="Lista3"/>
        <w:spacing w:after="0" w:line="360" w:lineRule="auto"/>
        <w:ind w:left="0" w:firstLine="0"/>
        <w:jc w:val="both"/>
        <w:rPr>
          <w:rFonts w:ascii="Times New Roman" w:hAnsi="Times New Roman"/>
          <w:b/>
          <w:i/>
          <w:sz w:val="24"/>
          <w:szCs w:val="24"/>
        </w:rPr>
      </w:pPr>
    </w:p>
    <w:p w:rsidR="00554FB6" w:rsidRDefault="00554FB6" w:rsidP="00305B2C">
      <w:pPr>
        <w:pStyle w:val="Lista3"/>
        <w:spacing w:after="0" w:line="360" w:lineRule="auto"/>
        <w:ind w:left="0" w:firstLine="426"/>
        <w:jc w:val="both"/>
        <w:rPr>
          <w:rFonts w:ascii="Times New Roman" w:hAnsi="Times New Roman"/>
          <w:sz w:val="24"/>
          <w:szCs w:val="24"/>
        </w:rPr>
      </w:pPr>
      <w:r w:rsidRPr="00372858">
        <w:rPr>
          <w:rFonts w:ascii="Times New Roman" w:hAnsi="Times New Roman"/>
          <w:sz w:val="24"/>
          <w:szCs w:val="24"/>
        </w:rPr>
        <w:t>Se refiere a la pérdida de la postura neutra (de pie, o sentado, relajado, con los brazos a los lados del</w:t>
      </w:r>
      <w:r>
        <w:rPr>
          <w:rFonts w:ascii="Times New Roman" w:hAnsi="Times New Roman"/>
          <w:sz w:val="24"/>
          <w:szCs w:val="24"/>
        </w:rPr>
        <w:t xml:space="preserve"> cuerpo) cuando la tarea o acti</w:t>
      </w:r>
      <w:r w:rsidRPr="00372858">
        <w:rPr>
          <w:rFonts w:ascii="Times New Roman" w:hAnsi="Times New Roman"/>
          <w:sz w:val="24"/>
          <w:szCs w:val="24"/>
        </w:rPr>
        <w:t>vidad que realiza el trabajador ha</w:t>
      </w:r>
      <w:r>
        <w:rPr>
          <w:rFonts w:ascii="Times New Roman" w:hAnsi="Times New Roman"/>
          <w:sz w:val="24"/>
          <w:szCs w:val="24"/>
        </w:rPr>
        <w:t>ce que este requiera hacer movi</w:t>
      </w:r>
      <w:r w:rsidRPr="00372858">
        <w:rPr>
          <w:rFonts w:ascii="Times New Roman" w:hAnsi="Times New Roman"/>
          <w:sz w:val="24"/>
          <w:szCs w:val="24"/>
        </w:rPr>
        <w:t>mientos en su cuerpo que lo llev</w:t>
      </w:r>
      <w:r>
        <w:rPr>
          <w:rFonts w:ascii="Times New Roman" w:hAnsi="Times New Roman"/>
          <w:sz w:val="24"/>
          <w:szCs w:val="24"/>
        </w:rPr>
        <w:t>en a perder la postura neutral. En tal sentido, las p</w:t>
      </w:r>
      <w:r w:rsidRPr="00372858">
        <w:rPr>
          <w:rFonts w:ascii="Times New Roman" w:hAnsi="Times New Roman"/>
          <w:sz w:val="24"/>
          <w:szCs w:val="24"/>
        </w:rPr>
        <w:t>osturas de los diferent</w:t>
      </w:r>
      <w:r>
        <w:rPr>
          <w:rFonts w:ascii="Times New Roman" w:hAnsi="Times New Roman"/>
          <w:sz w:val="24"/>
          <w:szCs w:val="24"/>
        </w:rPr>
        <w:t xml:space="preserve">es segmentos corporales cuando </w:t>
      </w:r>
      <w:r w:rsidRPr="00372858">
        <w:rPr>
          <w:rFonts w:ascii="Times New Roman" w:hAnsi="Times New Roman"/>
          <w:sz w:val="24"/>
          <w:szCs w:val="24"/>
        </w:rPr>
        <w:t>se hacen repetidas o sostenidas se</w:t>
      </w:r>
      <w:r>
        <w:rPr>
          <w:rFonts w:ascii="Times New Roman" w:hAnsi="Times New Roman"/>
          <w:sz w:val="24"/>
          <w:szCs w:val="24"/>
        </w:rPr>
        <w:t xml:space="preserve"> pueden tornar inadecuadas, ya </w:t>
      </w:r>
      <w:r w:rsidRPr="00372858">
        <w:rPr>
          <w:rFonts w:ascii="Times New Roman" w:hAnsi="Times New Roman"/>
          <w:sz w:val="24"/>
          <w:szCs w:val="24"/>
        </w:rPr>
        <w:t xml:space="preserve">que comprometen la integridad </w:t>
      </w:r>
      <w:r>
        <w:rPr>
          <w:rFonts w:ascii="Times New Roman" w:hAnsi="Times New Roman"/>
          <w:sz w:val="24"/>
          <w:szCs w:val="24"/>
        </w:rPr>
        <w:t>de las diversas estructuras mús</w:t>
      </w:r>
      <w:r w:rsidRPr="00372858">
        <w:rPr>
          <w:rFonts w:ascii="Times New Roman" w:hAnsi="Times New Roman"/>
          <w:sz w:val="24"/>
          <w:szCs w:val="24"/>
        </w:rPr>
        <w:t xml:space="preserve">culo-esqueléticas. </w:t>
      </w:r>
      <w:r>
        <w:rPr>
          <w:rFonts w:ascii="Times New Roman" w:hAnsi="Times New Roman"/>
          <w:sz w:val="24"/>
          <w:szCs w:val="24"/>
        </w:rPr>
        <w:t>En consecuencia, e</w:t>
      </w:r>
      <w:r w:rsidRPr="00372858">
        <w:rPr>
          <w:rFonts w:ascii="Times New Roman" w:hAnsi="Times New Roman"/>
          <w:sz w:val="24"/>
          <w:szCs w:val="24"/>
        </w:rPr>
        <w:t>l trabajador para cumplir con sus t</w:t>
      </w:r>
      <w:r>
        <w:rPr>
          <w:rFonts w:ascii="Times New Roman" w:hAnsi="Times New Roman"/>
          <w:sz w:val="24"/>
          <w:szCs w:val="24"/>
        </w:rPr>
        <w:t>areas y acti</w:t>
      </w:r>
      <w:r w:rsidRPr="00372858">
        <w:rPr>
          <w:rFonts w:ascii="Times New Roman" w:hAnsi="Times New Roman"/>
          <w:sz w:val="24"/>
          <w:szCs w:val="24"/>
        </w:rPr>
        <w:t>vidades se puede ver obligado a asu</w:t>
      </w:r>
      <w:r>
        <w:rPr>
          <w:rFonts w:ascii="Times New Roman" w:hAnsi="Times New Roman"/>
          <w:sz w:val="24"/>
          <w:szCs w:val="24"/>
        </w:rPr>
        <w:t xml:space="preserve">mir en sus distintos segmentos </w:t>
      </w:r>
      <w:r w:rsidRPr="00372858">
        <w:rPr>
          <w:rFonts w:ascii="Times New Roman" w:hAnsi="Times New Roman"/>
          <w:sz w:val="24"/>
          <w:szCs w:val="24"/>
        </w:rPr>
        <w:t>corporales (cuello, tronco, hombr</w:t>
      </w:r>
      <w:r>
        <w:rPr>
          <w:rFonts w:ascii="Times New Roman" w:hAnsi="Times New Roman"/>
          <w:sz w:val="24"/>
          <w:szCs w:val="24"/>
        </w:rPr>
        <w:t>os, brazos, muñecas, dedos) pos</w:t>
      </w:r>
      <w:r w:rsidRPr="00372858">
        <w:rPr>
          <w:rFonts w:ascii="Times New Roman" w:hAnsi="Times New Roman"/>
          <w:sz w:val="24"/>
          <w:szCs w:val="24"/>
        </w:rPr>
        <w:t>turas inadecuadas (por ejemplo, hiper</w:t>
      </w:r>
      <w:r>
        <w:rPr>
          <w:rFonts w:ascii="Times New Roman" w:hAnsi="Times New Roman"/>
          <w:sz w:val="24"/>
          <w:szCs w:val="24"/>
        </w:rPr>
        <w:t xml:space="preserve">extensión del cuello, giro del </w:t>
      </w:r>
      <w:r w:rsidRPr="00372858">
        <w:rPr>
          <w:rFonts w:ascii="Times New Roman" w:hAnsi="Times New Roman"/>
          <w:sz w:val="24"/>
          <w:szCs w:val="24"/>
        </w:rPr>
        <w:t>tronco, levantar el codo por encima de</w:t>
      </w:r>
      <w:r>
        <w:rPr>
          <w:rFonts w:ascii="Times New Roman" w:hAnsi="Times New Roman"/>
          <w:sz w:val="24"/>
          <w:szCs w:val="24"/>
        </w:rPr>
        <w:t xml:space="preserve">l hombro, lateralización de la </w:t>
      </w:r>
      <w:r w:rsidRPr="00372858">
        <w:rPr>
          <w:rFonts w:ascii="Times New Roman" w:hAnsi="Times New Roman"/>
          <w:sz w:val="24"/>
          <w:szCs w:val="24"/>
        </w:rPr>
        <w:t>muñeca, hiperextensión de los dedos</w:t>
      </w:r>
      <w:r>
        <w:rPr>
          <w:rFonts w:ascii="Times New Roman" w:hAnsi="Times New Roman"/>
          <w:sz w:val="24"/>
          <w:szCs w:val="24"/>
        </w:rPr>
        <w:t>) que a la postre lo condu</w:t>
      </w:r>
      <w:r w:rsidRPr="00372858">
        <w:rPr>
          <w:rFonts w:ascii="Times New Roman" w:hAnsi="Times New Roman"/>
          <w:sz w:val="24"/>
          <w:szCs w:val="24"/>
        </w:rPr>
        <w:t>cirán, junto con otros factores de r</w:t>
      </w:r>
      <w:r>
        <w:rPr>
          <w:rFonts w:ascii="Times New Roman" w:hAnsi="Times New Roman"/>
          <w:sz w:val="24"/>
          <w:szCs w:val="24"/>
        </w:rPr>
        <w:t xml:space="preserve">iesgo disergonómicos a padecer </w:t>
      </w:r>
      <w:r w:rsidRPr="00372858">
        <w:rPr>
          <w:rFonts w:ascii="Times New Roman" w:hAnsi="Times New Roman"/>
          <w:sz w:val="24"/>
          <w:szCs w:val="24"/>
        </w:rPr>
        <w:t>trastornos</w:t>
      </w:r>
      <w:r>
        <w:rPr>
          <w:rFonts w:ascii="Times New Roman" w:hAnsi="Times New Roman"/>
          <w:sz w:val="24"/>
          <w:szCs w:val="24"/>
        </w:rPr>
        <w:t xml:space="preserve"> sintomáticos</w:t>
      </w:r>
      <w:r w:rsidRPr="00372858">
        <w:rPr>
          <w:rFonts w:ascii="Times New Roman" w:hAnsi="Times New Roman"/>
          <w:sz w:val="24"/>
          <w:szCs w:val="24"/>
        </w:rPr>
        <w:t xml:space="preserve"> músculo-esqueléticos.</w:t>
      </w:r>
    </w:p>
    <w:p w:rsidR="00554FB6" w:rsidRDefault="00554FB6" w:rsidP="00305B2C">
      <w:pPr>
        <w:pStyle w:val="Textoindependienteprimerasangra"/>
        <w:spacing w:before="240" w:line="360" w:lineRule="auto"/>
        <w:ind w:firstLine="567"/>
        <w:jc w:val="both"/>
        <w:rPr>
          <w:rFonts w:ascii="Times New Roman" w:hAnsi="Times New Roman"/>
          <w:sz w:val="24"/>
          <w:szCs w:val="24"/>
          <w:lang w:val="es-ES"/>
        </w:rPr>
      </w:pPr>
      <w:r>
        <w:rPr>
          <w:rFonts w:ascii="Times New Roman" w:hAnsi="Times New Roman"/>
          <w:bCs/>
          <w:sz w:val="24"/>
          <w:szCs w:val="24"/>
        </w:rPr>
        <w:t xml:space="preserve">Cabe reseñar en este punto al </w:t>
      </w:r>
      <w:r w:rsidRPr="00747F15">
        <w:rPr>
          <w:rFonts w:ascii="Times New Roman" w:hAnsi="Times New Roman"/>
          <w:bCs/>
          <w:sz w:val="24"/>
          <w:szCs w:val="24"/>
        </w:rPr>
        <w:t>Método REBA</w:t>
      </w:r>
      <w:r w:rsidRPr="00747F15">
        <w:rPr>
          <w:rFonts w:ascii="Times New Roman" w:hAnsi="Times New Roman"/>
          <w:b/>
          <w:bCs/>
          <w:sz w:val="24"/>
          <w:szCs w:val="24"/>
        </w:rPr>
        <w:t xml:space="preserve">: </w:t>
      </w:r>
      <w:r w:rsidRPr="00747F15">
        <w:rPr>
          <w:rFonts w:ascii="Times New Roman" w:hAnsi="Times New Roman"/>
          <w:sz w:val="24"/>
          <w:szCs w:val="24"/>
        </w:rPr>
        <w:t>(Rapid Entire</w:t>
      </w:r>
      <w:r>
        <w:rPr>
          <w:rFonts w:ascii="Times New Roman" w:hAnsi="Times New Roman"/>
          <w:sz w:val="24"/>
          <w:szCs w:val="24"/>
        </w:rPr>
        <w:t xml:space="preserve"> </w:t>
      </w:r>
      <w:r w:rsidRPr="00747F15">
        <w:rPr>
          <w:rFonts w:ascii="Times New Roman" w:hAnsi="Times New Roman"/>
          <w:sz w:val="24"/>
          <w:szCs w:val="24"/>
        </w:rPr>
        <w:t>Body</w:t>
      </w:r>
      <w:r>
        <w:rPr>
          <w:rFonts w:ascii="Times New Roman" w:hAnsi="Times New Roman"/>
          <w:sz w:val="24"/>
          <w:szCs w:val="24"/>
        </w:rPr>
        <w:t xml:space="preserve"> </w:t>
      </w:r>
      <w:r w:rsidRPr="00747F15">
        <w:rPr>
          <w:rFonts w:ascii="Times New Roman" w:hAnsi="Times New Roman"/>
          <w:sz w:val="24"/>
          <w:szCs w:val="24"/>
        </w:rPr>
        <w:t xml:space="preserve">Assessment) propuesto por SueHignett y Lynn McAtamney y publicado por la </w:t>
      </w:r>
      <w:r w:rsidRPr="00747F15">
        <w:rPr>
          <w:rStyle w:val="w732dbkyy8f"/>
          <w:rFonts w:ascii="Times New Roman" w:hAnsi="Times New Roman"/>
          <w:sz w:val="24"/>
          <w:szCs w:val="24"/>
        </w:rPr>
        <w:t>revista especializada</w:t>
      </w:r>
      <w:r>
        <w:rPr>
          <w:rStyle w:val="w732dbkyy8f"/>
          <w:rFonts w:ascii="Times New Roman" w:hAnsi="Times New Roman"/>
          <w:sz w:val="24"/>
          <w:szCs w:val="24"/>
        </w:rPr>
        <w:t xml:space="preserve"> </w:t>
      </w:r>
      <w:r w:rsidRPr="00747F15">
        <w:rPr>
          <w:rFonts w:ascii="Times New Roman" w:hAnsi="Times New Roman"/>
          <w:i/>
          <w:iCs/>
          <w:sz w:val="24"/>
          <w:szCs w:val="24"/>
        </w:rPr>
        <w:t>Applied</w:t>
      </w:r>
      <w:r>
        <w:rPr>
          <w:rFonts w:ascii="Times New Roman" w:hAnsi="Times New Roman"/>
          <w:i/>
          <w:iCs/>
          <w:sz w:val="24"/>
          <w:szCs w:val="24"/>
        </w:rPr>
        <w:t xml:space="preserve"> </w:t>
      </w:r>
      <w:r w:rsidRPr="00747F15">
        <w:rPr>
          <w:rFonts w:ascii="Times New Roman" w:hAnsi="Times New Roman"/>
          <w:i/>
          <w:iCs/>
          <w:sz w:val="24"/>
          <w:szCs w:val="24"/>
        </w:rPr>
        <w:t>Ergonomics</w:t>
      </w:r>
      <w:r w:rsidRPr="00747F15">
        <w:rPr>
          <w:rFonts w:ascii="Times New Roman" w:hAnsi="Times New Roman"/>
          <w:sz w:val="24"/>
          <w:szCs w:val="24"/>
        </w:rPr>
        <w:t xml:space="preserve"> en el año 2000. El método es el resultado del </w:t>
      </w:r>
      <w:r w:rsidRPr="00747F15">
        <w:rPr>
          <w:rStyle w:val="w732dbkyy8f"/>
          <w:rFonts w:ascii="Times New Roman" w:hAnsi="Times New Roman"/>
          <w:sz w:val="24"/>
          <w:szCs w:val="24"/>
        </w:rPr>
        <w:t>trabajo conjunto</w:t>
      </w:r>
      <w:r w:rsidRPr="00747F15">
        <w:rPr>
          <w:rFonts w:ascii="Times New Roman" w:hAnsi="Times New Roman"/>
          <w:sz w:val="24"/>
          <w:szCs w:val="24"/>
        </w:rPr>
        <w:t xml:space="preserve"> de un equipo de ergónomos, fisioterapeutas, terapeutas ocupacionales y enfermeras, que identificaron alrededor de 600 posturas para su elaboración. Permite el </w:t>
      </w:r>
      <w:r w:rsidRPr="00747F15">
        <w:rPr>
          <w:rStyle w:val="w732dbkyy8f"/>
          <w:rFonts w:ascii="Times New Roman" w:hAnsi="Times New Roman"/>
          <w:sz w:val="24"/>
          <w:szCs w:val="24"/>
        </w:rPr>
        <w:t>análisis conjunto</w:t>
      </w:r>
      <w:r w:rsidRPr="00747F15">
        <w:rPr>
          <w:rFonts w:ascii="Times New Roman" w:hAnsi="Times New Roman"/>
          <w:sz w:val="24"/>
          <w:szCs w:val="24"/>
        </w:rPr>
        <w:t xml:space="preserve"> de las posiciones adoptadas por los miembros superiores del cuerpo (brazo, antebrazo, muñeca), del tronco, del cuello y de las piernas. En resumen, el método permite evaluar el nivel de riesgo postural de una actividad en un puesto de trabajo.</w:t>
      </w:r>
      <w:r w:rsidRPr="00747F15">
        <w:rPr>
          <w:rFonts w:ascii="Times New Roman" w:hAnsi="Times New Roman"/>
          <w:sz w:val="24"/>
          <w:szCs w:val="24"/>
          <w:lang w:val="es-ES_tradnl"/>
        </w:rPr>
        <w:t>Partiendo de lo antes descrito, es posible realizar una evaluación aproximada con unos niveles de puntuación según la siguiente escala</w:t>
      </w:r>
      <w:r>
        <w:rPr>
          <w:rFonts w:ascii="Times New Roman" w:hAnsi="Times New Roman"/>
          <w:sz w:val="24"/>
          <w:szCs w:val="24"/>
          <w:lang w:val="es-ES_tradnl"/>
        </w:rPr>
        <w:t>.</w:t>
      </w:r>
      <w:r>
        <w:rPr>
          <w:rFonts w:ascii="Times New Roman" w:hAnsi="Times New Roman"/>
          <w:sz w:val="24"/>
          <w:szCs w:val="24"/>
          <w:lang w:val="es-ES"/>
        </w:rPr>
        <w:t xml:space="preserve"> (Ver cuadro 1).</w:t>
      </w:r>
    </w:p>
    <w:p w:rsidR="00554FB6" w:rsidRDefault="00554FB6" w:rsidP="00305B2C">
      <w:pPr>
        <w:pStyle w:val="Textoindependienteprimerasangra"/>
        <w:spacing w:before="240" w:line="360" w:lineRule="auto"/>
        <w:ind w:firstLine="567"/>
        <w:jc w:val="both"/>
        <w:rPr>
          <w:rFonts w:ascii="Times New Roman" w:hAnsi="Times New Roman"/>
          <w:sz w:val="24"/>
          <w:szCs w:val="24"/>
          <w:lang w:val="es-ES"/>
        </w:rPr>
      </w:pPr>
    </w:p>
    <w:p w:rsidR="00554FB6" w:rsidRDefault="00554FB6" w:rsidP="00305B2C">
      <w:pPr>
        <w:pStyle w:val="Textoindependienteprimerasangra"/>
        <w:spacing w:before="240" w:line="360" w:lineRule="auto"/>
        <w:ind w:firstLine="567"/>
        <w:jc w:val="both"/>
        <w:rPr>
          <w:rFonts w:ascii="Times New Roman" w:hAnsi="Times New Roman"/>
          <w:sz w:val="24"/>
          <w:szCs w:val="24"/>
        </w:rPr>
      </w:pPr>
    </w:p>
    <w:p w:rsidR="00554FB6" w:rsidRDefault="00554FB6" w:rsidP="00305B2C">
      <w:pPr>
        <w:pStyle w:val="Textoindependienteprimerasangra"/>
        <w:spacing w:before="240" w:line="360" w:lineRule="auto"/>
        <w:ind w:firstLine="567"/>
        <w:jc w:val="both"/>
        <w:rPr>
          <w:rFonts w:ascii="Times New Roman" w:hAnsi="Times New Roman"/>
          <w:sz w:val="24"/>
          <w:szCs w:val="24"/>
        </w:rPr>
      </w:pPr>
    </w:p>
    <w:p w:rsidR="00554FB6" w:rsidRDefault="00554FB6" w:rsidP="00305B2C">
      <w:pPr>
        <w:pStyle w:val="Textoindependienteprimerasangra"/>
        <w:spacing w:before="240" w:line="360" w:lineRule="auto"/>
        <w:ind w:firstLine="567"/>
        <w:jc w:val="both"/>
        <w:rPr>
          <w:rFonts w:ascii="Times New Roman" w:hAnsi="Times New Roman"/>
          <w:sz w:val="24"/>
          <w:szCs w:val="24"/>
        </w:rPr>
      </w:pPr>
    </w:p>
    <w:p w:rsidR="00554FB6" w:rsidRPr="00305B2C" w:rsidRDefault="00554FB6" w:rsidP="00305B2C">
      <w:pPr>
        <w:pStyle w:val="Textoindependienteprimerasangra"/>
        <w:spacing w:before="240" w:line="360" w:lineRule="auto"/>
        <w:ind w:firstLine="567"/>
        <w:jc w:val="both"/>
        <w:rPr>
          <w:rFonts w:ascii="Times New Roman" w:hAnsi="Times New Roman"/>
          <w:sz w:val="24"/>
          <w:szCs w:val="24"/>
        </w:rPr>
      </w:pPr>
    </w:p>
    <w:p w:rsidR="00554FB6" w:rsidRPr="00747F15" w:rsidRDefault="00554FB6" w:rsidP="008F0D79">
      <w:pPr>
        <w:pStyle w:val="Textoindependiente"/>
        <w:jc w:val="center"/>
        <w:rPr>
          <w:rFonts w:ascii="Times New Roman" w:hAnsi="Times New Roman"/>
          <w:b/>
          <w:sz w:val="24"/>
          <w:szCs w:val="24"/>
        </w:rPr>
      </w:pPr>
      <w:r>
        <w:rPr>
          <w:rFonts w:ascii="Times New Roman" w:hAnsi="Times New Roman"/>
          <w:b/>
          <w:sz w:val="24"/>
          <w:szCs w:val="24"/>
        </w:rPr>
        <w:t>Cuadro 1</w:t>
      </w:r>
    </w:p>
    <w:p w:rsidR="00554FB6" w:rsidRDefault="00554FB6" w:rsidP="00305B2C">
      <w:pPr>
        <w:pStyle w:val="Textoindependiente"/>
        <w:spacing w:after="0" w:line="240" w:lineRule="auto"/>
        <w:jc w:val="center"/>
        <w:rPr>
          <w:rFonts w:ascii="Times New Roman" w:hAnsi="Times New Roman"/>
          <w:b/>
          <w:sz w:val="24"/>
          <w:szCs w:val="24"/>
        </w:rPr>
      </w:pPr>
      <w:r w:rsidRPr="00747F15">
        <w:rPr>
          <w:rFonts w:ascii="Times New Roman" w:hAnsi="Times New Roman"/>
          <w:b/>
          <w:sz w:val="24"/>
          <w:szCs w:val="24"/>
        </w:rPr>
        <w:t>Escala de valoración del nivel de riesgo postural de una actividad en un puesto de trabajo Método REBA</w:t>
      </w:r>
    </w:p>
    <w:tbl>
      <w:tblPr>
        <w:tblW w:w="8781" w:type="dxa"/>
        <w:tblInd w:w="70" w:type="dxa"/>
        <w:tblBorders>
          <w:top w:val="single" w:sz="4" w:space="0" w:color="auto"/>
          <w:bottom w:val="single" w:sz="4" w:space="0" w:color="auto"/>
        </w:tblBorders>
        <w:tblCellMar>
          <w:left w:w="70" w:type="dxa"/>
          <w:right w:w="70" w:type="dxa"/>
        </w:tblCellMar>
        <w:tblLook w:val="00A0"/>
      </w:tblPr>
      <w:tblGrid>
        <w:gridCol w:w="1715"/>
        <w:gridCol w:w="1858"/>
        <w:gridCol w:w="1858"/>
        <w:gridCol w:w="3350"/>
      </w:tblGrid>
      <w:tr w:rsidR="00554FB6" w:rsidRPr="00EE33FC" w:rsidTr="00305B2C">
        <w:trPr>
          <w:trHeight w:val="182"/>
        </w:trPr>
        <w:tc>
          <w:tcPr>
            <w:tcW w:w="1715" w:type="dxa"/>
            <w:tcBorders>
              <w:top w:val="single" w:sz="4" w:space="0" w:color="auto"/>
              <w:left w:val="single" w:sz="4" w:space="0" w:color="auto"/>
              <w:bottom w:val="single" w:sz="4" w:space="0" w:color="auto"/>
              <w:right w:val="single" w:sz="4" w:space="0" w:color="auto"/>
            </w:tcBorders>
            <w:noWrap/>
            <w:vAlign w:val="center"/>
          </w:tcPr>
          <w:p w:rsidR="00554FB6" w:rsidRPr="00EE33FC" w:rsidRDefault="00554FB6" w:rsidP="0042778F">
            <w:pPr>
              <w:spacing w:after="0"/>
              <w:rPr>
                <w:rFonts w:ascii="Times New Roman" w:hAnsi="Times New Roman"/>
                <w:b/>
                <w:bCs/>
                <w:iCs/>
                <w:sz w:val="24"/>
                <w:szCs w:val="24"/>
              </w:rPr>
            </w:pPr>
            <w:r w:rsidRPr="00EE33FC">
              <w:rPr>
                <w:rFonts w:ascii="Times New Roman" w:hAnsi="Times New Roman"/>
                <w:b/>
                <w:bCs/>
                <w:iCs/>
                <w:sz w:val="24"/>
                <w:szCs w:val="24"/>
              </w:rPr>
              <w:t>Nivel de actuación</w:t>
            </w:r>
          </w:p>
        </w:tc>
        <w:tc>
          <w:tcPr>
            <w:tcW w:w="1858" w:type="dxa"/>
            <w:tcBorders>
              <w:top w:val="single" w:sz="4" w:space="0" w:color="auto"/>
              <w:left w:val="single" w:sz="4" w:space="0" w:color="auto"/>
              <w:bottom w:val="single" w:sz="4" w:space="0" w:color="auto"/>
              <w:right w:val="single" w:sz="4" w:space="0" w:color="auto"/>
            </w:tcBorders>
            <w:noWrap/>
            <w:vAlign w:val="center"/>
          </w:tcPr>
          <w:p w:rsidR="00554FB6" w:rsidRPr="00EE33FC" w:rsidRDefault="00554FB6" w:rsidP="0042778F">
            <w:pPr>
              <w:spacing w:after="0"/>
              <w:rPr>
                <w:rFonts w:ascii="Times New Roman" w:hAnsi="Times New Roman"/>
                <w:b/>
                <w:bCs/>
                <w:iCs/>
                <w:sz w:val="24"/>
                <w:szCs w:val="24"/>
              </w:rPr>
            </w:pPr>
            <w:r w:rsidRPr="00EE33FC">
              <w:rPr>
                <w:rFonts w:ascii="Times New Roman" w:hAnsi="Times New Roman"/>
                <w:b/>
                <w:bCs/>
                <w:iCs/>
                <w:sz w:val="24"/>
                <w:szCs w:val="24"/>
              </w:rPr>
              <w:t>Puntuación</w:t>
            </w:r>
          </w:p>
        </w:tc>
        <w:tc>
          <w:tcPr>
            <w:tcW w:w="1858" w:type="dxa"/>
            <w:tcBorders>
              <w:top w:val="single" w:sz="4" w:space="0" w:color="auto"/>
              <w:left w:val="single" w:sz="4" w:space="0" w:color="auto"/>
              <w:bottom w:val="single" w:sz="4" w:space="0" w:color="auto"/>
              <w:right w:val="single" w:sz="4" w:space="0" w:color="auto"/>
            </w:tcBorders>
            <w:noWrap/>
            <w:vAlign w:val="center"/>
          </w:tcPr>
          <w:p w:rsidR="00554FB6" w:rsidRPr="00EE33FC" w:rsidRDefault="00554FB6" w:rsidP="0042778F">
            <w:pPr>
              <w:spacing w:after="0"/>
              <w:ind w:left="204"/>
              <w:rPr>
                <w:rFonts w:ascii="Times New Roman" w:hAnsi="Times New Roman"/>
                <w:b/>
                <w:bCs/>
                <w:iCs/>
                <w:sz w:val="24"/>
                <w:szCs w:val="24"/>
              </w:rPr>
            </w:pPr>
            <w:r w:rsidRPr="00EE33FC">
              <w:rPr>
                <w:rFonts w:ascii="Times New Roman" w:hAnsi="Times New Roman"/>
                <w:b/>
                <w:bCs/>
                <w:iCs/>
                <w:sz w:val="24"/>
                <w:szCs w:val="24"/>
              </w:rPr>
              <w:t>Nivel de Riesgo</w:t>
            </w:r>
          </w:p>
        </w:tc>
        <w:tc>
          <w:tcPr>
            <w:tcW w:w="3350" w:type="dxa"/>
            <w:tcBorders>
              <w:top w:val="single" w:sz="4" w:space="0" w:color="auto"/>
              <w:left w:val="single" w:sz="4" w:space="0" w:color="auto"/>
              <w:bottom w:val="single" w:sz="4" w:space="0" w:color="auto"/>
              <w:right w:val="single" w:sz="4" w:space="0" w:color="auto"/>
            </w:tcBorders>
            <w:noWrap/>
            <w:vAlign w:val="center"/>
          </w:tcPr>
          <w:p w:rsidR="00554FB6" w:rsidRPr="00EE33FC" w:rsidRDefault="00554FB6" w:rsidP="0042778F">
            <w:pPr>
              <w:spacing w:after="0"/>
              <w:jc w:val="right"/>
              <w:rPr>
                <w:rFonts w:ascii="Times New Roman" w:hAnsi="Times New Roman"/>
                <w:b/>
                <w:bCs/>
                <w:iCs/>
                <w:sz w:val="24"/>
                <w:szCs w:val="24"/>
              </w:rPr>
            </w:pPr>
            <w:r w:rsidRPr="00EE33FC">
              <w:rPr>
                <w:rFonts w:ascii="Times New Roman" w:hAnsi="Times New Roman"/>
                <w:b/>
                <w:bCs/>
                <w:iCs/>
                <w:sz w:val="24"/>
                <w:szCs w:val="24"/>
              </w:rPr>
              <w:t>Intervención y posterior análisis</w:t>
            </w:r>
          </w:p>
        </w:tc>
      </w:tr>
      <w:tr w:rsidR="00554FB6" w:rsidRPr="00EE33FC" w:rsidTr="00305B2C">
        <w:trPr>
          <w:trHeight w:val="172"/>
        </w:trPr>
        <w:tc>
          <w:tcPr>
            <w:tcW w:w="1715" w:type="dxa"/>
            <w:tcBorders>
              <w:top w:val="single" w:sz="4" w:space="0" w:color="auto"/>
              <w:left w:val="single" w:sz="4" w:space="0" w:color="auto"/>
              <w:right w:val="single" w:sz="4" w:space="0" w:color="auto"/>
            </w:tcBorders>
            <w:noWrap/>
            <w:vAlign w:val="center"/>
          </w:tcPr>
          <w:p w:rsidR="00554FB6" w:rsidRPr="00EE33FC" w:rsidRDefault="00554FB6" w:rsidP="00305B2C">
            <w:pPr>
              <w:spacing w:after="0"/>
              <w:jc w:val="both"/>
              <w:rPr>
                <w:rFonts w:ascii="Times New Roman" w:hAnsi="Times New Roman"/>
                <w:bCs/>
                <w:iCs/>
                <w:sz w:val="24"/>
                <w:szCs w:val="24"/>
              </w:rPr>
            </w:pPr>
            <w:r w:rsidRPr="00EE33FC">
              <w:rPr>
                <w:rFonts w:ascii="Times New Roman" w:hAnsi="Times New Roman"/>
                <w:bCs/>
                <w:iCs/>
                <w:sz w:val="24"/>
                <w:szCs w:val="24"/>
              </w:rPr>
              <w:t>0</w:t>
            </w:r>
          </w:p>
        </w:tc>
        <w:tc>
          <w:tcPr>
            <w:tcW w:w="1858" w:type="dxa"/>
            <w:tcBorders>
              <w:top w:val="single" w:sz="4" w:space="0" w:color="auto"/>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1</w:t>
            </w:r>
          </w:p>
        </w:tc>
        <w:tc>
          <w:tcPr>
            <w:tcW w:w="1858" w:type="dxa"/>
            <w:tcBorders>
              <w:top w:val="single" w:sz="4" w:space="0" w:color="auto"/>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Inaceptable</w:t>
            </w:r>
          </w:p>
        </w:tc>
        <w:tc>
          <w:tcPr>
            <w:tcW w:w="3350" w:type="dxa"/>
            <w:tcBorders>
              <w:top w:val="single" w:sz="4" w:space="0" w:color="auto"/>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No necesario</w:t>
            </w:r>
          </w:p>
        </w:tc>
      </w:tr>
      <w:tr w:rsidR="00554FB6" w:rsidRPr="00EE33FC" w:rsidTr="00305B2C">
        <w:trPr>
          <w:trHeight w:val="182"/>
        </w:trPr>
        <w:tc>
          <w:tcPr>
            <w:tcW w:w="1715" w:type="dxa"/>
            <w:tcBorders>
              <w:left w:val="single" w:sz="4" w:space="0" w:color="auto"/>
              <w:right w:val="single" w:sz="4" w:space="0" w:color="auto"/>
            </w:tcBorders>
            <w:noWrap/>
            <w:vAlign w:val="center"/>
          </w:tcPr>
          <w:p w:rsidR="00554FB6" w:rsidRPr="00EE33FC" w:rsidRDefault="00554FB6" w:rsidP="00305B2C">
            <w:pPr>
              <w:spacing w:after="0"/>
              <w:jc w:val="both"/>
              <w:rPr>
                <w:rFonts w:ascii="Times New Roman" w:hAnsi="Times New Roman"/>
                <w:bCs/>
                <w:iCs/>
                <w:sz w:val="24"/>
                <w:szCs w:val="24"/>
              </w:rPr>
            </w:pPr>
            <w:r w:rsidRPr="00EE33FC">
              <w:rPr>
                <w:rFonts w:ascii="Times New Roman" w:hAnsi="Times New Roman"/>
                <w:bCs/>
                <w:iCs/>
                <w:sz w:val="24"/>
                <w:szCs w:val="24"/>
              </w:rPr>
              <w:t>1</w:t>
            </w:r>
          </w:p>
        </w:tc>
        <w:tc>
          <w:tcPr>
            <w:tcW w:w="1858" w:type="dxa"/>
            <w:tcBorders>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2 a 3</w:t>
            </w:r>
          </w:p>
        </w:tc>
        <w:tc>
          <w:tcPr>
            <w:tcW w:w="1858" w:type="dxa"/>
            <w:tcBorders>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Bajo</w:t>
            </w:r>
          </w:p>
        </w:tc>
        <w:tc>
          <w:tcPr>
            <w:tcW w:w="3350" w:type="dxa"/>
            <w:tcBorders>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Puede ser necesario</w:t>
            </w:r>
          </w:p>
        </w:tc>
      </w:tr>
      <w:tr w:rsidR="00554FB6" w:rsidRPr="00EE33FC" w:rsidTr="00305B2C">
        <w:trPr>
          <w:trHeight w:val="172"/>
        </w:trPr>
        <w:tc>
          <w:tcPr>
            <w:tcW w:w="1715" w:type="dxa"/>
            <w:tcBorders>
              <w:left w:val="single" w:sz="4" w:space="0" w:color="auto"/>
              <w:right w:val="single" w:sz="4" w:space="0" w:color="auto"/>
            </w:tcBorders>
            <w:noWrap/>
            <w:vAlign w:val="center"/>
          </w:tcPr>
          <w:p w:rsidR="00554FB6" w:rsidRPr="00EE33FC" w:rsidRDefault="00554FB6" w:rsidP="00305B2C">
            <w:pPr>
              <w:spacing w:after="0"/>
              <w:jc w:val="both"/>
              <w:rPr>
                <w:rFonts w:ascii="Times New Roman" w:hAnsi="Times New Roman"/>
                <w:bCs/>
                <w:iCs/>
                <w:sz w:val="24"/>
                <w:szCs w:val="24"/>
              </w:rPr>
            </w:pPr>
            <w:r w:rsidRPr="00EE33FC">
              <w:rPr>
                <w:rFonts w:ascii="Times New Roman" w:hAnsi="Times New Roman"/>
                <w:bCs/>
                <w:iCs/>
                <w:sz w:val="24"/>
                <w:szCs w:val="24"/>
              </w:rPr>
              <w:t>2</w:t>
            </w:r>
          </w:p>
        </w:tc>
        <w:tc>
          <w:tcPr>
            <w:tcW w:w="1858" w:type="dxa"/>
            <w:tcBorders>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4 a 7</w:t>
            </w:r>
          </w:p>
        </w:tc>
        <w:tc>
          <w:tcPr>
            <w:tcW w:w="1858" w:type="dxa"/>
            <w:tcBorders>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Medio</w:t>
            </w:r>
          </w:p>
        </w:tc>
        <w:tc>
          <w:tcPr>
            <w:tcW w:w="3350" w:type="dxa"/>
            <w:tcBorders>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Necesario</w:t>
            </w:r>
          </w:p>
        </w:tc>
      </w:tr>
      <w:tr w:rsidR="00554FB6" w:rsidRPr="00EE33FC" w:rsidTr="00305B2C">
        <w:trPr>
          <w:trHeight w:val="182"/>
        </w:trPr>
        <w:tc>
          <w:tcPr>
            <w:tcW w:w="1715" w:type="dxa"/>
            <w:tcBorders>
              <w:left w:val="single" w:sz="4" w:space="0" w:color="auto"/>
              <w:right w:val="single" w:sz="4" w:space="0" w:color="auto"/>
            </w:tcBorders>
            <w:noWrap/>
            <w:vAlign w:val="center"/>
          </w:tcPr>
          <w:p w:rsidR="00554FB6" w:rsidRPr="00EE33FC" w:rsidRDefault="00554FB6" w:rsidP="00305B2C">
            <w:pPr>
              <w:spacing w:after="0"/>
              <w:jc w:val="both"/>
              <w:rPr>
                <w:rFonts w:ascii="Times New Roman" w:hAnsi="Times New Roman"/>
                <w:bCs/>
                <w:iCs/>
                <w:sz w:val="24"/>
                <w:szCs w:val="24"/>
              </w:rPr>
            </w:pPr>
            <w:r w:rsidRPr="00EE33FC">
              <w:rPr>
                <w:rFonts w:ascii="Times New Roman" w:hAnsi="Times New Roman"/>
                <w:bCs/>
                <w:iCs/>
                <w:sz w:val="24"/>
                <w:szCs w:val="24"/>
              </w:rPr>
              <w:t>3</w:t>
            </w:r>
          </w:p>
        </w:tc>
        <w:tc>
          <w:tcPr>
            <w:tcW w:w="1858" w:type="dxa"/>
            <w:tcBorders>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8 a10</w:t>
            </w:r>
          </w:p>
        </w:tc>
        <w:tc>
          <w:tcPr>
            <w:tcW w:w="1858" w:type="dxa"/>
            <w:tcBorders>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Alto</w:t>
            </w:r>
          </w:p>
        </w:tc>
        <w:tc>
          <w:tcPr>
            <w:tcW w:w="3350" w:type="dxa"/>
            <w:tcBorders>
              <w:left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Necesario Pronto</w:t>
            </w:r>
          </w:p>
        </w:tc>
      </w:tr>
      <w:tr w:rsidR="00554FB6" w:rsidRPr="00EE33FC" w:rsidTr="00305B2C">
        <w:trPr>
          <w:trHeight w:val="182"/>
        </w:trPr>
        <w:tc>
          <w:tcPr>
            <w:tcW w:w="1715" w:type="dxa"/>
            <w:tcBorders>
              <w:left w:val="single" w:sz="4" w:space="0" w:color="auto"/>
              <w:bottom w:val="single" w:sz="4" w:space="0" w:color="auto"/>
              <w:right w:val="single" w:sz="4" w:space="0" w:color="auto"/>
            </w:tcBorders>
            <w:noWrap/>
            <w:vAlign w:val="center"/>
          </w:tcPr>
          <w:p w:rsidR="00554FB6" w:rsidRPr="00EE33FC" w:rsidRDefault="00554FB6" w:rsidP="00305B2C">
            <w:pPr>
              <w:spacing w:after="0"/>
              <w:jc w:val="both"/>
              <w:rPr>
                <w:rFonts w:ascii="Times New Roman" w:hAnsi="Times New Roman"/>
                <w:bCs/>
                <w:iCs/>
                <w:sz w:val="24"/>
                <w:szCs w:val="24"/>
              </w:rPr>
            </w:pPr>
            <w:r w:rsidRPr="00EE33FC">
              <w:rPr>
                <w:rFonts w:ascii="Times New Roman" w:hAnsi="Times New Roman"/>
                <w:bCs/>
                <w:iCs/>
                <w:sz w:val="24"/>
                <w:szCs w:val="24"/>
              </w:rPr>
              <w:t>4</w:t>
            </w:r>
          </w:p>
        </w:tc>
        <w:tc>
          <w:tcPr>
            <w:tcW w:w="1858" w:type="dxa"/>
            <w:tcBorders>
              <w:left w:val="single" w:sz="4" w:space="0" w:color="auto"/>
              <w:bottom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11a15</w:t>
            </w:r>
          </w:p>
        </w:tc>
        <w:tc>
          <w:tcPr>
            <w:tcW w:w="1858" w:type="dxa"/>
            <w:tcBorders>
              <w:left w:val="single" w:sz="4" w:space="0" w:color="auto"/>
              <w:bottom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Muy Alto</w:t>
            </w:r>
          </w:p>
        </w:tc>
        <w:tc>
          <w:tcPr>
            <w:tcW w:w="3350" w:type="dxa"/>
            <w:tcBorders>
              <w:left w:val="single" w:sz="4" w:space="0" w:color="auto"/>
              <w:bottom w:val="single" w:sz="4" w:space="0" w:color="auto"/>
              <w:right w:val="single" w:sz="4" w:space="0" w:color="auto"/>
            </w:tcBorders>
            <w:noWrap/>
            <w:vAlign w:val="center"/>
          </w:tcPr>
          <w:p w:rsidR="00554FB6" w:rsidRPr="00EE33FC" w:rsidRDefault="00554FB6" w:rsidP="00305B2C">
            <w:pPr>
              <w:spacing w:after="0"/>
              <w:jc w:val="right"/>
              <w:rPr>
                <w:rFonts w:ascii="Times New Roman" w:hAnsi="Times New Roman"/>
                <w:bCs/>
                <w:iCs/>
                <w:sz w:val="24"/>
                <w:szCs w:val="24"/>
              </w:rPr>
            </w:pPr>
            <w:r w:rsidRPr="00EE33FC">
              <w:rPr>
                <w:rFonts w:ascii="Times New Roman" w:hAnsi="Times New Roman"/>
                <w:bCs/>
                <w:iCs/>
                <w:sz w:val="24"/>
                <w:szCs w:val="24"/>
              </w:rPr>
              <w:t>Actuación Inmediata</w:t>
            </w:r>
          </w:p>
        </w:tc>
      </w:tr>
    </w:tbl>
    <w:p w:rsidR="00554FB6" w:rsidRDefault="00554FB6" w:rsidP="005E5C82">
      <w:pPr>
        <w:pStyle w:val="Textoindependiente"/>
        <w:spacing w:after="0" w:line="240" w:lineRule="auto"/>
        <w:ind w:left="567" w:hanging="567"/>
        <w:jc w:val="both"/>
        <w:rPr>
          <w:rStyle w:val="Hipervnculo"/>
          <w:rFonts w:ascii="Times New Roman" w:hAnsi="Times New Roman"/>
          <w:i/>
          <w:color w:val="auto"/>
          <w:sz w:val="20"/>
          <w:szCs w:val="20"/>
          <w:u w:val="none"/>
          <w:lang w:val="es-ES"/>
        </w:rPr>
      </w:pPr>
      <w:r w:rsidRPr="00E17817">
        <w:rPr>
          <w:rFonts w:ascii="Times New Roman" w:hAnsi="Times New Roman"/>
          <w:i/>
          <w:sz w:val="20"/>
          <w:szCs w:val="20"/>
        </w:rPr>
        <w:t>Nota</w:t>
      </w:r>
      <w:r>
        <w:rPr>
          <w:rFonts w:ascii="Times New Roman" w:hAnsi="Times New Roman"/>
          <w:i/>
          <w:sz w:val="20"/>
          <w:szCs w:val="20"/>
        </w:rPr>
        <w:t xml:space="preserve"> </w:t>
      </w:r>
      <w:r w:rsidRPr="00E17817">
        <w:rPr>
          <w:rFonts w:ascii="Times New Roman" w:hAnsi="Times New Roman"/>
          <w:i/>
          <w:sz w:val="20"/>
          <w:szCs w:val="20"/>
        </w:rPr>
        <w:t>.Tomado de</w:t>
      </w:r>
      <w:r>
        <w:rPr>
          <w:rFonts w:ascii="Times New Roman" w:hAnsi="Times New Roman"/>
          <w:i/>
          <w:sz w:val="20"/>
          <w:szCs w:val="20"/>
        </w:rPr>
        <w:t xml:space="preserve"> </w:t>
      </w:r>
      <w:r w:rsidRPr="00E17817">
        <w:rPr>
          <w:rFonts w:ascii="Times New Roman" w:hAnsi="Times New Roman"/>
          <w:i/>
          <w:sz w:val="20"/>
          <w:szCs w:val="20"/>
        </w:rPr>
        <w:t xml:space="preserve">Método </w:t>
      </w:r>
      <w:r w:rsidRPr="00E17817">
        <w:rPr>
          <w:rFonts w:ascii="Times New Roman" w:hAnsi="Times New Roman"/>
          <w:b/>
          <w:i/>
          <w:sz w:val="20"/>
          <w:szCs w:val="20"/>
        </w:rPr>
        <w:t xml:space="preserve">REBA </w:t>
      </w:r>
      <w:hyperlink r:id="rId15" w:history="1">
        <w:r w:rsidRPr="00AE24AC">
          <w:rPr>
            <w:rStyle w:val="Hipervnculo"/>
            <w:rFonts w:ascii="Times New Roman" w:hAnsi="Times New Roman"/>
            <w:i/>
            <w:color w:val="auto"/>
            <w:sz w:val="20"/>
            <w:szCs w:val="20"/>
            <w:u w:val="none"/>
            <w:lang w:val="es-ES"/>
          </w:rPr>
          <w:t>http://www.ergonautas.upv.es/metodos/reba/reba-ayuda.php</w:t>
        </w:r>
      </w:hyperlink>
    </w:p>
    <w:p w:rsidR="00554FB6" w:rsidRDefault="00554FB6" w:rsidP="005E5C82">
      <w:pPr>
        <w:pStyle w:val="Textoindependiente"/>
        <w:spacing w:after="0" w:line="240" w:lineRule="auto"/>
        <w:ind w:left="567" w:hanging="567"/>
        <w:jc w:val="both"/>
        <w:rPr>
          <w:rFonts w:ascii="Times New Roman" w:hAnsi="Times New Roman"/>
          <w:b/>
          <w:i/>
          <w:sz w:val="20"/>
          <w:szCs w:val="20"/>
          <w:u w:val="single"/>
          <w:lang w:val="es-ES"/>
        </w:rPr>
      </w:pPr>
    </w:p>
    <w:p w:rsidR="00554FB6" w:rsidRDefault="00554FB6" w:rsidP="00043FAB">
      <w:pPr>
        <w:pStyle w:val="Lista3"/>
        <w:numPr>
          <w:ilvl w:val="0"/>
          <w:numId w:val="39"/>
        </w:numPr>
        <w:spacing w:after="0" w:line="360" w:lineRule="auto"/>
        <w:ind w:left="426" w:hanging="426"/>
        <w:jc w:val="both"/>
        <w:rPr>
          <w:rFonts w:ascii="Times New Roman" w:hAnsi="Times New Roman"/>
          <w:b/>
          <w:i/>
          <w:sz w:val="24"/>
          <w:szCs w:val="24"/>
        </w:rPr>
      </w:pPr>
      <w:r w:rsidRPr="00043FAB">
        <w:rPr>
          <w:rFonts w:ascii="Times New Roman" w:hAnsi="Times New Roman"/>
          <w:b/>
          <w:i/>
          <w:sz w:val="24"/>
          <w:szCs w:val="24"/>
        </w:rPr>
        <w:t>Vibraciones</w:t>
      </w:r>
    </w:p>
    <w:p w:rsidR="00554FB6" w:rsidRPr="00043FAB" w:rsidRDefault="00554FB6" w:rsidP="00043FAB">
      <w:pPr>
        <w:pStyle w:val="Lista3"/>
        <w:spacing w:after="0" w:line="360" w:lineRule="auto"/>
        <w:ind w:left="720" w:firstLine="0"/>
        <w:jc w:val="both"/>
        <w:rPr>
          <w:rFonts w:ascii="Times New Roman" w:hAnsi="Times New Roman"/>
          <w:b/>
          <w:i/>
          <w:sz w:val="24"/>
          <w:szCs w:val="24"/>
        </w:rPr>
      </w:pPr>
    </w:p>
    <w:p w:rsidR="00554FB6" w:rsidRDefault="00554FB6" w:rsidP="00043FAB">
      <w:pPr>
        <w:pStyle w:val="Lista3"/>
        <w:spacing w:after="0" w:line="360" w:lineRule="auto"/>
        <w:ind w:left="0" w:firstLine="426"/>
        <w:jc w:val="both"/>
        <w:rPr>
          <w:rFonts w:ascii="Times New Roman" w:hAnsi="Times New Roman"/>
          <w:sz w:val="24"/>
          <w:szCs w:val="24"/>
        </w:rPr>
      </w:pPr>
      <w:r w:rsidRPr="00372858">
        <w:rPr>
          <w:rFonts w:ascii="Times New Roman" w:hAnsi="Times New Roman"/>
          <w:sz w:val="24"/>
          <w:szCs w:val="24"/>
        </w:rPr>
        <w:t>Las vibraciones, como fact</w:t>
      </w:r>
      <w:r>
        <w:rPr>
          <w:rFonts w:ascii="Times New Roman" w:hAnsi="Times New Roman"/>
          <w:sz w:val="24"/>
          <w:szCs w:val="24"/>
        </w:rPr>
        <w:t xml:space="preserve">ores de riesgo disergonómicos, </w:t>
      </w:r>
      <w:r w:rsidRPr="00372858">
        <w:rPr>
          <w:rFonts w:ascii="Times New Roman" w:hAnsi="Times New Roman"/>
          <w:sz w:val="24"/>
          <w:szCs w:val="24"/>
        </w:rPr>
        <w:t>pueden ser de dos tipos: las de</w:t>
      </w:r>
      <w:r>
        <w:rPr>
          <w:rFonts w:ascii="Times New Roman" w:hAnsi="Times New Roman"/>
          <w:sz w:val="24"/>
          <w:szCs w:val="24"/>
        </w:rPr>
        <w:t xml:space="preserve"> cuerpo entero, cuando todo la </w:t>
      </w:r>
      <w:r w:rsidRPr="00372858">
        <w:rPr>
          <w:rFonts w:ascii="Times New Roman" w:hAnsi="Times New Roman"/>
          <w:sz w:val="24"/>
          <w:szCs w:val="24"/>
        </w:rPr>
        <w:t>estructura está vibrando y con el</w:t>
      </w:r>
      <w:r>
        <w:rPr>
          <w:rFonts w:ascii="Times New Roman" w:hAnsi="Times New Roman"/>
          <w:sz w:val="24"/>
          <w:szCs w:val="24"/>
        </w:rPr>
        <w:t xml:space="preserve">la se produce una vibración de </w:t>
      </w:r>
      <w:r w:rsidRPr="00372858">
        <w:rPr>
          <w:rFonts w:ascii="Times New Roman" w:hAnsi="Times New Roman"/>
          <w:sz w:val="24"/>
          <w:szCs w:val="24"/>
        </w:rPr>
        <w:t>todo el cuerpo del trabajador</w:t>
      </w:r>
      <w:r>
        <w:rPr>
          <w:rFonts w:ascii="Times New Roman" w:hAnsi="Times New Roman"/>
          <w:sz w:val="24"/>
          <w:szCs w:val="24"/>
        </w:rPr>
        <w:t>, por ejemplo, un trabajador conduciendo un montacargas</w:t>
      </w:r>
      <w:r w:rsidRPr="00372858">
        <w:rPr>
          <w:rFonts w:ascii="Times New Roman" w:hAnsi="Times New Roman"/>
          <w:sz w:val="24"/>
          <w:szCs w:val="24"/>
        </w:rPr>
        <w:t>, y la vibración sectorial, es aquella que se produce exclusivamente en una re</w:t>
      </w:r>
      <w:r>
        <w:rPr>
          <w:rFonts w:ascii="Times New Roman" w:hAnsi="Times New Roman"/>
          <w:sz w:val="24"/>
          <w:szCs w:val="24"/>
        </w:rPr>
        <w:t xml:space="preserve">gión corporal, por ejemplo, la </w:t>
      </w:r>
      <w:r w:rsidRPr="00372858">
        <w:rPr>
          <w:rFonts w:ascii="Times New Roman" w:hAnsi="Times New Roman"/>
          <w:sz w:val="24"/>
          <w:szCs w:val="24"/>
        </w:rPr>
        <w:t>vibración mano-brazo cuando se</w:t>
      </w:r>
      <w:r>
        <w:rPr>
          <w:rFonts w:ascii="Times New Roman" w:hAnsi="Times New Roman"/>
          <w:sz w:val="24"/>
          <w:szCs w:val="24"/>
        </w:rPr>
        <w:t xml:space="preserve"> está operando una herramienta </w:t>
      </w:r>
      <w:r w:rsidRPr="00372858">
        <w:rPr>
          <w:rFonts w:ascii="Times New Roman" w:hAnsi="Times New Roman"/>
          <w:sz w:val="24"/>
          <w:szCs w:val="24"/>
        </w:rPr>
        <w:t>man</w:t>
      </w:r>
      <w:r>
        <w:rPr>
          <w:rFonts w:ascii="Times New Roman" w:hAnsi="Times New Roman"/>
          <w:sz w:val="24"/>
          <w:szCs w:val="24"/>
        </w:rPr>
        <w:t>ual que vibra (esmeril manual).</w:t>
      </w:r>
      <w:r w:rsidRPr="00372858">
        <w:rPr>
          <w:rFonts w:ascii="Times New Roman" w:hAnsi="Times New Roman"/>
          <w:sz w:val="24"/>
          <w:szCs w:val="24"/>
        </w:rPr>
        <w:t>En ambos casos la vibració</w:t>
      </w:r>
      <w:r>
        <w:rPr>
          <w:rFonts w:ascii="Times New Roman" w:hAnsi="Times New Roman"/>
          <w:sz w:val="24"/>
          <w:szCs w:val="24"/>
        </w:rPr>
        <w:t xml:space="preserve">n, que es en esencia un factor </w:t>
      </w:r>
      <w:r w:rsidRPr="00372858">
        <w:rPr>
          <w:rFonts w:ascii="Times New Roman" w:hAnsi="Times New Roman"/>
          <w:sz w:val="24"/>
          <w:szCs w:val="24"/>
        </w:rPr>
        <w:t xml:space="preserve">de riesgo físico, provoca en las </w:t>
      </w:r>
      <w:r>
        <w:rPr>
          <w:rFonts w:ascii="Times New Roman" w:hAnsi="Times New Roman"/>
          <w:sz w:val="24"/>
          <w:szCs w:val="24"/>
        </w:rPr>
        <w:t>terminaciones nerviosas y vascu</w:t>
      </w:r>
      <w:r w:rsidRPr="00372858">
        <w:rPr>
          <w:rFonts w:ascii="Times New Roman" w:hAnsi="Times New Roman"/>
          <w:sz w:val="24"/>
          <w:szCs w:val="24"/>
        </w:rPr>
        <w:t>lares un efecto que trastorna la sen</w:t>
      </w:r>
      <w:r>
        <w:rPr>
          <w:rFonts w:ascii="Times New Roman" w:hAnsi="Times New Roman"/>
          <w:sz w:val="24"/>
          <w:szCs w:val="24"/>
        </w:rPr>
        <w:t xml:space="preserve">sibilidad y la vascularización </w:t>
      </w:r>
      <w:r w:rsidRPr="00372858">
        <w:rPr>
          <w:rFonts w:ascii="Times New Roman" w:hAnsi="Times New Roman"/>
          <w:sz w:val="24"/>
          <w:szCs w:val="24"/>
        </w:rPr>
        <w:t xml:space="preserve">facilitando con ello la aparición </w:t>
      </w:r>
      <w:r>
        <w:rPr>
          <w:rFonts w:ascii="Times New Roman" w:hAnsi="Times New Roman"/>
          <w:sz w:val="24"/>
          <w:szCs w:val="24"/>
        </w:rPr>
        <w:t>de los trastornos sintomáticos músculo-esque</w:t>
      </w:r>
      <w:r w:rsidRPr="00372858">
        <w:rPr>
          <w:rFonts w:ascii="Times New Roman" w:hAnsi="Times New Roman"/>
          <w:sz w:val="24"/>
          <w:szCs w:val="24"/>
        </w:rPr>
        <w:t>léticos.</w:t>
      </w:r>
    </w:p>
    <w:p w:rsidR="00554FB6" w:rsidRPr="00372858" w:rsidRDefault="00554FB6" w:rsidP="00043FAB">
      <w:pPr>
        <w:pStyle w:val="Lista3"/>
        <w:spacing w:after="0" w:line="360" w:lineRule="auto"/>
        <w:ind w:left="0" w:firstLine="426"/>
        <w:jc w:val="both"/>
        <w:rPr>
          <w:rFonts w:ascii="Times New Roman" w:hAnsi="Times New Roman"/>
          <w:sz w:val="24"/>
          <w:szCs w:val="24"/>
        </w:rPr>
      </w:pPr>
    </w:p>
    <w:p w:rsidR="00554FB6" w:rsidRDefault="00554FB6" w:rsidP="00832FF2">
      <w:pPr>
        <w:pStyle w:val="Lista3"/>
        <w:numPr>
          <w:ilvl w:val="0"/>
          <w:numId w:val="40"/>
        </w:numPr>
        <w:spacing w:line="360" w:lineRule="auto"/>
        <w:ind w:left="426" w:hanging="426"/>
        <w:jc w:val="both"/>
        <w:rPr>
          <w:rFonts w:ascii="Times New Roman" w:hAnsi="Times New Roman"/>
          <w:b/>
          <w:i/>
          <w:sz w:val="24"/>
          <w:szCs w:val="24"/>
        </w:rPr>
      </w:pPr>
      <w:r w:rsidRPr="00043FAB">
        <w:rPr>
          <w:rFonts w:ascii="Times New Roman" w:hAnsi="Times New Roman"/>
          <w:b/>
          <w:i/>
          <w:sz w:val="24"/>
          <w:szCs w:val="24"/>
        </w:rPr>
        <w:t xml:space="preserve"> Temperatura (Calor / Frío)</w:t>
      </w:r>
    </w:p>
    <w:p w:rsidR="00554FB6" w:rsidRDefault="00554FB6" w:rsidP="001B5C72">
      <w:pPr>
        <w:pStyle w:val="Lista3"/>
        <w:spacing w:line="360" w:lineRule="auto"/>
        <w:ind w:left="0" w:firstLine="426"/>
        <w:jc w:val="both"/>
        <w:rPr>
          <w:rFonts w:ascii="Times New Roman" w:hAnsi="Times New Roman"/>
          <w:sz w:val="24"/>
          <w:szCs w:val="24"/>
        </w:rPr>
      </w:pPr>
      <w:r w:rsidRPr="00372858">
        <w:rPr>
          <w:rFonts w:ascii="Times New Roman" w:hAnsi="Times New Roman"/>
          <w:sz w:val="24"/>
          <w:szCs w:val="24"/>
        </w:rPr>
        <w:lastRenderedPageBreak/>
        <w:t>Ambos extremos se convierte</w:t>
      </w:r>
      <w:r>
        <w:rPr>
          <w:rFonts w:ascii="Times New Roman" w:hAnsi="Times New Roman"/>
          <w:sz w:val="24"/>
          <w:szCs w:val="24"/>
        </w:rPr>
        <w:t>n en factores de riesgo disergo</w:t>
      </w:r>
      <w:r w:rsidRPr="00372858">
        <w:rPr>
          <w:rFonts w:ascii="Times New Roman" w:hAnsi="Times New Roman"/>
          <w:sz w:val="24"/>
          <w:szCs w:val="24"/>
        </w:rPr>
        <w:t>nómico debido a que producen por una parte una vasoconstricción o vasodilatación cuando el materi</w:t>
      </w:r>
      <w:r>
        <w:rPr>
          <w:rFonts w:ascii="Times New Roman" w:hAnsi="Times New Roman"/>
          <w:sz w:val="24"/>
          <w:szCs w:val="24"/>
        </w:rPr>
        <w:t xml:space="preserve">al, equipo o herramienta entra </w:t>
      </w:r>
      <w:r w:rsidRPr="00372858">
        <w:rPr>
          <w:rFonts w:ascii="Times New Roman" w:hAnsi="Times New Roman"/>
          <w:sz w:val="24"/>
          <w:szCs w:val="24"/>
        </w:rPr>
        <w:t xml:space="preserve">en contacto con la piel, sirviendo </w:t>
      </w:r>
      <w:r>
        <w:rPr>
          <w:rFonts w:ascii="Times New Roman" w:hAnsi="Times New Roman"/>
          <w:sz w:val="24"/>
          <w:szCs w:val="24"/>
        </w:rPr>
        <w:t xml:space="preserve">esto para que se produzcan alteraciones </w:t>
      </w:r>
      <w:r w:rsidRPr="00372858">
        <w:rPr>
          <w:rFonts w:ascii="Times New Roman" w:hAnsi="Times New Roman"/>
          <w:sz w:val="24"/>
          <w:szCs w:val="24"/>
        </w:rPr>
        <w:t>alrededor del componen</w:t>
      </w:r>
      <w:r>
        <w:rPr>
          <w:rFonts w:ascii="Times New Roman" w:hAnsi="Times New Roman"/>
          <w:sz w:val="24"/>
          <w:szCs w:val="24"/>
        </w:rPr>
        <w:t xml:space="preserve">te músculo tendinoso. Por otra </w:t>
      </w:r>
      <w:r w:rsidRPr="00372858">
        <w:rPr>
          <w:rFonts w:ascii="Times New Roman" w:hAnsi="Times New Roman"/>
          <w:sz w:val="24"/>
          <w:szCs w:val="24"/>
        </w:rPr>
        <w:t>parte, el hecho de que el material</w:t>
      </w:r>
      <w:r>
        <w:rPr>
          <w:rFonts w:ascii="Times New Roman" w:hAnsi="Times New Roman"/>
          <w:sz w:val="24"/>
          <w:szCs w:val="24"/>
        </w:rPr>
        <w:t xml:space="preserve"> a ser manipulado se encuentre </w:t>
      </w:r>
      <w:r w:rsidRPr="00372858">
        <w:rPr>
          <w:rFonts w:ascii="Times New Roman" w:hAnsi="Times New Roman"/>
          <w:sz w:val="24"/>
          <w:szCs w:val="24"/>
        </w:rPr>
        <w:t>excesivamente frío o caliente está as</w:t>
      </w:r>
      <w:r>
        <w:rPr>
          <w:rFonts w:ascii="Times New Roman" w:hAnsi="Times New Roman"/>
          <w:sz w:val="24"/>
          <w:szCs w:val="24"/>
        </w:rPr>
        <w:t xml:space="preserve">ociado con el siguiente factor </w:t>
      </w:r>
      <w:r w:rsidRPr="00372858">
        <w:rPr>
          <w:rFonts w:ascii="Times New Roman" w:hAnsi="Times New Roman"/>
          <w:sz w:val="24"/>
          <w:szCs w:val="24"/>
        </w:rPr>
        <w:t>de riesgo al dificultar su manipulación o agarre.</w:t>
      </w:r>
    </w:p>
    <w:p w:rsidR="00554FB6" w:rsidRDefault="00554FB6" w:rsidP="001B5C72">
      <w:pPr>
        <w:pStyle w:val="Lista3"/>
        <w:spacing w:line="360" w:lineRule="auto"/>
        <w:ind w:left="0" w:firstLine="426"/>
        <w:jc w:val="both"/>
        <w:rPr>
          <w:rFonts w:ascii="Times New Roman" w:hAnsi="Times New Roman"/>
          <w:sz w:val="24"/>
          <w:szCs w:val="24"/>
        </w:rPr>
      </w:pPr>
    </w:p>
    <w:p w:rsidR="00554FB6" w:rsidRDefault="00554FB6" w:rsidP="00043FAB">
      <w:pPr>
        <w:pStyle w:val="Lista3"/>
        <w:numPr>
          <w:ilvl w:val="0"/>
          <w:numId w:val="40"/>
        </w:numPr>
        <w:spacing w:after="0" w:line="360" w:lineRule="auto"/>
        <w:ind w:left="567" w:hanging="567"/>
        <w:jc w:val="both"/>
        <w:rPr>
          <w:rFonts w:ascii="Times New Roman" w:hAnsi="Times New Roman"/>
          <w:b/>
          <w:i/>
          <w:sz w:val="24"/>
          <w:szCs w:val="24"/>
        </w:rPr>
      </w:pPr>
      <w:r w:rsidRPr="00043FAB">
        <w:rPr>
          <w:rFonts w:ascii="Times New Roman" w:hAnsi="Times New Roman"/>
          <w:b/>
          <w:i/>
          <w:sz w:val="24"/>
          <w:szCs w:val="24"/>
        </w:rPr>
        <w:t xml:space="preserve"> Mal agarre</w:t>
      </w:r>
    </w:p>
    <w:p w:rsidR="00554FB6" w:rsidRDefault="00554FB6" w:rsidP="00043FAB">
      <w:pPr>
        <w:pStyle w:val="Lista3"/>
        <w:spacing w:after="0" w:line="360" w:lineRule="auto"/>
        <w:ind w:left="0" w:firstLine="426"/>
        <w:jc w:val="both"/>
        <w:rPr>
          <w:rFonts w:ascii="Times New Roman" w:hAnsi="Times New Roman"/>
          <w:sz w:val="24"/>
          <w:szCs w:val="24"/>
        </w:rPr>
      </w:pPr>
      <w:r w:rsidRPr="00372858">
        <w:rPr>
          <w:rFonts w:ascii="Times New Roman" w:hAnsi="Times New Roman"/>
          <w:sz w:val="24"/>
          <w:szCs w:val="24"/>
        </w:rPr>
        <w:t>La dificultad en la manipulaci</w:t>
      </w:r>
      <w:r>
        <w:rPr>
          <w:rFonts w:ascii="Times New Roman" w:hAnsi="Times New Roman"/>
          <w:sz w:val="24"/>
          <w:szCs w:val="24"/>
        </w:rPr>
        <w:t>ón o agarre de un equipo, herra</w:t>
      </w:r>
      <w:r w:rsidRPr="00372858">
        <w:rPr>
          <w:rFonts w:ascii="Times New Roman" w:hAnsi="Times New Roman"/>
          <w:sz w:val="24"/>
          <w:szCs w:val="24"/>
        </w:rPr>
        <w:t>mienta o material hace que se debe aumentar el esfuerzo, y tal vez, asumir posturas inadecuadas o inc</w:t>
      </w:r>
      <w:r>
        <w:rPr>
          <w:rFonts w:ascii="Times New Roman" w:hAnsi="Times New Roman"/>
          <w:sz w:val="24"/>
          <w:szCs w:val="24"/>
        </w:rPr>
        <w:t xml:space="preserve">ómodas para lograr el objetivo </w:t>
      </w:r>
      <w:r w:rsidRPr="00372858">
        <w:rPr>
          <w:rFonts w:ascii="Times New Roman" w:hAnsi="Times New Roman"/>
          <w:sz w:val="24"/>
          <w:szCs w:val="24"/>
        </w:rPr>
        <w:t>que se persigue realizando la actividad o tarea.</w:t>
      </w:r>
    </w:p>
    <w:p w:rsidR="00554FB6" w:rsidRPr="00372858" w:rsidRDefault="00554FB6" w:rsidP="00043FAB">
      <w:pPr>
        <w:pStyle w:val="Lista3"/>
        <w:spacing w:after="0" w:line="360" w:lineRule="auto"/>
        <w:ind w:left="0" w:firstLine="426"/>
        <w:jc w:val="both"/>
        <w:rPr>
          <w:rFonts w:ascii="Times New Roman" w:hAnsi="Times New Roman"/>
          <w:sz w:val="24"/>
          <w:szCs w:val="24"/>
        </w:rPr>
      </w:pPr>
    </w:p>
    <w:p w:rsidR="00554FB6" w:rsidRPr="00043FAB" w:rsidRDefault="00554FB6" w:rsidP="00043FAB">
      <w:pPr>
        <w:pStyle w:val="Lista3"/>
        <w:numPr>
          <w:ilvl w:val="0"/>
          <w:numId w:val="40"/>
        </w:numPr>
        <w:spacing w:after="0" w:line="360" w:lineRule="auto"/>
        <w:ind w:left="426" w:hanging="426"/>
        <w:jc w:val="both"/>
        <w:rPr>
          <w:rFonts w:ascii="Times New Roman" w:hAnsi="Times New Roman"/>
          <w:b/>
          <w:i/>
          <w:sz w:val="24"/>
          <w:szCs w:val="24"/>
        </w:rPr>
      </w:pPr>
      <w:r w:rsidRPr="00043FAB">
        <w:rPr>
          <w:rFonts w:ascii="Times New Roman" w:hAnsi="Times New Roman"/>
          <w:b/>
          <w:i/>
          <w:sz w:val="24"/>
          <w:szCs w:val="24"/>
        </w:rPr>
        <w:t xml:space="preserve"> Estrés de contacto</w:t>
      </w:r>
    </w:p>
    <w:p w:rsidR="00554FB6" w:rsidRDefault="00554FB6" w:rsidP="00895F5B">
      <w:pPr>
        <w:pStyle w:val="Lista3"/>
        <w:spacing w:after="0" w:line="360" w:lineRule="auto"/>
        <w:ind w:left="0" w:firstLine="426"/>
        <w:jc w:val="both"/>
        <w:rPr>
          <w:rFonts w:ascii="Times New Roman" w:hAnsi="Times New Roman"/>
          <w:sz w:val="24"/>
          <w:szCs w:val="24"/>
        </w:rPr>
      </w:pPr>
      <w:r w:rsidRPr="00372858">
        <w:rPr>
          <w:rFonts w:ascii="Times New Roman" w:hAnsi="Times New Roman"/>
          <w:sz w:val="24"/>
          <w:szCs w:val="24"/>
        </w:rPr>
        <w:t>Un mal agarre o el agarre frecuente y/o repetitivo conduce a la aparición de molestias y aún a les</w:t>
      </w:r>
      <w:r>
        <w:rPr>
          <w:rFonts w:ascii="Times New Roman" w:hAnsi="Times New Roman"/>
          <w:sz w:val="24"/>
          <w:szCs w:val="24"/>
        </w:rPr>
        <w:t>iones en la piel u otras estruc</w:t>
      </w:r>
      <w:r w:rsidRPr="00372858">
        <w:rPr>
          <w:rFonts w:ascii="Times New Roman" w:hAnsi="Times New Roman"/>
          <w:sz w:val="24"/>
          <w:szCs w:val="24"/>
        </w:rPr>
        <w:t>turas que conf</w:t>
      </w:r>
      <w:r>
        <w:rPr>
          <w:rFonts w:ascii="Times New Roman" w:hAnsi="Times New Roman"/>
          <w:sz w:val="24"/>
          <w:szCs w:val="24"/>
        </w:rPr>
        <w:t xml:space="preserve">orman el estrés de contacto. Debido a </w:t>
      </w:r>
      <w:r w:rsidRPr="00372858">
        <w:rPr>
          <w:rFonts w:ascii="Times New Roman" w:hAnsi="Times New Roman"/>
          <w:sz w:val="24"/>
          <w:szCs w:val="24"/>
        </w:rPr>
        <w:t>ello, el trabajador</w:t>
      </w:r>
      <w:r>
        <w:rPr>
          <w:rFonts w:ascii="Times New Roman" w:hAnsi="Times New Roman"/>
          <w:sz w:val="24"/>
          <w:szCs w:val="24"/>
        </w:rPr>
        <w:t xml:space="preserve"> se ve obligado a modificar su </w:t>
      </w:r>
      <w:r w:rsidRPr="00372858">
        <w:rPr>
          <w:rFonts w:ascii="Times New Roman" w:hAnsi="Times New Roman"/>
          <w:sz w:val="24"/>
          <w:szCs w:val="24"/>
        </w:rPr>
        <w:t>agarre, y generalmente asume ent</w:t>
      </w:r>
      <w:r>
        <w:rPr>
          <w:rFonts w:ascii="Times New Roman" w:hAnsi="Times New Roman"/>
          <w:sz w:val="24"/>
          <w:szCs w:val="24"/>
        </w:rPr>
        <w:t xml:space="preserve">onces posturas inadecuadas, lo </w:t>
      </w:r>
      <w:r w:rsidRPr="00372858">
        <w:rPr>
          <w:rFonts w:ascii="Times New Roman" w:hAnsi="Times New Roman"/>
          <w:sz w:val="24"/>
          <w:szCs w:val="24"/>
        </w:rPr>
        <w:t>que se convierte en una secuenci</w:t>
      </w:r>
      <w:r>
        <w:rPr>
          <w:rFonts w:ascii="Times New Roman" w:hAnsi="Times New Roman"/>
          <w:sz w:val="24"/>
          <w:szCs w:val="24"/>
        </w:rPr>
        <w:t xml:space="preserve">a de factores de riesgo disergonómicos. </w:t>
      </w:r>
      <w:r w:rsidRPr="00372858">
        <w:rPr>
          <w:rFonts w:ascii="Times New Roman" w:hAnsi="Times New Roman"/>
          <w:sz w:val="24"/>
          <w:szCs w:val="24"/>
        </w:rPr>
        <w:t>La aparición de lesiones ampu</w:t>
      </w:r>
      <w:r>
        <w:rPr>
          <w:rFonts w:ascii="Times New Roman" w:hAnsi="Times New Roman"/>
          <w:sz w:val="24"/>
          <w:szCs w:val="24"/>
        </w:rPr>
        <w:t>lares (“ampollas”) o hiperquera</w:t>
      </w:r>
      <w:r w:rsidRPr="00372858">
        <w:rPr>
          <w:rFonts w:ascii="Times New Roman" w:hAnsi="Times New Roman"/>
          <w:sz w:val="24"/>
          <w:szCs w:val="24"/>
        </w:rPr>
        <w:t>tosis (“callos”) son estigmas del trabajo</w:t>
      </w:r>
    </w:p>
    <w:p w:rsidR="00554FB6" w:rsidRPr="00372858" w:rsidRDefault="00554FB6" w:rsidP="00895F5B">
      <w:pPr>
        <w:pStyle w:val="Lista3"/>
        <w:spacing w:after="0" w:line="360" w:lineRule="auto"/>
        <w:ind w:left="0" w:firstLine="426"/>
        <w:jc w:val="both"/>
        <w:rPr>
          <w:rFonts w:ascii="Times New Roman" w:hAnsi="Times New Roman"/>
          <w:sz w:val="24"/>
          <w:szCs w:val="24"/>
        </w:rPr>
      </w:pPr>
    </w:p>
    <w:p w:rsidR="00554FB6" w:rsidRDefault="00554FB6" w:rsidP="00895F5B">
      <w:pPr>
        <w:pStyle w:val="Lista3"/>
        <w:numPr>
          <w:ilvl w:val="0"/>
          <w:numId w:val="40"/>
        </w:numPr>
        <w:spacing w:after="0" w:line="360" w:lineRule="auto"/>
        <w:ind w:left="426" w:hanging="426"/>
        <w:jc w:val="both"/>
        <w:rPr>
          <w:rFonts w:ascii="Times New Roman" w:hAnsi="Times New Roman"/>
          <w:b/>
          <w:i/>
          <w:sz w:val="24"/>
          <w:szCs w:val="24"/>
        </w:rPr>
      </w:pPr>
      <w:r w:rsidRPr="00895F5B">
        <w:rPr>
          <w:rFonts w:ascii="Times New Roman" w:hAnsi="Times New Roman"/>
          <w:b/>
          <w:i/>
          <w:sz w:val="24"/>
          <w:szCs w:val="24"/>
        </w:rPr>
        <w:t>Geometría del sitio de trabajo / Dimensiones antropométricas</w:t>
      </w:r>
    </w:p>
    <w:p w:rsidR="00554FB6" w:rsidRPr="00895F5B" w:rsidRDefault="00554FB6" w:rsidP="004F4F34">
      <w:pPr>
        <w:pStyle w:val="Lista3"/>
        <w:spacing w:after="0" w:line="240" w:lineRule="auto"/>
        <w:jc w:val="both"/>
        <w:rPr>
          <w:rFonts w:ascii="Times New Roman" w:hAnsi="Times New Roman"/>
          <w:b/>
          <w:i/>
          <w:sz w:val="24"/>
          <w:szCs w:val="24"/>
        </w:rPr>
      </w:pPr>
    </w:p>
    <w:p w:rsidR="00554FB6" w:rsidRPr="00372858" w:rsidRDefault="00554FB6" w:rsidP="00895F5B">
      <w:pPr>
        <w:pStyle w:val="Lista3"/>
        <w:spacing w:after="0" w:line="360" w:lineRule="auto"/>
        <w:ind w:left="0" w:firstLine="426"/>
        <w:jc w:val="both"/>
        <w:rPr>
          <w:rFonts w:ascii="Times New Roman" w:hAnsi="Times New Roman"/>
          <w:sz w:val="24"/>
          <w:szCs w:val="24"/>
        </w:rPr>
      </w:pPr>
      <w:r>
        <w:rPr>
          <w:rFonts w:ascii="Times New Roman" w:hAnsi="Times New Roman"/>
          <w:sz w:val="24"/>
          <w:szCs w:val="24"/>
        </w:rPr>
        <w:t>La g</w:t>
      </w:r>
      <w:r w:rsidRPr="00372858">
        <w:rPr>
          <w:rFonts w:ascii="Times New Roman" w:hAnsi="Times New Roman"/>
          <w:sz w:val="24"/>
          <w:szCs w:val="24"/>
        </w:rPr>
        <w:t>eometría del Sitio de Trabajo se refiere al espacio físico que dispone el trabajador para realizar sus actividade</w:t>
      </w:r>
      <w:r>
        <w:rPr>
          <w:rFonts w:ascii="Times New Roman" w:hAnsi="Times New Roman"/>
          <w:sz w:val="24"/>
          <w:szCs w:val="24"/>
        </w:rPr>
        <w:t xml:space="preserve">s que le permitan </w:t>
      </w:r>
      <w:r w:rsidRPr="00372858">
        <w:rPr>
          <w:rFonts w:ascii="Times New Roman" w:hAnsi="Times New Roman"/>
          <w:sz w:val="24"/>
          <w:szCs w:val="24"/>
        </w:rPr>
        <w:t>cumplir con las tareas que le son asignadas, y en líneas generales le permita desplazarse en su área de trabajo. Esta geometría del sitio de trabajo debe relaciona</w:t>
      </w:r>
      <w:r>
        <w:rPr>
          <w:rFonts w:ascii="Times New Roman" w:hAnsi="Times New Roman"/>
          <w:sz w:val="24"/>
          <w:szCs w:val="24"/>
        </w:rPr>
        <w:t>rse armónicamente con las dimen</w:t>
      </w:r>
      <w:r w:rsidRPr="00372858">
        <w:rPr>
          <w:rFonts w:ascii="Times New Roman" w:hAnsi="Times New Roman"/>
          <w:sz w:val="24"/>
          <w:szCs w:val="24"/>
        </w:rPr>
        <w:t>siones antropométricas del trabajador; de</w:t>
      </w:r>
      <w:r>
        <w:rPr>
          <w:rFonts w:ascii="Times New Roman" w:hAnsi="Times New Roman"/>
          <w:sz w:val="24"/>
          <w:szCs w:val="24"/>
        </w:rPr>
        <w:t xml:space="preserve"> no ser así, existe </w:t>
      </w:r>
      <w:r w:rsidRPr="00372858">
        <w:rPr>
          <w:rFonts w:ascii="Times New Roman" w:hAnsi="Times New Roman"/>
          <w:sz w:val="24"/>
          <w:szCs w:val="24"/>
        </w:rPr>
        <w:t>la presencia de una incompatibilidad</w:t>
      </w:r>
      <w:r>
        <w:rPr>
          <w:rFonts w:ascii="Times New Roman" w:hAnsi="Times New Roman"/>
          <w:sz w:val="24"/>
          <w:szCs w:val="24"/>
        </w:rPr>
        <w:t xml:space="preserve"> ergonómica, lo que se suma al </w:t>
      </w:r>
      <w:r w:rsidRPr="00372858">
        <w:rPr>
          <w:rFonts w:ascii="Times New Roman" w:hAnsi="Times New Roman"/>
          <w:sz w:val="24"/>
          <w:szCs w:val="24"/>
        </w:rPr>
        <w:t xml:space="preserve">resto de los factores de riesgo </w:t>
      </w:r>
      <w:r>
        <w:rPr>
          <w:rFonts w:ascii="Times New Roman" w:hAnsi="Times New Roman"/>
          <w:sz w:val="24"/>
          <w:szCs w:val="24"/>
        </w:rPr>
        <w:t xml:space="preserve">disergonómicos antes descritos. </w:t>
      </w:r>
      <w:r w:rsidRPr="00372858">
        <w:rPr>
          <w:rFonts w:ascii="Times New Roman" w:hAnsi="Times New Roman"/>
          <w:sz w:val="24"/>
          <w:szCs w:val="24"/>
        </w:rPr>
        <w:t>Por otra parte</w:t>
      </w:r>
      <w:r>
        <w:rPr>
          <w:rFonts w:ascii="Times New Roman" w:hAnsi="Times New Roman"/>
          <w:sz w:val="24"/>
          <w:szCs w:val="24"/>
        </w:rPr>
        <w:t>,</w:t>
      </w:r>
      <w:r w:rsidRPr="00372858">
        <w:rPr>
          <w:rFonts w:ascii="Times New Roman" w:hAnsi="Times New Roman"/>
          <w:sz w:val="24"/>
          <w:szCs w:val="24"/>
        </w:rPr>
        <w:t xml:space="preserve"> en el Medio Ambiente de Trabajo</w:t>
      </w:r>
      <w:r>
        <w:rPr>
          <w:rFonts w:ascii="Times New Roman" w:hAnsi="Times New Roman"/>
          <w:sz w:val="24"/>
          <w:szCs w:val="24"/>
        </w:rPr>
        <w:t xml:space="preserve"> </w:t>
      </w:r>
      <w:r>
        <w:rPr>
          <w:rFonts w:ascii="Times New Roman" w:hAnsi="Times New Roman"/>
          <w:sz w:val="24"/>
          <w:szCs w:val="24"/>
        </w:rPr>
        <w:lastRenderedPageBreak/>
        <w:t xml:space="preserve">pueden </w:t>
      </w:r>
      <w:r w:rsidRPr="00372858">
        <w:rPr>
          <w:rFonts w:ascii="Times New Roman" w:hAnsi="Times New Roman"/>
          <w:sz w:val="24"/>
          <w:szCs w:val="24"/>
        </w:rPr>
        <w:t xml:space="preserve">estar presentes condiciones que acompañan a </w:t>
      </w:r>
      <w:r>
        <w:rPr>
          <w:rFonts w:ascii="Times New Roman" w:hAnsi="Times New Roman"/>
          <w:sz w:val="24"/>
          <w:szCs w:val="24"/>
        </w:rPr>
        <w:t xml:space="preserve">los Factores de </w:t>
      </w:r>
      <w:r w:rsidRPr="00372858">
        <w:rPr>
          <w:rFonts w:ascii="Times New Roman" w:hAnsi="Times New Roman"/>
          <w:sz w:val="24"/>
          <w:szCs w:val="24"/>
        </w:rPr>
        <w:t>Riesgo Disergonómicos, y que coa</w:t>
      </w:r>
      <w:r>
        <w:rPr>
          <w:rFonts w:ascii="Times New Roman" w:hAnsi="Times New Roman"/>
          <w:sz w:val="24"/>
          <w:szCs w:val="24"/>
        </w:rPr>
        <w:t xml:space="preserve">dyuvan para que se potencie la </w:t>
      </w:r>
      <w:r w:rsidRPr="00372858">
        <w:rPr>
          <w:rFonts w:ascii="Times New Roman" w:hAnsi="Times New Roman"/>
          <w:sz w:val="24"/>
          <w:szCs w:val="24"/>
        </w:rPr>
        <w:t>intensidad de los factores antes mencionados, tales como:</w:t>
      </w:r>
    </w:p>
    <w:p w:rsidR="00554FB6" w:rsidRPr="00895F5B" w:rsidRDefault="00554FB6" w:rsidP="00D073E6">
      <w:pPr>
        <w:pStyle w:val="Lista3"/>
        <w:numPr>
          <w:ilvl w:val="0"/>
          <w:numId w:val="41"/>
        </w:numPr>
        <w:spacing w:after="0" w:line="360" w:lineRule="auto"/>
        <w:ind w:left="426" w:firstLine="0"/>
        <w:jc w:val="both"/>
        <w:rPr>
          <w:rFonts w:ascii="Times New Roman" w:hAnsi="Times New Roman"/>
          <w:sz w:val="24"/>
          <w:szCs w:val="24"/>
        </w:rPr>
      </w:pPr>
      <w:r>
        <w:rPr>
          <w:rFonts w:ascii="Times New Roman" w:hAnsi="Times New Roman"/>
          <w:i/>
          <w:sz w:val="24"/>
          <w:szCs w:val="24"/>
        </w:rPr>
        <w:t>Temperaturas extremas</w:t>
      </w:r>
      <w:r>
        <w:rPr>
          <w:rFonts w:ascii="Times New Roman" w:hAnsi="Times New Roman"/>
          <w:sz w:val="24"/>
          <w:szCs w:val="24"/>
        </w:rPr>
        <w:t xml:space="preserve">. </w:t>
      </w:r>
      <w:r w:rsidRPr="00895F5B">
        <w:rPr>
          <w:rFonts w:ascii="Times New Roman" w:hAnsi="Times New Roman"/>
          <w:sz w:val="24"/>
          <w:szCs w:val="24"/>
        </w:rPr>
        <w:t>Las temperaturas extremas (Calor o Frío) en los ambientes laborales favorecen la aparición de lesiones músculo-esqueléticas. Estas temperaturas son coadyuvantes al producir deshidratación desgaste y alteraciones metabólicas que debe realizar el organismo del trabajador para compensar los cambios de temperatura en el medio ambiente laboral</w:t>
      </w:r>
    </w:p>
    <w:p w:rsidR="00554FB6" w:rsidRPr="00895F5B" w:rsidRDefault="00554FB6" w:rsidP="00895F5B">
      <w:pPr>
        <w:pStyle w:val="Lista3"/>
        <w:spacing w:after="0" w:line="360" w:lineRule="auto"/>
        <w:ind w:left="426" w:firstLine="0"/>
        <w:jc w:val="both"/>
        <w:rPr>
          <w:rFonts w:ascii="Times New Roman" w:hAnsi="Times New Roman"/>
          <w:i/>
          <w:sz w:val="24"/>
          <w:szCs w:val="24"/>
        </w:rPr>
      </w:pPr>
      <w:r w:rsidRPr="00895F5B">
        <w:rPr>
          <w:rFonts w:ascii="Times New Roman" w:hAnsi="Times New Roman"/>
          <w:i/>
          <w:sz w:val="24"/>
          <w:szCs w:val="24"/>
        </w:rPr>
        <w:t>b)</w:t>
      </w:r>
      <w:r>
        <w:rPr>
          <w:rFonts w:ascii="Times New Roman" w:hAnsi="Times New Roman"/>
          <w:i/>
          <w:sz w:val="24"/>
          <w:szCs w:val="24"/>
        </w:rPr>
        <w:t xml:space="preserve"> Iluminación. </w:t>
      </w:r>
      <w:r w:rsidRPr="00372858">
        <w:rPr>
          <w:rFonts w:ascii="Times New Roman" w:hAnsi="Times New Roman"/>
          <w:sz w:val="24"/>
          <w:szCs w:val="24"/>
        </w:rPr>
        <w:t>La iluminación inadecuada (ex</w:t>
      </w:r>
      <w:r>
        <w:rPr>
          <w:rFonts w:ascii="Times New Roman" w:hAnsi="Times New Roman"/>
          <w:sz w:val="24"/>
          <w:szCs w:val="24"/>
        </w:rPr>
        <w:t>trema o escasa) hace que el tra</w:t>
      </w:r>
      <w:r w:rsidRPr="00372858">
        <w:rPr>
          <w:rFonts w:ascii="Times New Roman" w:hAnsi="Times New Roman"/>
          <w:sz w:val="24"/>
          <w:szCs w:val="24"/>
        </w:rPr>
        <w:t>bajador en el caso del exceso deba usar una protección adicional para evitarla o deba cambiar sus posturas de trabajo, generalmente con el fin de mejorar su visión necesa</w:t>
      </w:r>
      <w:r>
        <w:rPr>
          <w:rFonts w:ascii="Times New Roman" w:hAnsi="Times New Roman"/>
          <w:sz w:val="24"/>
          <w:szCs w:val="24"/>
        </w:rPr>
        <w:t>ria en la ejecución de sus acti</w:t>
      </w:r>
      <w:r w:rsidRPr="00372858">
        <w:rPr>
          <w:rFonts w:ascii="Times New Roman" w:hAnsi="Times New Roman"/>
          <w:sz w:val="24"/>
          <w:szCs w:val="24"/>
        </w:rPr>
        <w:t>vidades o tareas.</w:t>
      </w:r>
    </w:p>
    <w:p w:rsidR="00554FB6" w:rsidRPr="00895F5B" w:rsidRDefault="00554FB6" w:rsidP="00895F5B">
      <w:pPr>
        <w:pStyle w:val="Lista3"/>
        <w:spacing w:after="0" w:line="360" w:lineRule="auto"/>
        <w:ind w:left="426" w:firstLine="0"/>
        <w:jc w:val="both"/>
        <w:rPr>
          <w:rFonts w:ascii="Times New Roman" w:hAnsi="Times New Roman"/>
          <w:i/>
          <w:sz w:val="24"/>
          <w:szCs w:val="24"/>
        </w:rPr>
      </w:pPr>
      <w:r w:rsidRPr="00895F5B">
        <w:rPr>
          <w:rFonts w:ascii="Times New Roman" w:hAnsi="Times New Roman"/>
          <w:i/>
          <w:sz w:val="24"/>
          <w:szCs w:val="24"/>
        </w:rPr>
        <w:t>c) Ruido</w:t>
      </w:r>
      <w:r>
        <w:rPr>
          <w:rFonts w:ascii="Times New Roman" w:hAnsi="Times New Roman"/>
          <w:i/>
          <w:sz w:val="24"/>
          <w:szCs w:val="24"/>
        </w:rPr>
        <w:t xml:space="preserve">. </w:t>
      </w:r>
      <w:r w:rsidRPr="00372858">
        <w:rPr>
          <w:rFonts w:ascii="Times New Roman" w:hAnsi="Times New Roman"/>
          <w:sz w:val="24"/>
          <w:szCs w:val="24"/>
        </w:rPr>
        <w:t>También resulta un factor que predispone a la aparición de lesiones músculo-esqueléticas, ya que este Factor de Riesgo Físico tiene una acción sistémica en el organismo del trabajador expuesto.</w:t>
      </w:r>
    </w:p>
    <w:p w:rsidR="00554FB6" w:rsidRPr="00895F5B" w:rsidRDefault="00554FB6" w:rsidP="00895F5B">
      <w:pPr>
        <w:pStyle w:val="Lista3"/>
        <w:spacing w:after="0" w:line="360" w:lineRule="auto"/>
        <w:ind w:left="426" w:firstLine="0"/>
        <w:jc w:val="both"/>
        <w:rPr>
          <w:rFonts w:ascii="Times New Roman" w:hAnsi="Times New Roman"/>
          <w:i/>
          <w:sz w:val="24"/>
          <w:szCs w:val="24"/>
        </w:rPr>
      </w:pPr>
      <w:r w:rsidRPr="00895F5B">
        <w:rPr>
          <w:rFonts w:ascii="Times New Roman" w:hAnsi="Times New Roman"/>
          <w:i/>
          <w:sz w:val="24"/>
          <w:szCs w:val="24"/>
        </w:rPr>
        <w:t>d) Productos químicos</w:t>
      </w:r>
      <w:r>
        <w:rPr>
          <w:rFonts w:ascii="Times New Roman" w:hAnsi="Times New Roman"/>
          <w:i/>
          <w:sz w:val="24"/>
          <w:szCs w:val="24"/>
        </w:rPr>
        <w:t xml:space="preserve">. </w:t>
      </w:r>
      <w:r w:rsidRPr="00372858">
        <w:rPr>
          <w:rFonts w:ascii="Times New Roman" w:hAnsi="Times New Roman"/>
          <w:sz w:val="24"/>
          <w:szCs w:val="24"/>
        </w:rPr>
        <w:t>Resulta necesario tomar en cuenta la presencia de una gran diversidad de sustancias químicas u</w:t>
      </w:r>
      <w:r>
        <w:rPr>
          <w:rFonts w:ascii="Times New Roman" w:hAnsi="Times New Roman"/>
          <w:sz w:val="24"/>
          <w:szCs w:val="24"/>
        </w:rPr>
        <w:t xml:space="preserve">tilizadas en la generalidad de </w:t>
      </w:r>
      <w:r w:rsidRPr="00372858">
        <w:rPr>
          <w:rFonts w:ascii="Times New Roman" w:hAnsi="Times New Roman"/>
          <w:sz w:val="24"/>
          <w:szCs w:val="24"/>
        </w:rPr>
        <w:t xml:space="preserve">los procesos productivos y sus diversos niveles de exposición con la consiguiente generación de molestias y trastornos a la salud de los trabajadores. </w:t>
      </w:r>
    </w:p>
    <w:p w:rsidR="00554FB6" w:rsidRDefault="00554FB6" w:rsidP="00AB2AEB">
      <w:pPr>
        <w:pStyle w:val="Lista3"/>
        <w:spacing w:after="0" w:line="360" w:lineRule="auto"/>
        <w:ind w:left="0" w:firstLine="426"/>
        <w:jc w:val="both"/>
        <w:rPr>
          <w:rFonts w:ascii="Times New Roman" w:hAnsi="Times New Roman"/>
          <w:sz w:val="24"/>
          <w:szCs w:val="24"/>
        </w:rPr>
      </w:pPr>
    </w:p>
    <w:p w:rsidR="00554FB6" w:rsidRPr="000A4B03" w:rsidRDefault="00554FB6" w:rsidP="00791B01">
      <w:pPr>
        <w:pStyle w:val="Textoindependienteprimerasangra"/>
        <w:spacing w:after="0" w:line="360" w:lineRule="auto"/>
        <w:ind w:firstLine="0"/>
        <w:jc w:val="both"/>
        <w:rPr>
          <w:rFonts w:ascii="Times New Roman" w:hAnsi="Times New Roman"/>
          <w:b/>
          <w:sz w:val="24"/>
          <w:szCs w:val="24"/>
        </w:rPr>
      </w:pPr>
      <w:bookmarkStart w:id="0" w:name="_Toc117502873"/>
      <w:bookmarkStart w:id="1" w:name="_Toc117503233"/>
      <w:bookmarkStart w:id="2" w:name="_Toc119656454"/>
      <w:r w:rsidRPr="000A4B03">
        <w:rPr>
          <w:rFonts w:ascii="Times New Roman" w:hAnsi="Times New Roman"/>
          <w:b/>
          <w:sz w:val="24"/>
          <w:szCs w:val="24"/>
        </w:rPr>
        <w:t>Sistema de Gestión Ergonómica (SGE)</w:t>
      </w:r>
      <w:bookmarkEnd w:id="0"/>
      <w:bookmarkEnd w:id="1"/>
      <w:bookmarkEnd w:id="2"/>
    </w:p>
    <w:p w:rsidR="00554FB6" w:rsidRDefault="00554FB6" w:rsidP="00791B01">
      <w:pPr>
        <w:pStyle w:val="Textoindependienteprimerasangra"/>
        <w:spacing w:after="0" w:line="360" w:lineRule="auto"/>
        <w:ind w:firstLine="426"/>
        <w:jc w:val="both"/>
        <w:rPr>
          <w:rFonts w:ascii="Times New Roman" w:hAnsi="Times New Roman"/>
          <w:i/>
          <w:sz w:val="24"/>
          <w:szCs w:val="24"/>
        </w:rPr>
      </w:pPr>
    </w:p>
    <w:p w:rsidR="00554FB6" w:rsidRDefault="00554FB6" w:rsidP="00AD0F82">
      <w:pPr>
        <w:pStyle w:val="Textoindependienteprimerasangra"/>
        <w:spacing w:line="360" w:lineRule="auto"/>
        <w:ind w:firstLine="426"/>
        <w:jc w:val="both"/>
        <w:rPr>
          <w:rFonts w:ascii="Times New Roman" w:hAnsi="Times New Roman"/>
          <w:sz w:val="24"/>
          <w:szCs w:val="24"/>
        </w:rPr>
      </w:pPr>
      <w:r w:rsidRPr="00747F15">
        <w:rPr>
          <w:rFonts w:ascii="Times New Roman" w:hAnsi="Times New Roman"/>
          <w:sz w:val="24"/>
          <w:szCs w:val="24"/>
        </w:rPr>
        <w:t>Fundamentándose en la Norma COVENIN 4001:2000 - Sistema de Gestión</w:t>
      </w:r>
      <w:r>
        <w:rPr>
          <w:rFonts w:ascii="Times New Roman" w:hAnsi="Times New Roman"/>
          <w:sz w:val="24"/>
          <w:szCs w:val="24"/>
        </w:rPr>
        <w:t xml:space="preserve"> de Seguridad </w:t>
      </w:r>
      <w:r w:rsidRPr="00747F15">
        <w:rPr>
          <w:rFonts w:ascii="Times New Roman" w:hAnsi="Times New Roman"/>
          <w:sz w:val="24"/>
          <w:szCs w:val="24"/>
        </w:rPr>
        <w:t>e Higiene Ocupacional (SGSHO), sostienen que la Gestión Ergonómica consiste en la aplicación sistemática de políticas, procedimientos y prácticas de gestión para analizar, valorar y evaluar los riesgos de tipo disergonómicos. La Gestión Ergonómica, desde hace algún tiempo, se encuentra dentro de las preocupaciones de las empresas del mundo por las altas tasas de accidentalidad</w:t>
      </w:r>
      <w:r>
        <w:rPr>
          <w:rFonts w:ascii="Times New Roman" w:hAnsi="Times New Roman"/>
          <w:sz w:val="24"/>
          <w:szCs w:val="24"/>
        </w:rPr>
        <w:t xml:space="preserve"> que tiene lugar actualmente. </w:t>
      </w:r>
    </w:p>
    <w:p w:rsidR="00554FB6" w:rsidRDefault="00554FB6" w:rsidP="004F4F34">
      <w:pPr>
        <w:pStyle w:val="Textoindependienteprimerasangra"/>
        <w:spacing w:line="360" w:lineRule="auto"/>
        <w:ind w:firstLine="426"/>
        <w:jc w:val="both"/>
        <w:rPr>
          <w:rFonts w:ascii="Times New Roman" w:hAnsi="Times New Roman"/>
          <w:sz w:val="24"/>
          <w:szCs w:val="24"/>
        </w:rPr>
      </w:pPr>
      <w:r w:rsidRPr="00747F15">
        <w:rPr>
          <w:rFonts w:ascii="Times New Roman" w:hAnsi="Times New Roman"/>
          <w:sz w:val="24"/>
          <w:szCs w:val="24"/>
        </w:rPr>
        <w:lastRenderedPageBreak/>
        <w:t>En nuestro país, comienza a generalizarse este término debido al proceso de perfeccionamiento empresarial, donde la empresa debe trazarse estrategias en todos los sistemas por los cuales está compuesta, con el objetivo de ser eficientes, eficaz y competitivo.</w:t>
      </w:r>
      <w:r>
        <w:rPr>
          <w:rFonts w:ascii="Times New Roman" w:hAnsi="Times New Roman"/>
          <w:sz w:val="24"/>
          <w:szCs w:val="24"/>
        </w:rPr>
        <w:t xml:space="preserve"> </w:t>
      </w:r>
      <w:r w:rsidRPr="00747F15">
        <w:rPr>
          <w:rFonts w:ascii="Times New Roman" w:hAnsi="Times New Roman"/>
          <w:sz w:val="24"/>
          <w:szCs w:val="24"/>
        </w:rPr>
        <w:t>El marco ideal para una gestión ergonómica, siempre deberá contemplar el compromiso de todos los actores dentro de una empresa u organización, además, es importante una capacitación básica sobre temas ergonómicos a quienes participarán directamente en el programa, para así eliminar las barreras iniciales que normalmente provoca el tema. Por lo tanto, para medir una Gestión Ergonómica deberíamos previamente contar con una evaluación de todas las tareas con riesgos disergonómicos, lo que nos ayudará a determinar qué lesiones ya ocurridas podrían tener vinculación con alguna deficiencia ergonómica y prevenir posibles lesiones futuras.</w:t>
      </w:r>
    </w:p>
    <w:p w:rsidR="00554FB6" w:rsidRDefault="00554FB6" w:rsidP="008A0FCC">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La ergonomía preventiva es en cualquier caso el camino más apropiado, la cual debe insertarse en todo proyecto desde los inicios del mismo, para incorporar lineamientos</w:t>
      </w:r>
      <w:r>
        <w:rPr>
          <w:rFonts w:ascii="Times New Roman" w:hAnsi="Times New Roman"/>
          <w:sz w:val="24"/>
          <w:szCs w:val="24"/>
        </w:rPr>
        <w:t xml:space="preserve"> ergonómicos y evitar los elevados </w:t>
      </w:r>
      <w:r w:rsidRPr="00747F15">
        <w:rPr>
          <w:rFonts w:ascii="Times New Roman" w:hAnsi="Times New Roman"/>
          <w:sz w:val="24"/>
          <w:szCs w:val="24"/>
        </w:rPr>
        <w:t>costos que implica la corrección de deficiencias una vez concluido y puesto en marcha el proyecto</w:t>
      </w:r>
      <w:r>
        <w:rPr>
          <w:rFonts w:ascii="Times New Roman" w:hAnsi="Times New Roman"/>
          <w:sz w:val="24"/>
          <w:szCs w:val="24"/>
        </w:rPr>
        <w:t xml:space="preserve">. </w:t>
      </w:r>
      <w:r w:rsidRPr="00747F15">
        <w:rPr>
          <w:rFonts w:ascii="Times New Roman" w:hAnsi="Times New Roman"/>
          <w:sz w:val="24"/>
          <w:szCs w:val="24"/>
        </w:rPr>
        <w:t>Tomando como referencia el planteamiento del autor Ramírez, (2005)</w:t>
      </w:r>
      <w:r>
        <w:rPr>
          <w:rFonts w:ascii="Times New Roman" w:hAnsi="Times New Roman"/>
          <w:sz w:val="24"/>
          <w:szCs w:val="24"/>
        </w:rPr>
        <w:t>,</w:t>
      </w:r>
      <w:r w:rsidRPr="00747F15">
        <w:rPr>
          <w:rFonts w:ascii="Times New Roman" w:hAnsi="Times New Roman"/>
          <w:sz w:val="24"/>
          <w:szCs w:val="24"/>
        </w:rPr>
        <w:t xml:space="preserve"> una Gestión Ergonómica está compuesta de las siguientes etapas:</w:t>
      </w:r>
    </w:p>
    <w:p w:rsidR="00554FB6" w:rsidRDefault="00554FB6" w:rsidP="008A0FCC">
      <w:pPr>
        <w:pStyle w:val="Textoindependienteprimerasangra"/>
        <w:spacing w:after="0" w:line="360" w:lineRule="auto"/>
        <w:ind w:firstLine="426"/>
        <w:jc w:val="both"/>
        <w:rPr>
          <w:rFonts w:ascii="Times New Roman" w:hAnsi="Times New Roman"/>
          <w:sz w:val="24"/>
          <w:szCs w:val="24"/>
        </w:rPr>
      </w:pPr>
    </w:p>
    <w:p w:rsidR="00554FB6" w:rsidRDefault="00554FB6" w:rsidP="00832FF2">
      <w:pPr>
        <w:pStyle w:val="Prrafodelista"/>
        <w:numPr>
          <w:ilvl w:val="0"/>
          <w:numId w:val="7"/>
        </w:numPr>
        <w:spacing w:line="360" w:lineRule="auto"/>
        <w:ind w:left="0" w:firstLine="0"/>
        <w:jc w:val="both"/>
        <w:rPr>
          <w:rFonts w:ascii="Times New Roman" w:hAnsi="Times New Roman"/>
          <w:sz w:val="24"/>
          <w:szCs w:val="24"/>
        </w:rPr>
      </w:pPr>
      <w:r w:rsidRPr="00A821F6">
        <w:rPr>
          <w:rFonts w:ascii="Times New Roman" w:hAnsi="Times New Roman"/>
          <w:i/>
          <w:sz w:val="24"/>
          <w:szCs w:val="24"/>
        </w:rPr>
        <w:t>Identificación de Prioridades Ergonómicas,</w:t>
      </w:r>
      <w:r w:rsidRPr="00747F15">
        <w:rPr>
          <w:rFonts w:ascii="Times New Roman" w:hAnsi="Times New Roman"/>
          <w:sz w:val="24"/>
          <w:szCs w:val="24"/>
        </w:rPr>
        <w:t xml:space="preserve"> las cuales van a estar supeditadas a las quejas y reportes  que se tengan de determinados puestos de trabajo, así como a los indicadores de salud y de producción de los mismos.</w:t>
      </w:r>
    </w:p>
    <w:p w:rsidR="00554FB6" w:rsidRPr="001B5C72" w:rsidRDefault="00554FB6" w:rsidP="00D06E1E">
      <w:pPr>
        <w:pStyle w:val="Prrafodelista"/>
        <w:spacing w:line="360" w:lineRule="auto"/>
        <w:ind w:left="0"/>
        <w:jc w:val="both"/>
        <w:rPr>
          <w:rFonts w:ascii="Times New Roman" w:hAnsi="Times New Roman"/>
          <w:sz w:val="24"/>
          <w:szCs w:val="24"/>
        </w:rPr>
      </w:pPr>
    </w:p>
    <w:p w:rsidR="00554FB6" w:rsidRDefault="00554FB6" w:rsidP="00791B01">
      <w:pPr>
        <w:pStyle w:val="Prrafodelista"/>
        <w:numPr>
          <w:ilvl w:val="0"/>
          <w:numId w:val="7"/>
        </w:numPr>
        <w:spacing w:after="0" w:line="360" w:lineRule="auto"/>
        <w:ind w:left="0" w:firstLine="0"/>
        <w:jc w:val="both"/>
        <w:rPr>
          <w:rFonts w:ascii="Times New Roman" w:hAnsi="Times New Roman"/>
          <w:sz w:val="24"/>
          <w:szCs w:val="24"/>
        </w:rPr>
      </w:pPr>
      <w:r w:rsidRPr="00A821F6">
        <w:rPr>
          <w:rFonts w:ascii="Times New Roman" w:hAnsi="Times New Roman"/>
          <w:i/>
          <w:sz w:val="24"/>
          <w:szCs w:val="24"/>
        </w:rPr>
        <w:t>Evaluación de Factores de Riesgo</w:t>
      </w:r>
      <w:r w:rsidRPr="00747F15">
        <w:rPr>
          <w:rFonts w:ascii="Times New Roman" w:hAnsi="Times New Roman"/>
          <w:sz w:val="24"/>
          <w:szCs w:val="24"/>
        </w:rPr>
        <w:t>, compuesto por el análisis de las actividades (trabajo real) que se llevan a cabo en los puestos de trabajo; identificación de los factores de riesgo mediante la observación directa, además de la puntualización de los posibles determinantes de factores de riesgos identificados.</w:t>
      </w:r>
    </w:p>
    <w:p w:rsidR="00554FB6" w:rsidRPr="00832FF2" w:rsidRDefault="00554FB6" w:rsidP="00832FF2">
      <w:pPr>
        <w:pStyle w:val="Prrafodelista"/>
        <w:spacing w:after="0"/>
        <w:rPr>
          <w:rFonts w:ascii="Times New Roman" w:hAnsi="Times New Roman"/>
          <w:sz w:val="24"/>
          <w:szCs w:val="24"/>
        </w:rPr>
      </w:pPr>
    </w:p>
    <w:p w:rsidR="00554FB6" w:rsidRDefault="00554FB6" w:rsidP="00791B01">
      <w:pPr>
        <w:pStyle w:val="Prrafodelista"/>
        <w:numPr>
          <w:ilvl w:val="0"/>
          <w:numId w:val="7"/>
        </w:numPr>
        <w:spacing w:after="0" w:line="360" w:lineRule="auto"/>
        <w:ind w:left="0" w:firstLine="0"/>
        <w:jc w:val="both"/>
        <w:rPr>
          <w:rFonts w:ascii="Times New Roman" w:hAnsi="Times New Roman"/>
          <w:sz w:val="24"/>
          <w:szCs w:val="24"/>
        </w:rPr>
      </w:pPr>
      <w:r w:rsidRPr="00A821F6">
        <w:rPr>
          <w:rFonts w:ascii="Times New Roman" w:hAnsi="Times New Roman"/>
          <w:i/>
          <w:sz w:val="24"/>
          <w:szCs w:val="24"/>
        </w:rPr>
        <w:t>Proposición de Soluciones,</w:t>
      </w:r>
      <w:r w:rsidRPr="00747F15">
        <w:rPr>
          <w:rFonts w:ascii="Times New Roman" w:hAnsi="Times New Roman"/>
          <w:sz w:val="24"/>
          <w:szCs w:val="24"/>
        </w:rPr>
        <w:t xml:space="preserve"> que contempla la adaptación del puesto de trabajo a las dimensiones físicas de los trabajadores, cambios de herramientas y equipos, </w:t>
      </w:r>
      <w:r w:rsidRPr="00747F15">
        <w:rPr>
          <w:rFonts w:ascii="Times New Roman" w:hAnsi="Times New Roman"/>
          <w:sz w:val="24"/>
          <w:szCs w:val="24"/>
        </w:rPr>
        <w:lastRenderedPageBreak/>
        <w:t>modificación en partes y materiales, adaptaciones a condiciones ambientales, además de cambios de métodos para reducir la repetitividad de las actividades (rotación, trabajo-descanso), así como cambio de métodos para reducir carga postural (cambio de secuencia).</w:t>
      </w:r>
    </w:p>
    <w:p w:rsidR="00554FB6" w:rsidRPr="00656DF2" w:rsidRDefault="00554FB6" w:rsidP="00832FF2">
      <w:pPr>
        <w:pStyle w:val="Prrafodelista"/>
        <w:spacing w:after="0" w:line="360" w:lineRule="auto"/>
        <w:ind w:left="0"/>
        <w:jc w:val="both"/>
        <w:rPr>
          <w:rFonts w:ascii="Times New Roman" w:hAnsi="Times New Roman"/>
          <w:sz w:val="24"/>
          <w:szCs w:val="24"/>
        </w:rPr>
      </w:pPr>
    </w:p>
    <w:p w:rsidR="00554FB6" w:rsidRPr="00EB7177" w:rsidRDefault="00554FB6" w:rsidP="00791B01">
      <w:pPr>
        <w:pStyle w:val="Prrafodelista"/>
        <w:numPr>
          <w:ilvl w:val="0"/>
          <w:numId w:val="7"/>
        </w:numPr>
        <w:autoSpaceDE w:val="0"/>
        <w:autoSpaceDN w:val="0"/>
        <w:adjustRightInd w:val="0"/>
        <w:spacing w:before="240" w:line="360" w:lineRule="auto"/>
        <w:ind w:left="0" w:firstLine="0"/>
        <w:jc w:val="both"/>
        <w:rPr>
          <w:rFonts w:ascii="Times New Roman" w:hAnsi="Times New Roman"/>
          <w:b/>
          <w:i/>
          <w:sz w:val="24"/>
          <w:szCs w:val="24"/>
        </w:rPr>
      </w:pPr>
      <w:r w:rsidRPr="00AE3FED">
        <w:rPr>
          <w:rFonts w:ascii="Times New Roman" w:hAnsi="Times New Roman"/>
          <w:i/>
          <w:sz w:val="24"/>
          <w:szCs w:val="24"/>
        </w:rPr>
        <w:t>Implantación de Soluciones</w:t>
      </w:r>
      <w:r w:rsidRPr="00AE3FED">
        <w:rPr>
          <w:rFonts w:ascii="Times New Roman" w:hAnsi="Times New Roman"/>
          <w:sz w:val="24"/>
          <w:szCs w:val="24"/>
        </w:rPr>
        <w:t>, esta etapa contempla la aplicación de medidas correctivas a aquellos puestos de trabajo seleccionados de manera prioritaria, disponer la ejecución de las acciones correctivas a implementar, así como el monitoreo de la materialización de los mismos.</w:t>
      </w:r>
    </w:p>
    <w:p w:rsidR="00554FB6" w:rsidRDefault="00554FB6" w:rsidP="00E332F3">
      <w:pPr>
        <w:pStyle w:val="Textoindependiente"/>
        <w:rPr>
          <w:rFonts w:ascii="Times New Roman" w:hAnsi="Times New Roman"/>
          <w:b/>
          <w:sz w:val="24"/>
          <w:szCs w:val="24"/>
        </w:rPr>
      </w:pPr>
      <w:r>
        <w:rPr>
          <w:rFonts w:ascii="Times New Roman" w:hAnsi="Times New Roman"/>
          <w:b/>
          <w:sz w:val="24"/>
          <w:szCs w:val="24"/>
        </w:rPr>
        <w:t>Trastorno Mú</w:t>
      </w:r>
      <w:r w:rsidRPr="00E332F3">
        <w:rPr>
          <w:rFonts w:ascii="Times New Roman" w:hAnsi="Times New Roman"/>
          <w:b/>
          <w:sz w:val="24"/>
          <w:szCs w:val="24"/>
        </w:rPr>
        <w:t>sculo</w:t>
      </w:r>
      <w:r>
        <w:rPr>
          <w:rFonts w:ascii="Times New Roman" w:hAnsi="Times New Roman"/>
          <w:b/>
          <w:sz w:val="24"/>
          <w:szCs w:val="24"/>
        </w:rPr>
        <w:t>-</w:t>
      </w:r>
      <w:r w:rsidRPr="00E332F3">
        <w:rPr>
          <w:rFonts w:ascii="Times New Roman" w:hAnsi="Times New Roman"/>
          <w:b/>
          <w:sz w:val="24"/>
          <w:szCs w:val="24"/>
        </w:rPr>
        <w:t>esquelético de Origen laboral</w:t>
      </w:r>
    </w:p>
    <w:p w:rsidR="00554FB6" w:rsidRPr="00E332F3" w:rsidRDefault="00554FB6" w:rsidP="00E332F3">
      <w:pPr>
        <w:pStyle w:val="Textoindependiente"/>
        <w:rPr>
          <w:rFonts w:ascii="Times New Roman" w:hAnsi="Times New Roman"/>
          <w:b/>
          <w:sz w:val="24"/>
          <w:szCs w:val="24"/>
        </w:rPr>
      </w:pPr>
    </w:p>
    <w:p w:rsidR="00554FB6" w:rsidRDefault="00554FB6" w:rsidP="008A0FCC">
      <w:pPr>
        <w:pStyle w:val="Textoindependienteprimerasangra"/>
        <w:spacing w:line="360" w:lineRule="auto"/>
        <w:ind w:firstLine="426"/>
        <w:jc w:val="both"/>
        <w:rPr>
          <w:rFonts w:ascii="Times New Roman" w:hAnsi="Times New Roman"/>
          <w:sz w:val="24"/>
          <w:szCs w:val="24"/>
        </w:rPr>
      </w:pPr>
      <w:r w:rsidRPr="00747F15">
        <w:rPr>
          <w:rFonts w:ascii="Times New Roman" w:hAnsi="Times New Roman"/>
          <w:sz w:val="24"/>
          <w:szCs w:val="24"/>
        </w:rPr>
        <w:t>Conviene apuntar que las lesiones músculo – esqueléticas, son clasificadas por la alteración funcional de los huesos y músculos, espacialmente en las patologías de las articulaciones óseas de los miembros inferiores y superiores, en huesos largos y cortos; columna vertebral y huesos articulares de la cara y cráneo, lumbalgias y hernias discales. Aunque pueden ser sobrevenidas del esfuerzo violento y repetitivo, donde se consideran como accidentes laborales (artículo 69 de la LO</w:t>
      </w:r>
      <w:r>
        <w:rPr>
          <w:rFonts w:ascii="Times New Roman" w:hAnsi="Times New Roman"/>
          <w:sz w:val="24"/>
          <w:szCs w:val="24"/>
        </w:rPr>
        <w:t>PCYMAT). Según Malchaire (2008);</w:t>
      </w:r>
    </w:p>
    <w:p w:rsidR="00554FB6" w:rsidRDefault="00554FB6" w:rsidP="00832FF2">
      <w:pPr>
        <w:pStyle w:val="Textoindependienteprimerasangra"/>
        <w:spacing w:after="0" w:line="240" w:lineRule="auto"/>
        <w:ind w:firstLine="426"/>
        <w:jc w:val="both"/>
        <w:rPr>
          <w:rFonts w:ascii="Times New Roman" w:hAnsi="Times New Roman"/>
          <w:sz w:val="24"/>
          <w:szCs w:val="24"/>
        </w:rPr>
      </w:pPr>
    </w:p>
    <w:p w:rsidR="00554FB6" w:rsidRDefault="00554FB6" w:rsidP="00585FE2">
      <w:pPr>
        <w:pStyle w:val="Textoindependienteprimerasangra2"/>
        <w:spacing w:after="0" w:line="240" w:lineRule="auto"/>
        <w:ind w:left="851" w:right="843" w:firstLine="0"/>
        <w:jc w:val="both"/>
        <w:rPr>
          <w:rFonts w:ascii="Times New Roman" w:hAnsi="Times New Roman"/>
          <w:sz w:val="24"/>
          <w:szCs w:val="24"/>
        </w:rPr>
      </w:pPr>
      <w:r w:rsidRPr="00747F15">
        <w:rPr>
          <w:rFonts w:ascii="Times New Roman" w:hAnsi="Times New Roman"/>
          <w:sz w:val="24"/>
          <w:szCs w:val="24"/>
        </w:rPr>
        <w:t>Se llaman Problemas o Lesiones Músculo Esqueléticos al conjunto de síntomas o síndromes tales como el disconfort, debilidad, invalidez temporal, discapacidad o dolor persistente en las articulaciones, músculos, tendones u otros tejidos blandos, con manifestaciones físicas con o sin ellas (p.13).</w:t>
      </w:r>
    </w:p>
    <w:p w:rsidR="00554FB6" w:rsidRDefault="00554FB6" w:rsidP="00F71DB4">
      <w:pPr>
        <w:pStyle w:val="Textoindependienteprimerasangra2"/>
        <w:spacing w:after="0" w:line="240" w:lineRule="auto"/>
        <w:ind w:left="851" w:right="843" w:firstLine="66"/>
        <w:jc w:val="both"/>
        <w:rPr>
          <w:rFonts w:ascii="Times New Roman" w:hAnsi="Times New Roman"/>
          <w:sz w:val="24"/>
          <w:szCs w:val="24"/>
        </w:rPr>
      </w:pPr>
    </w:p>
    <w:p w:rsidR="00554FB6" w:rsidRDefault="00554FB6" w:rsidP="00832FF2">
      <w:pPr>
        <w:pStyle w:val="Textoindependienteprimerasangra2"/>
        <w:spacing w:after="0" w:line="240" w:lineRule="auto"/>
        <w:ind w:left="851" w:right="843" w:firstLine="66"/>
        <w:jc w:val="both"/>
        <w:rPr>
          <w:rFonts w:ascii="Times New Roman" w:hAnsi="Times New Roman"/>
          <w:sz w:val="24"/>
          <w:szCs w:val="24"/>
        </w:rPr>
      </w:pPr>
    </w:p>
    <w:p w:rsidR="00554FB6" w:rsidRDefault="00554FB6" w:rsidP="00414ECF">
      <w:pPr>
        <w:pStyle w:val="Textoindependienteprimerasangra"/>
        <w:spacing w:after="0" w:line="360" w:lineRule="auto"/>
        <w:ind w:firstLine="426"/>
        <w:jc w:val="both"/>
        <w:rPr>
          <w:rFonts w:ascii="Times New Roman" w:hAnsi="Times New Roman"/>
          <w:sz w:val="24"/>
          <w:szCs w:val="24"/>
        </w:rPr>
      </w:pPr>
      <w:r w:rsidRPr="00747F15">
        <w:rPr>
          <w:rFonts w:ascii="Times New Roman" w:hAnsi="Times New Roman"/>
          <w:sz w:val="24"/>
          <w:szCs w:val="24"/>
        </w:rPr>
        <w:t xml:space="preserve">Dentro de esta configuración, la política de salud ocupacional de la organización, también debe planificar la atención a las causas, consecuencias y procedimientos restaurativos de la funcionalidad músculo esquelética del trabajador, afectado por la carga laboral, tiempo de exposición, esfuerzo y repetitividad de la actividad afectarte.  A los fines de proveer la debida atención al riesgo laboral en el desempeño del puesto </w:t>
      </w:r>
      <w:r w:rsidRPr="00747F15">
        <w:rPr>
          <w:rFonts w:ascii="Times New Roman" w:hAnsi="Times New Roman"/>
          <w:sz w:val="24"/>
          <w:szCs w:val="24"/>
        </w:rPr>
        <w:lastRenderedPageBreak/>
        <w:t>de trabajo, las condiciones ergonómicas del desempeño, la situación de enfermedad y salud del trabajador.</w:t>
      </w:r>
    </w:p>
    <w:p w:rsidR="00554FB6" w:rsidRDefault="00554FB6" w:rsidP="00414ECF">
      <w:pPr>
        <w:pStyle w:val="Textoindependienteprimerasangra"/>
        <w:spacing w:after="0" w:line="360" w:lineRule="auto"/>
        <w:ind w:firstLine="426"/>
        <w:jc w:val="both"/>
        <w:rPr>
          <w:rFonts w:ascii="Times New Roman" w:hAnsi="Times New Roman"/>
          <w:sz w:val="24"/>
          <w:szCs w:val="24"/>
        </w:rPr>
      </w:pPr>
    </w:p>
    <w:p w:rsidR="00554FB6" w:rsidRDefault="00554FB6" w:rsidP="00414ECF">
      <w:pPr>
        <w:pStyle w:val="Textoindependienteprimerasangra"/>
        <w:spacing w:line="360" w:lineRule="auto"/>
        <w:ind w:firstLine="426"/>
        <w:jc w:val="both"/>
        <w:rPr>
          <w:rFonts w:ascii="Times New Roman" w:hAnsi="Times New Roman"/>
          <w:sz w:val="24"/>
          <w:szCs w:val="24"/>
        </w:rPr>
      </w:pPr>
      <w:r w:rsidRPr="00747F15">
        <w:rPr>
          <w:rFonts w:ascii="Times New Roman" w:hAnsi="Times New Roman"/>
          <w:sz w:val="24"/>
          <w:szCs w:val="24"/>
        </w:rPr>
        <w:t xml:space="preserve">De este contexto se desprende, que la lesión músculo- esquelética sobrevenida por la acción laboral, es una enfermedad ocupacional, disergonómicas, limitante de las capacidades funcionales, físicas y motoras del trabajador, que debe ser evitada mediante la aplicación de técnicas </w:t>
      </w:r>
      <w:r>
        <w:rPr>
          <w:rFonts w:ascii="Times New Roman" w:hAnsi="Times New Roman"/>
          <w:sz w:val="24"/>
          <w:szCs w:val="24"/>
        </w:rPr>
        <w:t xml:space="preserve">para </w:t>
      </w:r>
      <w:r w:rsidRPr="00747F15">
        <w:rPr>
          <w:rFonts w:ascii="Times New Roman" w:hAnsi="Times New Roman"/>
          <w:sz w:val="24"/>
          <w:szCs w:val="24"/>
        </w:rPr>
        <w:t xml:space="preserve">analizar los riegos ergonómicos en los puestos de trabajo, espacialmente relacionados con las posturas el esfuerzo y tiempo de exposición al riesgo ergonómico. </w:t>
      </w:r>
    </w:p>
    <w:p w:rsidR="00554FB6" w:rsidRDefault="00554FB6" w:rsidP="00414ECF">
      <w:pPr>
        <w:pStyle w:val="Textoindependienteprimerasangra"/>
        <w:spacing w:line="360" w:lineRule="auto"/>
        <w:ind w:firstLine="426"/>
        <w:jc w:val="both"/>
        <w:rPr>
          <w:rFonts w:ascii="Times New Roman" w:hAnsi="Times New Roman"/>
          <w:sz w:val="24"/>
          <w:szCs w:val="24"/>
        </w:rPr>
      </w:pPr>
      <w:r>
        <w:rPr>
          <w:rFonts w:ascii="Times New Roman" w:hAnsi="Times New Roman"/>
          <w:sz w:val="24"/>
          <w:szCs w:val="24"/>
        </w:rPr>
        <w:t>Señala el mencionado autor (ob. cit. 2008: 13)</w:t>
      </w:r>
      <w:r w:rsidRPr="00747F15">
        <w:rPr>
          <w:rFonts w:ascii="Times New Roman" w:hAnsi="Times New Roman"/>
          <w:sz w:val="24"/>
          <w:szCs w:val="24"/>
        </w:rPr>
        <w:t xml:space="preserve"> los Trastornos</w:t>
      </w:r>
      <w:r>
        <w:rPr>
          <w:rFonts w:ascii="Times New Roman" w:hAnsi="Times New Roman"/>
          <w:sz w:val="24"/>
          <w:szCs w:val="24"/>
        </w:rPr>
        <w:t xml:space="preserve"> sintomatología o problemas m</w:t>
      </w:r>
      <w:r w:rsidRPr="00747F15">
        <w:rPr>
          <w:rFonts w:ascii="Times New Roman" w:hAnsi="Times New Roman"/>
          <w:sz w:val="24"/>
          <w:szCs w:val="24"/>
        </w:rPr>
        <w:t xml:space="preserve">úsculo esqueléticos (PME) </w:t>
      </w:r>
      <w:r w:rsidRPr="00AD45D6">
        <w:rPr>
          <w:rFonts w:ascii="Times New Roman" w:hAnsi="Times New Roman"/>
          <w:sz w:val="24"/>
          <w:szCs w:val="24"/>
        </w:rPr>
        <w:t>según la Administración de Salud y Seguridad Ocupacional, dependiente de la Secretaría del Trabajo de los EE.UU (</w:t>
      </w:r>
      <w:r w:rsidRPr="00AD45D6">
        <w:rPr>
          <w:rStyle w:val="style2"/>
          <w:rFonts w:ascii="Times New Roman" w:hAnsi="Times New Roman"/>
          <w:sz w:val="24"/>
          <w:szCs w:val="24"/>
        </w:rPr>
        <w:t>Occupational Safety and HealthAdministration-</w:t>
      </w:r>
      <w:r w:rsidRPr="00AD45D6">
        <w:rPr>
          <w:rFonts w:ascii="Times New Roman" w:hAnsi="Times New Roman"/>
          <w:sz w:val="24"/>
          <w:szCs w:val="24"/>
        </w:rPr>
        <w:t>OSHA)</w:t>
      </w:r>
      <w:r w:rsidRPr="00747F15">
        <w:rPr>
          <w:rFonts w:ascii="Times New Roman" w:hAnsi="Times New Roman"/>
          <w:sz w:val="24"/>
          <w:szCs w:val="24"/>
        </w:rPr>
        <w:t>son “de origen laboral, se van desarrollando con el tiempo y son provocados por el propio trabajo o por el entorno en el que éste se lleva a cabo”</w:t>
      </w:r>
      <w:r>
        <w:rPr>
          <w:rFonts w:ascii="Times New Roman" w:hAnsi="Times New Roman"/>
          <w:sz w:val="24"/>
          <w:szCs w:val="24"/>
        </w:rPr>
        <w:t xml:space="preserve"> (p.21). Éstos son </w:t>
      </w:r>
      <w:r w:rsidRPr="00747F15">
        <w:rPr>
          <w:rFonts w:ascii="Times New Roman" w:hAnsi="Times New Roman"/>
          <w:sz w:val="24"/>
          <w:szCs w:val="24"/>
        </w:rPr>
        <w:t>definidos por Ramírez (2005) como:</w:t>
      </w:r>
    </w:p>
    <w:p w:rsidR="00554FB6" w:rsidRDefault="00554FB6" w:rsidP="00E332F3">
      <w:pPr>
        <w:pStyle w:val="Textoindependienteprimerasangra"/>
        <w:spacing w:after="0" w:line="360" w:lineRule="auto"/>
        <w:ind w:firstLine="567"/>
        <w:jc w:val="both"/>
        <w:rPr>
          <w:rFonts w:ascii="Times New Roman" w:hAnsi="Times New Roman"/>
          <w:sz w:val="24"/>
          <w:szCs w:val="24"/>
        </w:rPr>
      </w:pPr>
    </w:p>
    <w:p w:rsidR="00554FB6" w:rsidRDefault="00554FB6" w:rsidP="00832FF2">
      <w:pPr>
        <w:pStyle w:val="Textoindependienteprimerasangra2"/>
        <w:tabs>
          <w:tab w:val="left" w:pos="7938"/>
        </w:tabs>
        <w:spacing w:line="240" w:lineRule="auto"/>
        <w:ind w:left="709" w:right="877" w:firstLine="0"/>
        <w:jc w:val="both"/>
        <w:rPr>
          <w:rFonts w:ascii="Times New Roman" w:hAnsi="Times New Roman"/>
          <w:sz w:val="24"/>
          <w:szCs w:val="24"/>
        </w:rPr>
      </w:pPr>
      <w:r w:rsidRPr="00747F15">
        <w:rPr>
          <w:rFonts w:ascii="Times New Roman" w:hAnsi="Times New Roman"/>
          <w:sz w:val="24"/>
          <w:szCs w:val="24"/>
        </w:rPr>
        <w:t>El conjunto de síntomas inflamatorios persistentes en las articulaciones, músculos, tendones u otros tejidos blandos, con manifestaciones físicas o sin ellas, vinculados con la realización de movimientos repetitivos, ejecución inadecuada de fuerza, adopción de posturas forzadas, compresión localizada y exposición a vibraciones y frío, con motivo del trabajo, durante un tiempo prolongado y con escaso periodo de recuperación (p.137).</w:t>
      </w:r>
    </w:p>
    <w:p w:rsidR="00554FB6" w:rsidRDefault="00554FB6" w:rsidP="00832FF2">
      <w:pPr>
        <w:pStyle w:val="Textoindependienteprimerasangra2"/>
        <w:tabs>
          <w:tab w:val="left" w:pos="7938"/>
        </w:tabs>
        <w:spacing w:line="240" w:lineRule="auto"/>
        <w:ind w:left="709" w:right="877" w:firstLine="0"/>
        <w:jc w:val="both"/>
        <w:rPr>
          <w:rFonts w:ascii="Times New Roman" w:hAnsi="Times New Roman"/>
          <w:sz w:val="24"/>
          <w:szCs w:val="24"/>
        </w:rPr>
      </w:pPr>
    </w:p>
    <w:p w:rsidR="00554FB6" w:rsidRDefault="00554FB6" w:rsidP="00832FF2">
      <w:pPr>
        <w:pStyle w:val="Textoindependienteprimerasangra"/>
        <w:spacing w:line="360" w:lineRule="auto"/>
        <w:ind w:firstLine="426"/>
        <w:jc w:val="both"/>
        <w:rPr>
          <w:rFonts w:ascii="Times New Roman" w:hAnsi="Times New Roman"/>
          <w:sz w:val="24"/>
          <w:szCs w:val="24"/>
        </w:rPr>
      </w:pPr>
      <w:r w:rsidRPr="00747F15">
        <w:rPr>
          <w:rFonts w:ascii="Times New Roman" w:hAnsi="Times New Roman"/>
          <w:sz w:val="24"/>
          <w:szCs w:val="24"/>
        </w:rPr>
        <w:t xml:space="preserve">En ese orden los problemas músculo esqueléticos, (PME) dependen también de la interacción entre las dimensiones, la persona y las del puesto de trabajo. Los hombres al tener diferente proporción de tamaño que la mujer, y sus segmentos corporales de uno y otro sexo difieren, la interacción de la persona con su puesto de trabajo indudablemente son desiguales. </w:t>
      </w:r>
    </w:p>
    <w:p w:rsidR="00554FB6" w:rsidRDefault="00554FB6" w:rsidP="00832FF2">
      <w:pPr>
        <w:pStyle w:val="Textoindependienteprimerasangra"/>
        <w:spacing w:line="360" w:lineRule="auto"/>
        <w:ind w:firstLine="426"/>
        <w:jc w:val="both"/>
        <w:rPr>
          <w:rFonts w:ascii="Times New Roman" w:hAnsi="Times New Roman"/>
          <w:sz w:val="24"/>
          <w:szCs w:val="24"/>
        </w:rPr>
      </w:pPr>
      <w:r w:rsidRPr="00747F15">
        <w:rPr>
          <w:rFonts w:ascii="Times New Roman" w:hAnsi="Times New Roman"/>
          <w:sz w:val="24"/>
          <w:szCs w:val="24"/>
        </w:rPr>
        <w:lastRenderedPageBreak/>
        <w:t>De esta manera, vale señalar que los PME afectan a la espalda, cuello, hombros y extremidades superiores e inferiores, pueden presentar dolor, entumecimiento, calambres, insensibilidad y falta de fuerza muscular. Las lesiones músculo</w:t>
      </w:r>
      <w:r>
        <w:rPr>
          <w:rFonts w:ascii="Times New Roman" w:hAnsi="Times New Roman"/>
          <w:sz w:val="24"/>
          <w:szCs w:val="24"/>
        </w:rPr>
        <w:t>-</w:t>
      </w:r>
      <w:r w:rsidRPr="00747F15">
        <w:rPr>
          <w:rFonts w:ascii="Times New Roman" w:hAnsi="Times New Roman"/>
          <w:sz w:val="24"/>
          <w:szCs w:val="24"/>
        </w:rPr>
        <w:t>esqueléticas con sus do</w:t>
      </w:r>
      <w:r>
        <w:rPr>
          <w:rFonts w:ascii="Times New Roman" w:hAnsi="Times New Roman"/>
          <w:sz w:val="24"/>
          <w:szCs w:val="24"/>
        </w:rPr>
        <w:t xml:space="preserve">s grandes patologías de espalda, columna </w:t>
      </w:r>
      <w:r w:rsidRPr="00747F15">
        <w:rPr>
          <w:rFonts w:ascii="Times New Roman" w:hAnsi="Times New Roman"/>
          <w:sz w:val="24"/>
          <w:szCs w:val="24"/>
        </w:rPr>
        <w:t>y lesión por movimientos repetitivos violentos de los miembro</w:t>
      </w:r>
      <w:r>
        <w:rPr>
          <w:rFonts w:ascii="Times New Roman" w:hAnsi="Times New Roman"/>
          <w:sz w:val="24"/>
          <w:szCs w:val="24"/>
        </w:rPr>
        <w:t>s superiores,</w:t>
      </w:r>
      <w:r w:rsidRPr="00747F15">
        <w:rPr>
          <w:rFonts w:ascii="Times New Roman" w:hAnsi="Times New Roman"/>
          <w:sz w:val="24"/>
          <w:szCs w:val="24"/>
        </w:rPr>
        <w:t xml:space="preserve"> las articulaciones rotulares y maxilares son una de las primeras causas de limitación en los puestos de trabajo en el mundo.</w:t>
      </w:r>
    </w:p>
    <w:p w:rsidR="00554FB6" w:rsidRDefault="00554FB6" w:rsidP="00832FF2">
      <w:pPr>
        <w:pStyle w:val="Textoindependienteprimerasangra"/>
        <w:spacing w:line="360" w:lineRule="auto"/>
        <w:ind w:firstLine="426"/>
        <w:jc w:val="both"/>
        <w:rPr>
          <w:rFonts w:ascii="Times New Roman" w:hAnsi="Times New Roman"/>
          <w:sz w:val="24"/>
          <w:szCs w:val="24"/>
        </w:rPr>
      </w:pPr>
      <w:r>
        <w:rPr>
          <w:rFonts w:ascii="Times New Roman" w:hAnsi="Times New Roman"/>
          <w:sz w:val="24"/>
          <w:szCs w:val="24"/>
        </w:rPr>
        <w:t>Entre las sintomatologías se encuentran la inflamaciones, hematomas, dolor agudo o crónico, punzantes o irritantes, temblores o calambres, frecuentemente las lesiones son, contracciones, luxaciones, fracturas, dislocaciones, heridas abiertas, hernias discales o inguinales, pérdida de ligamentos musculares y neuritis aguda.</w:t>
      </w:r>
    </w:p>
    <w:p w:rsidR="00554FB6" w:rsidRPr="00A821F6" w:rsidRDefault="00554FB6" w:rsidP="00832FF2">
      <w:pPr>
        <w:jc w:val="left"/>
        <w:rPr>
          <w:rFonts w:ascii="Times New Roman" w:hAnsi="Times New Roman"/>
          <w:b/>
          <w:bCs/>
          <w:sz w:val="24"/>
          <w:szCs w:val="24"/>
          <w:lang w:eastAsia="es-ES"/>
        </w:rPr>
      </w:pPr>
      <w:r w:rsidRPr="00A821F6">
        <w:rPr>
          <w:rFonts w:ascii="Times New Roman" w:hAnsi="Times New Roman"/>
          <w:b/>
          <w:bCs/>
          <w:sz w:val="24"/>
          <w:szCs w:val="24"/>
          <w:lang w:eastAsia="es-ES"/>
        </w:rPr>
        <w:t xml:space="preserve">Ausentismo </w:t>
      </w:r>
      <w:r>
        <w:rPr>
          <w:rFonts w:ascii="Times New Roman" w:hAnsi="Times New Roman"/>
          <w:b/>
          <w:bCs/>
          <w:sz w:val="24"/>
          <w:szCs w:val="24"/>
          <w:lang w:eastAsia="es-ES"/>
        </w:rPr>
        <w:t xml:space="preserve">Laboral </w:t>
      </w:r>
    </w:p>
    <w:p w:rsidR="00554FB6" w:rsidRDefault="00554FB6" w:rsidP="002826F8">
      <w:pPr>
        <w:spacing w:after="0" w:afterAutospacing="0" w:line="360" w:lineRule="auto"/>
        <w:ind w:firstLine="426"/>
        <w:jc w:val="both"/>
        <w:rPr>
          <w:rFonts w:ascii="Times New Roman" w:hAnsi="Times New Roman"/>
          <w:sz w:val="24"/>
          <w:szCs w:val="24"/>
        </w:rPr>
      </w:pPr>
      <w:r>
        <w:rPr>
          <w:rFonts w:ascii="Times New Roman" w:hAnsi="Times New Roman"/>
          <w:sz w:val="24"/>
          <w:szCs w:val="24"/>
          <w:lang w:eastAsia="es-ES"/>
        </w:rPr>
        <w:t>De acuerdo a Molinera (2006: 56). “</w:t>
      </w:r>
      <w:r w:rsidRPr="00A821F6">
        <w:rPr>
          <w:rFonts w:ascii="Times New Roman" w:hAnsi="Times New Roman"/>
          <w:sz w:val="24"/>
          <w:szCs w:val="24"/>
          <w:lang w:eastAsia="es-ES"/>
        </w:rPr>
        <w:t>El ausentismo laboral es el conjunto de ausencias de los empleados a</w:t>
      </w:r>
      <w:r>
        <w:rPr>
          <w:rFonts w:ascii="Times New Roman" w:hAnsi="Times New Roman"/>
          <w:sz w:val="24"/>
          <w:szCs w:val="24"/>
          <w:lang w:eastAsia="es-ES"/>
        </w:rPr>
        <w:t xml:space="preserve"> su trabajo, justificadas o no, considerado como </w:t>
      </w:r>
      <w:r w:rsidRPr="00A821F6">
        <w:rPr>
          <w:rFonts w:ascii="Times New Roman" w:hAnsi="Times New Roman"/>
          <w:sz w:val="24"/>
          <w:szCs w:val="24"/>
          <w:lang w:eastAsia="es-ES"/>
        </w:rPr>
        <w:t>un factor que red</w:t>
      </w:r>
      <w:r>
        <w:rPr>
          <w:rFonts w:ascii="Times New Roman" w:hAnsi="Times New Roman"/>
          <w:sz w:val="24"/>
          <w:szCs w:val="24"/>
          <w:lang w:eastAsia="es-ES"/>
        </w:rPr>
        <w:t xml:space="preserve">uce seriamente la productividad”, en otras palabras, </w:t>
      </w:r>
      <w:r w:rsidRPr="000C30C5">
        <w:rPr>
          <w:rFonts w:ascii="Times New Roman" w:hAnsi="Times New Roman"/>
          <w:sz w:val="24"/>
          <w:szCs w:val="24"/>
          <w:lang w:eastAsia="es-ES"/>
        </w:rPr>
        <w:t>e</w:t>
      </w:r>
      <w:r>
        <w:rPr>
          <w:rFonts w:ascii="Times New Roman" w:hAnsi="Times New Roman"/>
          <w:sz w:val="24"/>
          <w:szCs w:val="24"/>
          <w:lang w:eastAsia="es-ES"/>
        </w:rPr>
        <w:t>s la suma de los perí</w:t>
      </w:r>
      <w:r w:rsidRPr="000C30C5">
        <w:rPr>
          <w:rFonts w:ascii="Times New Roman" w:hAnsi="Times New Roman"/>
          <w:sz w:val="24"/>
          <w:szCs w:val="24"/>
          <w:lang w:eastAsia="es-ES"/>
        </w:rPr>
        <w:t xml:space="preserve">odos </w:t>
      </w:r>
      <w:r>
        <w:rPr>
          <w:rFonts w:ascii="Times New Roman" w:hAnsi="Times New Roman"/>
          <w:sz w:val="24"/>
          <w:szCs w:val="24"/>
          <w:lang w:eastAsia="es-ES"/>
        </w:rPr>
        <w:t xml:space="preserve">de tiempo </w:t>
      </w:r>
      <w:r w:rsidRPr="000C30C5">
        <w:rPr>
          <w:rFonts w:ascii="Times New Roman" w:hAnsi="Times New Roman"/>
          <w:sz w:val="24"/>
          <w:szCs w:val="24"/>
          <w:lang w:eastAsia="es-ES"/>
        </w:rPr>
        <w:t>en que los empleados de una organización que no estén en el trabajo</w:t>
      </w:r>
      <w:r>
        <w:rPr>
          <w:rFonts w:ascii="Times New Roman" w:hAnsi="Times New Roman"/>
          <w:sz w:val="24"/>
          <w:szCs w:val="24"/>
          <w:lang w:eastAsia="es-ES"/>
        </w:rPr>
        <w:t xml:space="preserve">, </w:t>
      </w:r>
      <w:r w:rsidRPr="000C30C5">
        <w:rPr>
          <w:rFonts w:ascii="Times New Roman" w:hAnsi="Times New Roman"/>
          <w:sz w:val="24"/>
          <w:szCs w:val="24"/>
          <w:lang w:eastAsia="es-ES"/>
        </w:rPr>
        <w:t>refiere a ausencia en momentos en que los empleados deberían estar trabajando normalmente</w:t>
      </w:r>
      <w:r>
        <w:rPr>
          <w:rFonts w:ascii="Times New Roman" w:hAnsi="Times New Roman"/>
          <w:sz w:val="24"/>
          <w:szCs w:val="24"/>
          <w:lang w:eastAsia="es-ES"/>
        </w:rPr>
        <w:t xml:space="preserve">. </w:t>
      </w:r>
      <w:r w:rsidRPr="000633C9">
        <w:rPr>
          <w:rFonts w:ascii="Times New Roman" w:hAnsi="Times New Roman"/>
          <w:sz w:val="24"/>
          <w:szCs w:val="24"/>
          <w:lang w:eastAsia="es-ES"/>
        </w:rPr>
        <w:t xml:space="preserve">Para </w:t>
      </w:r>
      <w:r>
        <w:rPr>
          <w:rFonts w:ascii="Times New Roman" w:hAnsi="Times New Roman"/>
          <w:sz w:val="24"/>
          <w:szCs w:val="24"/>
          <w:lang w:eastAsia="es-ES"/>
        </w:rPr>
        <w:t xml:space="preserve">la Organización Internacional del Trabajo, “el ausentismo es la no asistencia del trabajador a su puesto de trabajo cuando se pensaba que iba a asistir”, sin embargo son muchas las circunstancias que pueden influir para que se produzca la ausencia, recogidas en las razones posibles: por causa ajena a la voluntad, es decir de incapacidad para trabajar producto de reposos médicos, por voluntad propia del trabajador y organizacionales. </w:t>
      </w:r>
      <w:r>
        <w:rPr>
          <w:rFonts w:ascii="Times New Roman" w:hAnsi="Times New Roman"/>
          <w:sz w:val="24"/>
          <w:szCs w:val="24"/>
        </w:rPr>
        <w:t xml:space="preserve">Según </w:t>
      </w:r>
      <w:r w:rsidRPr="00BE4A4D">
        <w:rPr>
          <w:rFonts w:ascii="Times New Roman" w:hAnsi="Times New Roman"/>
          <w:sz w:val="24"/>
          <w:szCs w:val="24"/>
        </w:rPr>
        <w:t>Chiavenato, (2010; 89)</w:t>
      </w:r>
      <w:r>
        <w:rPr>
          <w:rFonts w:ascii="Times New Roman" w:hAnsi="Times New Roman"/>
          <w:sz w:val="24"/>
          <w:szCs w:val="24"/>
        </w:rPr>
        <w:t xml:space="preserve">. </w:t>
      </w:r>
      <w:r w:rsidRPr="00BE4A4D">
        <w:rPr>
          <w:rFonts w:ascii="Times New Roman" w:hAnsi="Times New Roman"/>
          <w:sz w:val="24"/>
          <w:szCs w:val="24"/>
        </w:rPr>
        <w:t>Los tipos de ausentismo son:</w:t>
      </w:r>
    </w:p>
    <w:p w:rsidR="00554FB6" w:rsidRPr="002826F8" w:rsidRDefault="00554FB6" w:rsidP="002826F8">
      <w:pPr>
        <w:spacing w:after="0" w:afterAutospacing="0" w:line="360" w:lineRule="auto"/>
        <w:ind w:firstLine="426"/>
        <w:jc w:val="both"/>
        <w:rPr>
          <w:rFonts w:ascii="Tahoma" w:hAnsi="Tahoma" w:cs="Tahoma"/>
          <w:color w:val="555544"/>
          <w:sz w:val="24"/>
          <w:szCs w:val="24"/>
          <w:lang w:eastAsia="es-ES"/>
        </w:rPr>
      </w:pPr>
    </w:p>
    <w:p w:rsidR="00554FB6" w:rsidRPr="00BE4A4D" w:rsidRDefault="00554FB6" w:rsidP="00791B01">
      <w:pPr>
        <w:spacing w:after="240" w:afterAutospacing="0" w:line="360" w:lineRule="auto"/>
        <w:ind w:firstLine="567"/>
        <w:jc w:val="both"/>
        <w:rPr>
          <w:rFonts w:ascii="Times New Roman" w:hAnsi="Times New Roman"/>
          <w:sz w:val="24"/>
          <w:szCs w:val="24"/>
        </w:rPr>
      </w:pPr>
      <w:r w:rsidRPr="006B08D3">
        <w:rPr>
          <w:rFonts w:ascii="Times New Roman" w:hAnsi="Times New Roman"/>
          <w:b/>
          <w:sz w:val="24"/>
          <w:szCs w:val="24"/>
        </w:rPr>
        <w:t>Ausentismo parcial</w:t>
      </w:r>
      <w:r w:rsidRPr="00BE4A4D">
        <w:rPr>
          <w:rFonts w:ascii="Times New Roman" w:hAnsi="Times New Roman"/>
          <w:i/>
          <w:sz w:val="24"/>
          <w:szCs w:val="24"/>
        </w:rPr>
        <w:t>.</w:t>
      </w:r>
      <w:r w:rsidRPr="00BE4A4D">
        <w:rPr>
          <w:rFonts w:ascii="Times New Roman" w:hAnsi="Times New Roman"/>
          <w:sz w:val="24"/>
          <w:szCs w:val="24"/>
        </w:rPr>
        <w:t xml:space="preserve"> Considera solo el personal en actividad normal y únicamente las faltas y retardos convertidas en horas, pero relacionadas con:</w:t>
      </w:r>
    </w:p>
    <w:p w:rsidR="00554FB6" w:rsidRDefault="00554FB6" w:rsidP="00791B01">
      <w:pPr>
        <w:pStyle w:val="Prrafodelista"/>
        <w:numPr>
          <w:ilvl w:val="2"/>
          <w:numId w:val="16"/>
        </w:numPr>
        <w:spacing w:line="360" w:lineRule="auto"/>
        <w:ind w:left="284" w:hanging="284"/>
        <w:jc w:val="both"/>
        <w:rPr>
          <w:rFonts w:ascii="Times New Roman" w:hAnsi="Times New Roman"/>
          <w:sz w:val="24"/>
          <w:szCs w:val="24"/>
        </w:rPr>
      </w:pPr>
      <w:r w:rsidRPr="00BE4A4D">
        <w:rPr>
          <w:rFonts w:ascii="Times New Roman" w:hAnsi="Times New Roman"/>
          <w:sz w:val="24"/>
          <w:szCs w:val="24"/>
        </w:rPr>
        <w:t>Faltas injustificada por certificados médicos.</w:t>
      </w:r>
    </w:p>
    <w:p w:rsidR="00554FB6" w:rsidRPr="00832FF2" w:rsidRDefault="00554FB6" w:rsidP="00832FF2">
      <w:pPr>
        <w:pStyle w:val="Prrafodelista"/>
        <w:numPr>
          <w:ilvl w:val="2"/>
          <w:numId w:val="16"/>
        </w:numPr>
        <w:spacing w:line="360" w:lineRule="auto"/>
        <w:ind w:left="284" w:hanging="284"/>
        <w:jc w:val="both"/>
        <w:rPr>
          <w:rFonts w:ascii="Times New Roman" w:hAnsi="Times New Roman"/>
          <w:sz w:val="24"/>
          <w:szCs w:val="24"/>
        </w:rPr>
      </w:pPr>
      <w:r w:rsidRPr="0048473B">
        <w:rPr>
          <w:rFonts w:ascii="Times New Roman" w:hAnsi="Times New Roman"/>
          <w:sz w:val="24"/>
          <w:szCs w:val="24"/>
        </w:rPr>
        <w:lastRenderedPageBreak/>
        <w:t>Faltas por motivos médicos no justificados. Retardos por motivos justificados o no justificados.</w:t>
      </w:r>
    </w:p>
    <w:p w:rsidR="00554FB6" w:rsidRPr="004F4F34" w:rsidRDefault="00554FB6" w:rsidP="004F4F34">
      <w:pPr>
        <w:pStyle w:val="Prrafodelista"/>
        <w:spacing w:after="0" w:line="360" w:lineRule="auto"/>
        <w:ind w:left="0" w:firstLine="567"/>
        <w:jc w:val="both"/>
        <w:rPr>
          <w:rFonts w:ascii="Arial" w:hAnsi="Arial" w:cs="Arial"/>
          <w:color w:val="002060"/>
          <w:sz w:val="28"/>
          <w:szCs w:val="28"/>
        </w:rPr>
      </w:pPr>
      <w:r w:rsidRPr="0048473B">
        <w:rPr>
          <w:rFonts w:ascii="Times New Roman" w:hAnsi="Times New Roman"/>
          <w:b/>
          <w:sz w:val="24"/>
          <w:szCs w:val="24"/>
        </w:rPr>
        <w:t>Ausentismo general (mixto).</w:t>
      </w:r>
      <w:r w:rsidRPr="0048473B">
        <w:rPr>
          <w:rFonts w:ascii="Times New Roman" w:hAnsi="Times New Roman"/>
          <w:sz w:val="24"/>
          <w:szCs w:val="24"/>
        </w:rPr>
        <w:t>Relacionado con el personal ausente durante el período prolongado por: Vacaciones,   </w:t>
      </w:r>
      <w:r>
        <w:rPr>
          <w:rFonts w:ascii="Times New Roman" w:hAnsi="Times New Roman"/>
          <w:sz w:val="24"/>
          <w:szCs w:val="24"/>
        </w:rPr>
        <w:t>Reposos</w:t>
      </w:r>
      <w:r w:rsidRPr="0048473B">
        <w:rPr>
          <w:rFonts w:ascii="Times New Roman" w:hAnsi="Times New Roman"/>
          <w:sz w:val="24"/>
          <w:szCs w:val="24"/>
        </w:rPr>
        <w:t>, Ausencias por enfermedad, maternidad y accidentes de trabajo</w:t>
      </w:r>
      <w:r w:rsidRPr="0048473B">
        <w:rPr>
          <w:rFonts w:ascii="Arial" w:hAnsi="Arial" w:cs="Arial"/>
          <w:color w:val="002060"/>
          <w:sz w:val="28"/>
          <w:szCs w:val="28"/>
        </w:rPr>
        <w:t>.</w:t>
      </w:r>
    </w:p>
    <w:p w:rsidR="00554FB6" w:rsidRDefault="00554FB6" w:rsidP="00791B01">
      <w:pPr>
        <w:spacing w:after="0" w:afterAutospacing="0" w:line="360" w:lineRule="auto"/>
        <w:ind w:firstLine="567"/>
        <w:jc w:val="both"/>
        <w:rPr>
          <w:rFonts w:ascii="Times New Roman" w:hAnsi="Times New Roman"/>
          <w:sz w:val="24"/>
          <w:szCs w:val="24"/>
          <w:lang w:eastAsia="es-ES"/>
        </w:rPr>
      </w:pPr>
      <w:r w:rsidRPr="006B08D3">
        <w:rPr>
          <w:rFonts w:ascii="Times New Roman" w:hAnsi="Times New Roman"/>
          <w:b/>
          <w:sz w:val="24"/>
          <w:szCs w:val="24"/>
          <w:lang w:eastAsia="es-ES"/>
        </w:rPr>
        <w:t>Ausentismo previsible y justificado.</w:t>
      </w:r>
      <w:r>
        <w:rPr>
          <w:rFonts w:ascii="Times New Roman" w:hAnsi="Times New Roman"/>
          <w:b/>
          <w:sz w:val="24"/>
          <w:szCs w:val="24"/>
          <w:lang w:eastAsia="es-ES"/>
        </w:rPr>
        <w:t xml:space="preserve"> </w:t>
      </w:r>
      <w:r w:rsidRPr="002A680E">
        <w:rPr>
          <w:rFonts w:ascii="Times New Roman" w:hAnsi="Times New Roman"/>
          <w:sz w:val="24"/>
          <w:szCs w:val="24"/>
          <w:lang w:eastAsia="es-ES"/>
        </w:rPr>
        <w:t>Es aquel que puede ser controlado porque la empresa está informada previamente de la ausencia</w:t>
      </w:r>
      <w:r>
        <w:rPr>
          <w:rFonts w:ascii="Times New Roman" w:hAnsi="Times New Roman"/>
          <w:sz w:val="24"/>
          <w:szCs w:val="24"/>
          <w:lang w:eastAsia="es-ES"/>
        </w:rPr>
        <w:t xml:space="preserve">, tales como: </w:t>
      </w:r>
      <w:r w:rsidRPr="002A680E">
        <w:rPr>
          <w:rFonts w:ascii="Times New Roman" w:hAnsi="Times New Roman"/>
          <w:sz w:val="24"/>
          <w:szCs w:val="24"/>
          <w:lang w:eastAsia="es-ES"/>
        </w:rPr>
        <w:t>permisos legales retribuidos, enfermedades comunes con baja de incapacidad laboral transitoria</w:t>
      </w:r>
      <w:r>
        <w:rPr>
          <w:rFonts w:ascii="Times New Roman" w:hAnsi="Times New Roman"/>
          <w:sz w:val="24"/>
          <w:szCs w:val="24"/>
          <w:lang w:eastAsia="es-ES"/>
        </w:rPr>
        <w:t>, enfermedades ocupacionales</w:t>
      </w:r>
      <w:r w:rsidRPr="002A680E">
        <w:rPr>
          <w:rFonts w:ascii="Times New Roman" w:hAnsi="Times New Roman"/>
          <w:sz w:val="24"/>
          <w:szCs w:val="24"/>
          <w:lang w:eastAsia="es-ES"/>
        </w:rPr>
        <w:t>, accidentes de trabajo con baja laboral, permisos no retribuidos para asuntos personales.</w:t>
      </w:r>
    </w:p>
    <w:p w:rsidR="00554FB6" w:rsidRDefault="00554FB6" w:rsidP="00791B01">
      <w:pPr>
        <w:spacing w:after="0" w:afterAutospacing="0" w:line="360" w:lineRule="auto"/>
        <w:ind w:firstLine="567"/>
        <w:jc w:val="both"/>
        <w:rPr>
          <w:rFonts w:ascii="Times New Roman" w:hAnsi="Times New Roman"/>
          <w:sz w:val="24"/>
          <w:szCs w:val="24"/>
          <w:lang w:eastAsia="es-ES"/>
        </w:rPr>
      </w:pPr>
      <w:r w:rsidRPr="006B08D3">
        <w:rPr>
          <w:rFonts w:ascii="Times New Roman" w:hAnsi="Times New Roman"/>
          <w:b/>
          <w:sz w:val="24"/>
          <w:szCs w:val="24"/>
          <w:lang w:eastAsia="es-ES"/>
        </w:rPr>
        <w:t>Ausentismo no previsible y sin justificación,</w:t>
      </w:r>
      <w:r w:rsidRPr="002A680E">
        <w:rPr>
          <w:rFonts w:ascii="Times New Roman" w:hAnsi="Times New Roman"/>
          <w:sz w:val="24"/>
          <w:szCs w:val="24"/>
          <w:lang w:eastAsia="es-ES"/>
        </w:rPr>
        <w:t xml:space="preserve"> que suponen una falta o abandono del puesto de trabajo sin autorización de la empresa.</w:t>
      </w:r>
    </w:p>
    <w:p w:rsidR="00554FB6" w:rsidRDefault="00554FB6" w:rsidP="00791B01">
      <w:pPr>
        <w:spacing w:after="0" w:afterAutospacing="0" w:line="360" w:lineRule="auto"/>
        <w:ind w:firstLine="567"/>
        <w:jc w:val="both"/>
        <w:rPr>
          <w:rFonts w:ascii="Times New Roman" w:hAnsi="Times New Roman"/>
          <w:sz w:val="24"/>
          <w:szCs w:val="24"/>
          <w:lang w:eastAsia="es-ES"/>
        </w:rPr>
      </w:pPr>
    </w:p>
    <w:p w:rsidR="00554FB6" w:rsidRDefault="00554FB6" w:rsidP="00791B01">
      <w:pPr>
        <w:spacing w:after="0" w:afterAutospacing="0" w:line="360" w:lineRule="auto"/>
        <w:jc w:val="both"/>
        <w:rPr>
          <w:rFonts w:ascii="Times New Roman" w:hAnsi="Times New Roman"/>
          <w:b/>
          <w:sz w:val="24"/>
          <w:szCs w:val="24"/>
          <w:lang w:eastAsia="es-ES"/>
        </w:rPr>
      </w:pPr>
      <w:r w:rsidRPr="001D0D94">
        <w:rPr>
          <w:rFonts w:ascii="Times New Roman" w:hAnsi="Times New Roman"/>
          <w:b/>
          <w:sz w:val="24"/>
          <w:szCs w:val="24"/>
          <w:lang w:eastAsia="es-ES"/>
        </w:rPr>
        <w:t>Factores</w:t>
      </w:r>
      <w:r>
        <w:rPr>
          <w:rFonts w:ascii="Times New Roman" w:hAnsi="Times New Roman"/>
          <w:b/>
          <w:sz w:val="24"/>
          <w:szCs w:val="24"/>
          <w:lang w:eastAsia="es-ES"/>
        </w:rPr>
        <w:t xml:space="preserve"> que influyen en el Ausentismo L</w:t>
      </w:r>
      <w:r w:rsidRPr="001D0D94">
        <w:rPr>
          <w:rFonts w:ascii="Times New Roman" w:hAnsi="Times New Roman"/>
          <w:b/>
          <w:sz w:val="24"/>
          <w:szCs w:val="24"/>
          <w:lang w:eastAsia="es-ES"/>
        </w:rPr>
        <w:t>aboral</w:t>
      </w:r>
    </w:p>
    <w:p w:rsidR="00554FB6" w:rsidRDefault="00554FB6" w:rsidP="00791B01">
      <w:pPr>
        <w:spacing w:after="0" w:afterAutospacing="0" w:line="360" w:lineRule="auto"/>
        <w:jc w:val="both"/>
        <w:rPr>
          <w:rFonts w:ascii="Times New Roman" w:hAnsi="Times New Roman"/>
          <w:b/>
          <w:sz w:val="24"/>
          <w:szCs w:val="24"/>
          <w:lang w:eastAsia="es-ES"/>
        </w:rPr>
      </w:pPr>
    </w:p>
    <w:p w:rsidR="00554FB6" w:rsidRDefault="00554FB6" w:rsidP="00791B01">
      <w:pPr>
        <w:spacing w:after="0" w:line="360" w:lineRule="auto"/>
        <w:ind w:firstLine="426"/>
        <w:jc w:val="both"/>
        <w:rPr>
          <w:rFonts w:ascii="Times New Roman" w:hAnsi="Times New Roman"/>
          <w:sz w:val="24"/>
          <w:szCs w:val="24"/>
        </w:rPr>
      </w:pPr>
      <w:r>
        <w:rPr>
          <w:rFonts w:ascii="Times New Roman" w:hAnsi="Times New Roman"/>
          <w:sz w:val="24"/>
          <w:szCs w:val="24"/>
        </w:rPr>
        <w:t xml:space="preserve">De acuerdo a </w:t>
      </w:r>
      <w:r w:rsidRPr="00BE4A4D">
        <w:rPr>
          <w:rFonts w:ascii="Times New Roman" w:hAnsi="Times New Roman"/>
          <w:sz w:val="24"/>
          <w:szCs w:val="24"/>
        </w:rPr>
        <w:t xml:space="preserve">Chiavenato </w:t>
      </w:r>
      <w:r>
        <w:rPr>
          <w:rFonts w:ascii="Times New Roman" w:hAnsi="Times New Roman"/>
          <w:sz w:val="24"/>
          <w:szCs w:val="24"/>
        </w:rPr>
        <w:t>(2010; 110</w:t>
      </w:r>
      <w:r w:rsidRPr="00BE4A4D">
        <w:rPr>
          <w:rFonts w:ascii="Times New Roman" w:hAnsi="Times New Roman"/>
          <w:sz w:val="24"/>
          <w:szCs w:val="24"/>
        </w:rPr>
        <w:t>)</w:t>
      </w:r>
      <w:r>
        <w:rPr>
          <w:rFonts w:ascii="Times New Roman" w:hAnsi="Times New Roman"/>
          <w:sz w:val="24"/>
          <w:szCs w:val="24"/>
        </w:rPr>
        <w:t xml:space="preserve">. </w:t>
      </w:r>
      <w:r w:rsidRPr="00F4003F">
        <w:rPr>
          <w:rFonts w:ascii="Times New Roman" w:hAnsi="Times New Roman"/>
          <w:sz w:val="24"/>
          <w:szCs w:val="24"/>
          <w:lang w:eastAsia="es-ES"/>
        </w:rPr>
        <w:t>Existen una serie de factores a considerar en el estudio del ausentismo, como son la empresa, el trabajador y las causas.</w:t>
      </w:r>
      <w:r>
        <w:rPr>
          <w:rFonts w:ascii="Times New Roman" w:hAnsi="Times New Roman"/>
          <w:sz w:val="24"/>
          <w:szCs w:val="24"/>
          <w:lang w:eastAsia="es-ES"/>
        </w:rPr>
        <w:t xml:space="preserve"> Al considerarse a la empresa</w:t>
      </w:r>
      <w:r w:rsidRPr="000C30C5">
        <w:rPr>
          <w:rFonts w:ascii="Times New Roman" w:hAnsi="Times New Roman"/>
          <w:sz w:val="24"/>
          <w:szCs w:val="24"/>
        </w:rPr>
        <w:t>,</w:t>
      </w:r>
      <w:r>
        <w:rPr>
          <w:rFonts w:ascii="Times New Roman" w:hAnsi="Times New Roman"/>
          <w:sz w:val="24"/>
          <w:szCs w:val="24"/>
        </w:rPr>
        <w:t xml:space="preserve"> es conveniente revisar </w:t>
      </w:r>
      <w:r w:rsidRPr="000C30C5">
        <w:rPr>
          <w:rFonts w:ascii="Times New Roman" w:hAnsi="Times New Roman"/>
          <w:sz w:val="24"/>
          <w:szCs w:val="24"/>
        </w:rPr>
        <w:t>la supervisión</w:t>
      </w:r>
      <w:r>
        <w:rPr>
          <w:rFonts w:ascii="Times New Roman" w:hAnsi="Times New Roman"/>
          <w:sz w:val="24"/>
          <w:szCs w:val="24"/>
        </w:rPr>
        <w:t xml:space="preserve">, liderazgo, modelaje, </w:t>
      </w:r>
      <w:r w:rsidRPr="000C30C5">
        <w:rPr>
          <w:rFonts w:ascii="Times New Roman" w:hAnsi="Times New Roman"/>
          <w:sz w:val="24"/>
          <w:szCs w:val="24"/>
        </w:rPr>
        <w:t xml:space="preserve">la súper especialización de las tareas, la falta de motivación y estimulo, las desagradables condiciones de trabajo, la escasa integración de empleado en la organización y el impacto psicológico de </w:t>
      </w:r>
      <w:r>
        <w:rPr>
          <w:rFonts w:ascii="Times New Roman" w:hAnsi="Times New Roman"/>
          <w:sz w:val="24"/>
          <w:szCs w:val="24"/>
        </w:rPr>
        <w:t xml:space="preserve">la </w:t>
      </w:r>
      <w:r w:rsidRPr="000C30C5">
        <w:rPr>
          <w:rFonts w:ascii="Times New Roman" w:hAnsi="Times New Roman"/>
          <w:sz w:val="24"/>
          <w:szCs w:val="24"/>
        </w:rPr>
        <w:t>dirección</w:t>
      </w:r>
      <w:r>
        <w:rPr>
          <w:rFonts w:ascii="Times New Roman" w:hAnsi="Times New Roman"/>
          <w:sz w:val="24"/>
          <w:szCs w:val="24"/>
        </w:rPr>
        <w:t xml:space="preserve"> o la misma protección legal del trabajador, tal como: la inamovilidad laboral.  Entre otros elementos psicosociales que afectan al trabajador como ser humano y social.</w:t>
      </w:r>
    </w:p>
    <w:p w:rsidR="00554FB6" w:rsidRPr="00656DF2" w:rsidRDefault="00554FB6" w:rsidP="001B5C72">
      <w:pPr>
        <w:spacing w:before="240" w:after="240" w:afterAutospacing="0" w:line="360" w:lineRule="auto"/>
        <w:ind w:firstLine="426"/>
        <w:jc w:val="both"/>
        <w:rPr>
          <w:rFonts w:ascii="Times New Roman" w:hAnsi="Times New Roman"/>
          <w:sz w:val="24"/>
          <w:szCs w:val="24"/>
        </w:rPr>
      </w:pPr>
      <w:r>
        <w:rPr>
          <w:rFonts w:ascii="Times New Roman" w:hAnsi="Times New Roman"/>
          <w:sz w:val="24"/>
          <w:szCs w:val="24"/>
        </w:rPr>
        <w:t xml:space="preserve">Por otro lado el factor trabajador, conforma la intensión y ocasión en la cual el mismo, toma la decisión de no asistir a sus labores de trabajo. Pero en este fenómeno social, se atribuye a las circunstancias que pueden causar tal decisión, ya sean económicas, psicológicas, familiares, accidentales, sociales, deportivas, religiosas, políticas, culturales, educativas y de salud entre otras.    </w:t>
      </w:r>
    </w:p>
    <w:p w:rsidR="00554FB6" w:rsidRDefault="00554FB6" w:rsidP="00791B01">
      <w:pPr>
        <w:spacing w:after="0" w:afterAutospacing="0" w:line="360" w:lineRule="auto"/>
        <w:ind w:firstLine="426"/>
        <w:jc w:val="both"/>
        <w:rPr>
          <w:rFonts w:ascii="Times New Roman" w:hAnsi="Times New Roman"/>
          <w:sz w:val="24"/>
          <w:szCs w:val="24"/>
        </w:rPr>
      </w:pPr>
      <w:r>
        <w:rPr>
          <w:rFonts w:ascii="Times New Roman" w:hAnsi="Times New Roman"/>
          <w:sz w:val="24"/>
          <w:szCs w:val="24"/>
        </w:rPr>
        <w:lastRenderedPageBreak/>
        <w:t>Del mismo modo, l</w:t>
      </w:r>
      <w:r w:rsidRPr="000C30C5">
        <w:rPr>
          <w:rFonts w:ascii="Times New Roman" w:hAnsi="Times New Roman"/>
          <w:sz w:val="24"/>
          <w:szCs w:val="24"/>
        </w:rPr>
        <w:t>as causas del ausentismo son varias, no siempre ocurre por causa del empleado; también pueden causarlo la organización,</w:t>
      </w:r>
      <w:r>
        <w:rPr>
          <w:rFonts w:ascii="Times New Roman" w:hAnsi="Times New Roman"/>
          <w:sz w:val="24"/>
          <w:szCs w:val="24"/>
        </w:rPr>
        <w:t xml:space="preserve"> el marco legal o la sociedad misma. Lo que sí es posible resumiendo a </w:t>
      </w:r>
      <w:r w:rsidRPr="00BE4A4D">
        <w:rPr>
          <w:rFonts w:ascii="Times New Roman" w:hAnsi="Times New Roman"/>
          <w:sz w:val="24"/>
          <w:szCs w:val="24"/>
        </w:rPr>
        <w:t xml:space="preserve">Chiavenato </w:t>
      </w:r>
      <w:r>
        <w:rPr>
          <w:rFonts w:ascii="Times New Roman" w:hAnsi="Times New Roman"/>
          <w:sz w:val="24"/>
          <w:szCs w:val="24"/>
        </w:rPr>
        <w:t>(2010</w:t>
      </w:r>
      <w:r w:rsidRPr="00BE4A4D">
        <w:rPr>
          <w:rFonts w:ascii="Times New Roman" w:hAnsi="Times New Roman"/>
          <w:sz w:val="24"/>
          <w:szCs w:val="24"/>
        </w:rPr>
        <w:t>)</w:t>
      </w:r>
      <w:r>
        <w:rPr>
          <w:rFonts w:ascii="Times New Roman" w:hAnsi="Times New Roman"/>
          <w:sz w:val="24"/>
          <w:szCs w:val="24"/>
        </w:rPr>
        <w:t xml:space="preserve">. La tensión individual, grupal y organizacional que se asocian a las actividades de los puestos de trabajo, pueden ser determinantes de la desmotivación y el estrés laboral en la sociedad contemporánea, afectando las relaciones de trabajo, estas posibles situaciones influyen en los trabajadores para que incurra en faltas a su puesto de trabajo sin ninguna justificación.  </w:t>
      </w:r>
    </w:p>
    <w:p w:rsidR="00554FB6" w:rsidRDefault="00554FB6" w:rsidP="00791B01">
      <w:pPr>
        <w:spacing w:after="0" w:afterAutospacing="0" w:line="360" w:lineRule="auto"/>
        <w:ind w:firstLine="426"/>
        <w:jc w:val="both"/>
        <w:rPr>
          <w:rFonts w:ascii="Times New Roman" w:hAnsi="Times New Roman"/>
          <w:sz w:val="24"/>
          <w:szCs w:val="24"/>
        </w:rPr>
      </w:pPr>
    </w:p>
    <w:p w:rsidR="00554FB6" w:rsidRDefault="00554FB6" w:rsidP="00791B01">
      <w:pPr>
        <w:spacing w:after="0" w:afterAutospacing="0" w:line="360" w:lineRule="auto"/>
        <w:ind w:firstLine="426"/>
        <w:jc w:val="both"/>
        <w:rPr>
          <w:rFonts w:ascii="Times New Roman" w:hAnsi="Times New Roman"/>
          <w:sz w:val="24"/>
          <w:szCs w:val="24"/>
        </w:rPr>
      </w:pPr>
      <w:r>
        <w:rPr>
          <w:rFonts w:ascii="Times New Roman" w:hAnsi="Times New Roman"/>
          <w:sz w:val="24"/>
          <w:szCs w:val="24"/>
        </w:rPr>
        <w:t xml:space="preserve"> Por otro lado, se encuentra un sentimiento de sobre protección gubernamental a través de la leyes que amparan al trabajador, irrestrictamente, lo que les da la sensación de inamovilidad permanente, contribuyendo al ausentismo voluntario, en lo que respecta  a la sociedad contemporánea el reforzamiento de antivalores sociales, falsas esperanzas y otros medios de alienación es posible que cause en los trabajadores la falta de compromiso responsabilidad y apego a las actividades que realiza en sus puestos de trabajo. Igualmente es posible establecer que las condiciones en las cuales trabaja, también afectan la decisión de ausentarse del mismo. </w:t>
      </w:r>
    </w:p>
    <w:p w:rsidR="00554FB6" w:rsidRDefault="00554FB6" w:rsidP="00791B01">
      <w:pPr>
        <w:spacing w:after="0" w:afterAutospacing="0" w:line="360" w:lineRule="auto"/>
        <w:ind w:firstLine="426"/>
        <w:jc w:val="both"/>
        <w:rPr>
          <w:rFonts w:ascii="Times New Roman" w:hAnsi="Times New Roman"/>
          <w:sz w:val="24"/>
          <w:szCs w:val="24"/>
        </w:rPr>
      </w:pPr>
    </w:p>
    <w:p w:rsidR="00554FB6" w:rsidRDefault="00554FB6" w:rsidP="00791B01">
      <w:pPr>
        <w:spacing w:after="0" w:afterAutospacing="0" w:line="360" w:lineRule="auto"/>
        <w:ind w:firstLine="426"/>
        <w:jc w:val="both"/>
        <w:rPr>
          <w:rFonts w:ascii="Times New Roman" w:hAnsi="Times New Roman"/>
          <w:sz w:val="24"/>
          <w:szCs w:val="24"/>
          <w:lang w:eastAsia="es-ES"/>
        </w:rPr>
      </w:pPr>
      <w:r>
        <w:rPr>
          <w:rFonts w:ascii="Times New Roman" w:hAnsi="Times New Roman"/>
          <w:sz w:val="24"/>
          <w:szCs w:val="24"/>
        </w:rPr>
        <w:t xml:space="preserve"> No obstante, cabe resaltar que Chiavenato (2010</w:t>
      </w:r>
      <w:r w:rsidRPr="00BE4A4D">
        <w:rPr>
          <w:rFonts w:ascii="Times New Roman" w:hAnsi="Times New Roman"/>
          <w:sz w:val="24"/>
          <w:szCs w:val="24"/>
        </w:rPr>
        <w:t>)</w:t>
      </w:r>
      <w:r>
        <w:rPr>
          <w:rFonts w:ascii="Times New Roman" w:hAnsi="Times New Roman"/>
          <w:sz w:val="24"/>
          <w:szCs w:val="24"/>
        </w:rPr>
        <w:t xml:space="preserve">, indica como factores </w:t>
      </w:r>
      <w:r w:rsidRPr="005F701F">
        <w:rPr>
          <w:rFonts w:ascii="Times New Roman" w:hAnsi="Times New Roman"/>
          <w:sz w:val="24"/>
          <w:szCs w:val="24"/>
          <w:lang w:eastAsia="es-ES"/>
        </w:rPr>
        <w:t>que influyen en el Ausentismo Laboral</w:t>
      </w:r>
      <w:r>
        <w:rPr>
          <w:rFonts w:ascii="Times New Roman" w:hAnsi="Times New Roman"/>
          <w:sz w:val="24"/>
          <w:szCs w:val="24"/>
          <w:lang w:eastAsia="es-ES"/>
        </w:rPr>
        <w:t xml:space="preserve">, los del medio extra laboral, dependiente de situaciones </w:t>
      </w:r>
      <w:r w:rsidRPr="005F701F">
        <w:rPr>
          <w:rFonts w:ascii="Times New Roman" w:hAnsi="Times New Roman"/>
          <w:sz w:val="24"/>
          <w:szCs w:val="24"/>
        </w:rPr>
        <w:t>familiares</w:t>
      </w:r>
      <w:r w:rsidRPr="005F701F">
        <w:rPr>
          <w:rFonts w:ascii="Times New Roman" w:hAnsi="Times New Roman"/>
          <w:sz w:val="24"/>
          <w:szCs w:val="24"/>
          <w:lang w:eastAsia="es-ES"/>
        </w:rPr>
        <w:t xml:space="preserve"> particulares o de situaciones temporales</w:t>
      </w:r>
      <w:r>
        <w:rPr>
          <w:rFonts w:ascii="Times New Roman" w:hAnsi="Times New Roman"/>
          <w:sz w:val="24"/>
          <w:szCs w:val="24"/>
          <w:lang w:eastAsia="es-ES"/>
        </w:rPr>
        <w:t xml:space="preserve"> que enfrenta en su medio social. </w:t>
      </w:r>
    </w:p>
    <w:p w:rsidR="00554FB6" w:rsidRDefault="00554FB6" w:rsidP="00791B01">
      <w:pPr>
        <w:spacing w:after="0" w:afterAutospacing="0" w:line="360" w:lineRule="auto"/>
        <w:ind w:firstLine="426"/>
        <w:jc w:val="both"/>
        <w:rPr>
          <w:rFonts w:ascii="Times New Roman" w:hAnsi="Times New Roman"/>
          <w:sz w:val="24"/>
          <w:szCs w:val="24"/>
          <w:lang w:eastAsia="es-ES"/>
        </w:rPr>
      </w:pPr>
    </w:p>
    <w:p w:rsidR="00554FB6" w:rsidRDefault="00554FB6" w:rsidP="00791B01">
      <w:pPr>
        <w:spacing w:after="0" w:afterAutospacing="0" w:line="360" w:lineRule="auto"/>
        <w:ind w:firstLine="426"/>
        <w:jc w:val="both"/>
        <w:rPr>
          <w:rFonts w:ascii="Times New Roman" w:hAnsi="Times New Roman"/>
          <w:sz w:val="24"/>
          <w:szCs w:val="24"/>
          <w:lang w:eastAsia="es-ES"/>
        </w:rPr>
      </w:pPr>
      <w:r>
        <w:rPr>
          <w:rFonts w:ascii="Times New Roman" w:hAnsi="Times New Roman"/>
          <w:sz w:val="24"/>
          <w:szCs w:val="24"/>
          <w:lang w:eastAsia="es-ES"/>
        </w:rPr>
        <w:t xml:space="preserve">Los factores individuales como edad, sexo y personalidad, y factores de causa justificable para la ausencia del trabajador; cuando posee una licencia por parte de la organización, sindicato o legal, así como se encuentra en estado de incapacidad por problemas de salud por </w:t>
      </w:r>
      <w:r w:rsidRPr="005F701F">
        <w:rPr>
          <w:rFonts w:ascii="Times New Roman" w:hAnsi="Times New Roman"/>
          <w:sz w:val="24"/>
          <w:szCs w:val="24"/>
          <w:lang w:eastAsia="es-ES"/>
        </w:rPr>
        <w:t xml:space="preserve">las </w:t>
      </w:r>
      <w:r>
        <w:rPr>
          <w:rFonts w:ascii="Times New Roman" w:hAnsi="Times New Roman"/>
          <w:sz w:val="24"/>
          <w:szCs w:val="24"/>
          <w:lang w:eastAsia="es-ES"/>
        </w:rPr>
        <w:t>p</w:t>
      </w:r>
      <w:r w:rsidRPr="005F701F">
        <w:rPr>
          <w:rFonts w:ascii="Times New Roman" w:hAnsi="Times New Roman"/>
          <w:sz w:val="24"/>
          <w:szCs w:val="24"/>
          <w:lang w:eastAsia="es-ES"/>
        </w:rPr>
        <w:t>atologías reales: enfermedades</w:t>
      </w:r>
      <w:r>
        <w:rPr>
          <w:rFonts w:ascii="Times New Roman" w:hAnsi="Times New Roman"/>
          <w:sz w:val="24"/>
          <w:szCs w:val="24"/>
          <w:lang w:eastAsia="es-ES"/>
        </w:rPr>
        <w:t xml:space="preserve"> ocupacionales o no. Es decir se encuentra de reposo.</w:t>
      </w:r>
    </w:p>
    <w:p w:rsidR="00554FB6" w:rsidRDefault="00554FB6" w:rsidP="00791B01">
      <w:pPr>
        <w:spacing w:after="0" w:afterAutospacing="0" w:line="360" w:lineRule="auto"/>
        <w:ind w:firstLine="426"/>
        <w:jc w:val="both"/>
        <w:rPr>
          <w:rFonts w:ascii="Times New Roman" w:hAnsi="Times New Roman"/>
          <w:sz w:val="24"/>
          <w:szCs w:val="24"/>
          <w:lang w:eastAsia="es-ES"/>
        </w:rPr>
      </w:pPr>
    </w:p>
    <w:p w:rsidR="00554FB6" w:rsidRDefault="00554FB6" w:rsidP="00C20859">
      <w:pPr>
        <w:spacing w:after="240" w:afterAutospacing="0"/>
        <w:jc w:val="both"/>
        <w:rPr>
          <w:rFonts w:ascii="Times New Roman" w:hAnsi="Times New Roman"/>
          <w:b/>
          <w:sz w:val="24"/>
          <w:szCs w:val="24"/>
          <w:lang w:eastAsia="es-ES"/>
        </w:rPr>
      </w:pPr>
      <w:r w:rsidRPr="00FB0CBD">
        <w:rPr>
          <w:rFonts w:ascii="Times New Roman" w:hAnsi="Times New Roman"/>
          <w:b/>
          <w:sz w:val="24"/>
          <w:szCs w:val="24"/>
          <w:lang w:eastAsia="es-ES"/>
        </w:rPr>
        <w:t>Medición del índice de ausentismo laboral</w:t>
      </w:r>
    </w:p>
    <w:p w:rsidR="00554FB6" w:rsidRPr="00BC48EE" w:rsidRDefault="00554FB6" w:rsidP="005A15C8">
      <w:pPr>
        <w:spacing w:line="360" w:lineRule="auto"/>
        <w:ind w:firstLine="426"/>
        <w:jc w:val="both"/>
        <w:rPr>
          <w:rFonts w:ascii="Times New Roman" w:hAnsi="Times New Roman"/>
          <w:sz w:val="24"/>
          <w:szCs w:val="24"/>
        </w:rPr>
      </w:pPr>
      <w:r w:rsidRPr="00BC48EE">
        <w:rPr>
          <w:rFonts w:ascii="Times New Roman" w:hAnsi="Times New Roman"/>
          <w:sz w:val="24"/>
          <w:szCs w:val="24"/>
        </w:rPr>
        <w:lastRenderedPageBreak/>
        <w:t>Según refiere Jiménez (2013), el ausentismo causado por razones justificadas tales como enfermedad, maternidad o accidentes de trabajo, entre otras) constituye la aplicación efectiva de un derecho establecido por la normativa laboral que persigue el objetivo de asegurar condiciones de vida básicas para los trabajadores</w:t>
      </w:r>
      <w:r>
        <w:rPr>
          <w:rFonts w:ascii="Times New Roman" w:hAnsi="Times New Roman"/>
          <w:sz w:val="24"/>
          <w:szCs w:val="24"/>
        </w:rPr>
        <w:t xml:space="preserve">. </w:t>
      </w:r>
      <w:r w:rsidRPr="00BC48EE">
        <w:rPr>
          <w:rFonts w:ascii="Times New Roman" w:hAnsi="Times New Roman"/>
          <w:sz w:val="24"/>
          <w:szCs w:val="24"/>
        </w:rPr>
        <w:t>La gran mayoría de las empresas lleva registro del tiempo trabajado y de las ausencias de su personal según las razones que las causaron consideran que un tope aceptable de ausentismo es el que no superar el 5% de ausencias, calculadas sobre el total teórico que el conjunto de los empleados de una empresa debería trabajar. Expone que una forma de medir el índice es calculando el porcen</w:t>
      </w:r>
      <w:r>
        <w:rPr>
          <w:rFonts w:ascii="Times New Roman" w:hAnsi="Times New Roman"/>
          <w:sz w:val="24"/>
          <w:szCs w:val="24"/>
        </w:rPr>
        <w:t xml:space="preserve">taje de ausencias diarias en </w:t>
      </w:r>
      <w:r w:rsidRPr="00BC48EE">
        <w:rPr>
          <w:rFonts w:ascii="Times New Roman" w:hAnsi="Times New Roman"/>
          <w:sz w:val="24"/>
          <w:szCs w:val="24"/>
        </w:rPr>
        <w:t xml:space="preserve">el </w:t>
      </w:r>
      <w:r>
        <w:rPr>
          <w:rFonts w:ascii="Times New Roman" w:hAnsi="Times New Roman"/>
          <w:sz w:val="24"/>
          <w:szCs w:val="24"/>
        </w:rPr>
        <w:t xml:space="preserve">total </w:t>
      </w:r>
      <w:r w:rsidRPr="00BC48EE">
        <w:rPr>
          <w:rFonts w:ascii="Times New Roman" w:hAnsi="Times New Roman"/>
          <w:sz w:val="24"/>
          <w:szCs w:val="24"/>
        </w:rPr>
        <w:t xml:space="preserve">de </w:t>
      </w:r>
      <w:r>
        <w:rPr>
          <w:rFonts w:ascii="Times New Roman" w:hAnsi="Times New Roman"/>
          <w:sz w:val="24"/>
          <w:szCs w:val="24"/>
        </w:rPr>
        <w:t xml:space="preserve">jornadas </w:t>
      </w:r>
      <w:r w:rsidRPr="00BC48EE">
        <w:rPr>
          <w:rFonts w:ascii="Times New Roman" w:hAnsi="Times New Roman"/>
          <w:sz w:val="24"/>
          <w:szCs w:val="24"/>
        </w:rPr>
        <w:t>laborables, es decir la proporción del total de días/trabajador de ausentismo sobre el total de días/trabajador laborables en el período bajo estudio.</w:t>
      </w:r>
    </w:p>
    <w:p w:rsidR="00554FB6" w:rsidRPr="00BC48EE" w:rsidRDefault="00554FB6" w:rsidP="00BC48EE">
      <w:pPr>
        <w:spacing w:line="360" w:lineRule="auto"/>
        <w:ind w:firstLine="426"/>
        <w:jc w:val="both"/>
        <w:rPr>
          <w:rFonts w:ascii="Times New Roman" w:hAnsi="Times New Roman"/>
          <w:sz w:val="24"/>
          <w:szCs w:val="24"/>
        </w:rPr>
      </w:pPr>
      <w:r>
        <w:rPr>
          <w:rFonts w:ascii="Times New Roman" w:hAnsi="Times New Roman"/>
          <w:sz w:val="24"/>
          <w:szCs w:val="24"/>
        </w:rPr>
        <w:t>P</w:t>
      </w:r>
      <w:r w:rsidRPr="00BC48EE">
        <w:rPr>
          <w:rFonts w:ascii="Times New Roman" w:hAnsi="Times New Roman"/>
          <w:sz w:val="24"/>
          <w:szCs w:val="24"/>
        </w:rPr>
        <w:t>or su parte Martínez (2010)</w:t>
      </w:r>
      <w:r>
        <w:rPr>
          <w:rFonts w:ascii="Times New Roman" w:hAnsi="Times New Roman"/>
          <w:sz w:val="24"/>
          <w:szCs w:val="24"/>
        </w:rPr>
        <w:t>,s</w:t>
      </w:r>
      <w:r w:rsidRPr="00BC48EE">
        <w:rPr>
          <w:rFonts w:ascii="Times New Roman" w:hAnsi="Times New Roman"/>
          <w:sz w:val="24"/>
          <w:szCs w:val="24"/>
        </w:rPr>
        <w:t>ostiene que e</w:t>
      </w:r>
      <w:r>
        <w:rPr>
          <w:rFonts w:ascii="Times New Roman" w:hAnsi="Times New Roman"/>
          <w:sz w:val="24"/>
          <w:szCs w:val="24"/>
        </w:rPr>
        <w:t xml:space="preserve">l índice de ausentismo legal, </w:t>
      </w:r>
      <w:r w:rsidRPr="00BC48EE">
        <w:rPr>
          <w:rFonts w:ascii="Times New Roman" w:hAnsi="Times New Roman"/>
          <w:sz w:val="24"/>
          <w:szCs w:val="24"/>
        </w:rPr>
        <w:t>se obtiene de dividir el número de horas perdidas por accidente, enfermedad, licencias legales entre el número de horas de trabajo disponible, multiplicado el resultado por cien. Es decir con la formula</w:t>
      </w:r>
    </w:p>
    <w:p w:rsidR="00554FB6" w:rsidRDefault="00554FB6" w:rsidP="004B6D28">
      <w:pPr>
        <w:jc w:val="right"/>
        <w:rPr>
          <w:rFonts w:ascii="Times New Roman" w:hAnsi="Times New Roman"/>
          <w:sz w:val="24"/>
          <w:szCs w:val="24"/>
        </w:rPr>
      </w:pPr>
      <w:r w:rsidRPr="004B6D28">
        <w:rPr>
          <w:rFonts w:ascii="Times New Roman" w:hAnsi="Times New Roman"/>
          <w:sz w:val="24"/>
          <w:szCs w:val="24"/>
        </w:rPr>
        <w:t>Ecuación 1</w:t>
      </w:r>
    </w:p>
    <w:p w:rsidR="00554FB6" w:rsidRPr="004B6D28" w:rsidRDefault="00F67E64" w:rsidP="004B6D28">
      <w:pPr>
        <w:jc w:val="right"/>
        <w:rPr>
          <w:rFonts w:ascii="Times New Roman" w:hAnsi="Times New Roman"/>
          <w:sz w:val="24"/>
          <w:szCs w:val="24"/>
        </w:rPr>
      </w:pPr>
      <w:r w:rsidRPr="00F67E64">
        <w:rPr>
          <w:noProof/>
          <w:lang w:val="es-VE" w:eastAsia="es-VE"/>
        </w:rPr>
        <w:pict>
          <v:shape id="Cuadro de texto 2" o:spid="_x0000_s1063" type="#_x0000_t202" style="position:absolute;left:0;text-align:left;margin-left:-27pt;margin-top:.9pt;width:513pt;height:54pt;z-index:251636736;visibility:visible">
            <v:textbox>
              <w:txbxContent>
                <w:p w:rsidR="00554FB6" w:rsidRPr="003A11B0" w:rsidRDefault="00F67E64" w:rsidP="004B6D28">
                  <w:pPr>
                    <w:rPr>
                      <w:sz w:val="16"/>
                    </w:rPr>
                  </w:pPr>
                  <w:r w:rsidRPr="003A11B0">
                    <w:rPr>
                      <w:rFonts w:ascii="Times New Roman" w:hAnsi="Times New Roman"/>
                      <w:sz w:val="18"/>
                      <w:szCs w:val="24"/>
                    </w:rPr>
                    <w:fldChar w:fldCharType="begin"/>
                  </w:r>
                  <w:r w:rsidR="00554FB6" w:rsidRPr="003A11B0">
                    <w:rPr>
                      <w:rFonts w:ascii="Times New Roman" w:hAnsi="Times New Roman"/>
                      <w:sz w:val="18"/>
                      <w:szCs w:val="24"/>
                    </w:rPr>
                    <w:instrText xml:space="preserve"> QUOTE </w:instrText>
                  </w:r>
                  <w:r w:rsidR="00051182">
                    <w:rPr>
                      <w:noProof/>
                      <w:sz w:val="16"/>
                      <w:lang w:val="es-VE" w:eastAsia="es-VE"/>
                    </w:rPr>
                    <w:drawing>
                      <wp:inline distT="0" distB="0" distL="0" distR="0">
                        <wp:extent cx="5648325" cy="3524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5648325" cy="352425"/>
                                </a:xfrm>
                                <a:prstGeom prst="rect">
                                  <a:avLst/>
                                </a:prstGeom>
                                <a:noFill/>
                                <a:ln w="9525">
                                  <a:noFill/>
                                  <a:miter lim="800000"/>
                                  <a:headEnd/>
                                  <a:tailEnd/>
                                </a:ln>
                              </pic:spPr>
                            </pic:pic>
                          </a:graphicData>
                        </a:graphic>
                      </wp:inline>
                    </w:drawing>
                  </w:r>
                  <w:r w:rsidR="00554FB6" w:rsidRPr="003A11B0">
                    <w:rPr>
                      <w:rFonts w:ascii="Times New Roman" w:hAnsi="Times New Roman"/>
                      <w:sz w:val="18"/>
                      <w:szCs w:val="24"/>
                    </w:rPr>
                    <w:instrText xml:space="preserve"> </w:instrText>
                  </w:r>
                  <w:r w:rsidRPr="003A11B0">
                    <w:rPr>
                      <w:rFonts w:ascii="Times New Roman" w:hAnsi="Times New Roman"/>
                      <w:sz w:val="18"/>
                      <w:szCs w:val="24"/>
                    </w:rPr>
                    <w:fldChar w:fldCharType="separate"/>
                  </w:r>
                  <w:r w:rsidR="00051182">
                    <w:rPr>
                      <w:noProof/>
                      <w:sz w:val="16"/>
                      <w:lang w:val="es-VE" w:eastAsia="es-VE"/>
                    </w:rPr>
                    <w:drawing>
                      <wp:inline distT="0" distB="0" distL="0" distR="0">
                        <wp:extent cx="5876925" cy="3524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5876925" cy="352425"/>
                                </a:xfrm>
                                <a:prstGeom prst="rect">
                                  <a:avLst/>
                                </a:prstGeom>
                                <a:noFill/>
                                <a:ln w="9525">
                                  <a:noFill/>
                                  <a:miter lim="800000"/>
                                  <a:headEnd/>
                                  <a:tailEnd/>
                                </a:ln>
                              </pic:spPr>
                            </pic:pic>
                          </a:graphicData>
                        </a:graphic>
                      </wp:inline>
                    </w:drawing>
                  </w:r>
                  <w:r w:rsidRPr="003A11B0">
                    <w:rPr>
                      <w:rFonts w:ascii="Times New Roman" w:hAnsi="Times New Roman"/>
                      <w:sz w:val="18"/>
                      <w:szCs w:val="24"/>
                    </w:rPr>
                    <w:fldChar w:fldCharType="end"/>
                  </w:r>
                  <w:r w:rsidR="00554FB6" w:rsidRPr="003A11B0">
                    <w:rPr>
                      <w:rFonts w:ascii="Times New Roman" w:hAnsi="Times New Roman"/>
                      <w:sz w:val="18"/>
                      <w:szCs w:val="24"/>
                    </w:rPr>
                    <w:t>x 100</w:t>
                  </w:r>
                </w:p>
                <w:p w:rsidR="00554FB6" w:rsidRDefault="00554FB6"/>
              </w:txbxContent>
            </v:textbox>
          </v:shape>
        </w:pict>
      </w:r>
    </w:p>
    <w:p w:rsidR="00554FB6" w:rsidRDefault="00554FB6" w:rsidP="004B6D28">
      <w:pPr>
        <w:spacing w:after="0"/>
        <w:jc w:val="both"/>
        <w:rPr>
          <w:rFonts w:ascii="Times New Roman" w:hAnsi="Times New Roman"/>
          <w:b/>
          <w:sz w:val="24"/>
          <w:szCs w:val="24"/>
          <w:lang w:eastAsia="es-ES"/>
        </w:rPr>
      </w:pPr>
    </w:p>
    <w:p w:rsidR="00554FB6" w:rsidRDefault="00554FB6" w:rsidP="00791B01">
      <w:pPr>
        <w:spacing w:after="0" w:line="360" w:lineRule="auto"/>
        <w:jc w:val="both"/>
        <w:rPr>
          <w:rFonts w:ascii="Times New Roman" w:hAnsi="Times New Roman"/>
          <w:b/>
          <w:sz w:val="24"/>
          <w:szCs w:val="24"/>
          <w:lang w:eastAsia="es-ES"/>
        </w:rPr>
      </w:pPr>
    </w:p>
    <w:p w:rsidR="00554FB6" w:rsidRDefault="00554FB6" w:rsidP="00791B01">
      <w:pPr>
        <w:spacing w:after="0" w:line="360" w:lineRule="auto"/>
        <w:jc w:val="both"/>
        <w:rPr>
          <w:rFonts w:ascii="Times New Roman" w:hAnsi="Times New Roman"/>
          <w:b/>
          <w:sz w:val="24"/>
          <w:szCs w:val="24"/>
          <w:lang w:eastAsia="es-ES"/>
        </w:rPr>
      </w:pPr>
      <w:r w:rsidRPr="001D0D94">
        <w:rPr>
          <w:rFonts w:ascii="Times New Roman" w:hAnsi="Times New Roman"/>
          <w:b/>
          <w:sz w:val="24"/>
          <w:szCs w:val="24"/>
          <w:lang w:eastAsia="es-ES"/>
        </w:rPr>
        <w:t xml:space="preserve">Importancia </w:t>
      </w:r>
      <w:r>
        <w:rPr>
          <w:rFonts w:ascii="Times New Roman" w:hAnsi="Times New Roman"/>
          <w:b/>
          <w:sz w:val="24"/>
          <w:szCs w:val="24"/>
          <w:lang w:eastAsia="es-ES"/>
        </w:rPr>
        <w:t>de la reducción del Ausentismo L</w:t>
      </w:r>
      <w:r w:rsidRPr="001D0D94">
        <w:rPr>
          <w:rFonts w:ascii="Times New Roman" w:hAnsi="Times New Roman"/>
          <w:b/>
          <w:sz w:val="24"/>
          <w:szCs w:val="24"/>
          <w:lang w:eastAsia="es-ES"/>
        </w:rPr>
        <w:t>aboral desde el punto de vista organizacional</w:t>
      </w:r>
    </w:p>
    <w:p w:rsidR="00554FB6" w:rsidRDefault="00554FB6" w:rsidP="003A11B0">
      <w:pPr>
        <w:pStyle w:val="NormalWeb"/>
        <w:keepNext/>
        <w:widowControl w:val="0"/>
        <w:shd w:val="clear" w:color="auto" w:fill="FFFFFF"/>
        <w:spacing w:line="360" w:lineRule="auto"/>
        <w:ind w:firstLine="425"/>
        <w:jc w:val="both"/>
        <w:rPr>
          <w:rFonts w:ascii="Arial" w:hAnsi="Arial" w:cs="Arial"/>
          <w:color w:val="000000"/>
          <w:sz w:val="18"/>
          <w:szCs w:val="18"/>
        </w:rPr>
      </w:pPr>
      <w:r w:rsidRPr="00C55305">
        <w:t>En la actualidad, el ausentismo laboral, representa una problemática para las empresas ya que, contribuye a la improductividad e incremento de costos de producción, de allí</w:t>
      </w:r>
      <w:r>
        <w:t>,</w:t>
      </w:r>
      <w:r w:rsidRPr="00C55305">
        <w:t xml:space="preserve"> que es importante  planificar y desarrollar estrategias </w:t>
      </w:r>
      <w:r w:rsidRPr="00C55305">
        <w:rPr>
          <w:color w:val="000000"/>
        </w:rPr>
        <w:t xml:space="preserve">que controlen las causas que lo originan, tomando decisiones que permitan reducir la ausencia de los empleados al trabajo , donde se han de considerar inquietudes, </w:t>
      </w:r>
      <w:r w:rsidRPr="00C55305">
        <w:rPr>
          <w:color w:val="000000"/>
        </w:rPr>
        <w:lastRenderedPageBreak/>
        <w:t xml:space="preserve">expectativas, necesidades, capacidades  </w:t>
      </w:r>
      <w:r>
        <w:rPr>
          <w:color w:val="000000"/>
        </w:rPr>
        <w:t>y valores de los trabajadores</w:t>
      </w:r>
      <w:r w:rsidRPr="00C55305">
        <w:rPr>
          <w:color w:val="000000"/>
        </w:rPr>
        <w:t xml:space="preserve"> a fines de motivarlos, otro factor que interviene, son los aspectos laborales que se re</w:t>
      </w:r>
      <w:r>
        <w:rPr>
          <w:color w:val="000000"/>
        </w:rPr>
        <w:t xml:space="preserve">lacionan con las condiciones y </w:t>
      </w:r>
      <w:r w:rsidRPr="00C55305">
        <w:rPr>
          <w:color w:val="000000"/>
        </w:rPr>
        <w:t>medio ambiente de trabajo, es aquí donde las condiciones disergonómicas del puesto de trabajo  también son elementos a evaluar</w:t>
      </w:r>
      <w:r>
        <w:rPr>
          <w:rFonts w:ascii="Arial" w:hAnsi="Arial" w:cs="Arial"/>
          <w:color w:val="000000"/>
          <w:sz w:val="18"/>
          <w:szCs w:val="18"/>
        </w:rPr>
        <w:t xml:space="preserve">.  </w:t>
      </w:r>
    </w:p>
    <w:p w:rsidR="00554FB6" w:rsidRPr="00C20859" w:rsidRDefault="00554FB6" w:rsidP="003A11B0">
      <w:pPr>
        <w:pStyle w:val="NormalWeb"/>
        <w:keepNext/>
        <w:widowControl w:val="0"/>
        <w:shd w:val="clear" w:color="auto" w:fill="FFFFFF"/>
        <w:spacing w:line="360" w:lineRule="auto"/>
        <w:ind w:firstLine="425"/>
        <w:jc w:val="both"/>
        <w:rPr>
          <w:rFonts w:ascii="Arial" w:hAnsi="Arial" w:cs="Arial"/>
          <w:color w:val="000000"/>
          <w:sz w:val="18"/>
          <w:szCs w:val="18"/>
        </w:rPr>
      </w:pPr>
      <w:r w:rsidRPr="00F22372">
        <w:rPr>
          <w:color w:val="000000"/>
        </w:rPr>
        <w:t xml:space="preserve">En fin, como se explicado, a los efectos de esta investigación relacionar las </w:t>
      </w:r>
      <w:r>
        <w:rPr>
          <w:color w:val="000000"/>
        </w:rPr>
        <w:t>+</w:t>
      </w:r>
      <w:r w:rsidRPr="00F22372">
        <w:rPr>
          <w:color w:val="000000"/>
        </w:rPr>
        <w:t>condiciones disergonómicas de los puestos de trabajo con la variable del ausentismo laboral por motivos médicos (incapacidad, reposos) es posible</w:t>
      </w:r>
      <w:r>
        <w:rPr>
          <w:color w:val="000000"/>
        </w:rPr>
        <w:t>. Debido</w:t>
      </w:r>
      <w:r w:rsidRPr="00F22372">
        <w:rPr>
          <w:color w:val="000000"/>
        </w:rPr>
        <w:t xml:space="preserve"> a que tales condiciones pueden influir en la aparición de enfermedades ocupacionales temporales o permanente, justificándose la ausencia definida o indefinida del trabajador en su puesto de trabajo. </w:t>
      </w:r>
    </w:p>
    <w:p w:rsidR="00554FB6" w:rsidRDefault="00554FB6" w:rsidP="008A0FCC">
      <w:pPr>
        <w:spacing w:after="0" w:afterAutospacing="0" w:line="360" w:lineRule="auto"/>
        <w:ind w:right="48" w:firstLine="426"/>
        <w:jc w:val="both"/>
        <w:rPr>
          <w:rFonts w:ascii="Times New Roman" w:hAnsi="Times New Roman"/>
          <w:sz w:val="24"/>
          <w:szCs w:val="24"/>
        </w:rPr>
      </w:pPr>
      <w:r w:rsidRPr="00F22372">
        <w:rPr>
          <w:rFonts w:ascii="Times New Roman" w:hAnsi="Times New Roman"/>
          <w:color w:val="000000"/>
          <w:sz w:val="24"/>
          <w:szCs w:val="24"/>
        </w:rPr>
        <w:t>Así pues</w:t>
      </w:r>
      <w:r>
        <w:rPr>
          <w:rFonts w:ascii="Times New Roman" w:hAnsi="Times New Roman"/>
          <w:color w:val="000000"/>
          <w:sz w:val="24"/>
          <w:szCs w:val="24"/>
        </w:rPr>
        <w:t>,</w:t>
      </w:r>
      <w:r w:rsidRPr="00F22372">
        <w:rPr>
          <w:rFonts w:ascii="Times New Roman" w:hAnsi="Times New Roman"/>
          <w:color w:val="000000"/>
          <w:sz w:val="24"/>
          <w:szCs w:val="24"/>
        </w:rPr>
        <w:t xml:space="preserve"> sobre la base de estas aprecia</w:t>
      </w:r>
      <w:r>
        <w:rPr>
          <w:rFonts w:ascii="Times New Roman" w:hAnsi="Times New Roman"/>
          <w:color w:val="000000"/>
          <w:sz w:val="24"/>
          <w:szCs w:val="24"/>
        </w:rPr>
        <w:t>ciones, esta investigación buscará</w:t>
      </w:r>
      <w:r w:rsidRPr="00F22372">
        <w:rPr>
          <w:rFonts w:ascii="Times New Roman" w:hAnsi="Times New Roman"/>
          <w:color w:val="000000"/>
          <w:sz w:val="24"/>
          <w:szCs w:val="24"/>
        </w:rPr>
        <w:t xml:space="preserve"> obtener resultados </w:t>
      </w:r>
      <w:r>
        <w:rPr>
          <w:rFonts w:ascii="Times New Roman" w:hAnsi="Times New Roman"/>
          <w:color w:val="000000"/>
          <w:sz w:val="24"/>
          <w:szCs w:val="24"/>
        </w:rPr>
        <w:t xml:space="preserve">relevantes </w:t>
      </w:r>
      <w:r w:rsidRPr="00F22372">
        <w:rPr>
          <w:rFonts w:ascii="Times New Roman" w:hAnsi="Times New Roman"/>
          <w:color w:val="000000"/>
          <w:sz w:val="24"/>
          <w:szCs w:val="24"/>
        </w:rPr>
        <w:t xml:space="preserve">al </w:t>
      </w:r>
      <w:r>
        <w:rPr>
          <w:rFonts w:ascii="Times New Roman" w:hAnsi="Times New Roman"/>
          <w:sz w:val="24"/>
          <w:szCs w:val="24"/>
        </w:rPr>
        <w:t>a</w:t>
      </w:r>
      <w:r w:rsidRPr="00F22372">
        <w:rPr>
          <w:rFonts w:ascii="Times New Roman" w:hAnsi="Times New Roman"/>
          <w:sz w:val="24"/>
          <w:szCs w:val="24"/>
        </w:rPr>
        <w:t xml:space="preserve">nalizar las condiciones disergonómica de los puestos de trabajo y la incidencia en ausentismo laboral de los trabajadores de </w:t>
      </w:r>
      <w:r>
        <w:rPr>
          <w:rFonts w:ascii="Times New Roman" w:hAnsi="Times New Roman"/>
          <w:sz w:val="24"/>
          <w:szCs w:val="24"/>
        </w:rPr>
        <w:t>Ayudantía General</w:t>
      </w:r>
      <w:r w:rsidRPr="00F22372">
        <w:rPr>
          <w:rFonts w:ascii="Times New Roman" w:hAnsi="Times New Roman"/>
          <w:sz w:val="24"/>
          <w:szCs w:val="24"/>
        </w:rPr>
        <w:t>, en una empresa del Sector Construcción. Valencia Estado Carabobo. A los fines de generar medidas correctivas que reduzcan los índices de este fenómeno.</w:t>
      </w:r>
    </w:p>
    <w:p w:rsidR="00554FB6" w:rsidRDefault="00554FB6" w:rsidP="009B5BAF">
      <w:pPr>
        <w:spacing w:after="0" w:afterAutospacing="0" w:line="360" w:lineRule="auto"/>
        <w:ind w:right="48" w:firstLine="567"/>
        <w:jc w:val="both"/>
        <w:rPr>
          <w:rFonts w:ascii="Times New Roman" w:hAnsi="Times New Roman"/>
          <w:sz w:val="24"/>
          <w:szCs w:val="24"/>
        </w:rPr>
      </w:pPr>
    </w:p>
    <w:p w:rsidR="00554FB6" w:rsidRDefault="00554FB6" w:rsidP="00C20859">
      <w:pPr>
        <w:spacing w:after="240" w:afterAutospacing="0" w:line="360" w:lineRule="auto"/>
        <w:ind w:right="48"/>
        <w:jc w:val="both"/>
        <w:rPr>
          <w:rFonts w:ascii="Times New Roman" w:hAnsi="Times New Roman"/>
          <w:b/>
          <w:sz w:val="24"/>
          <w:szCs w:val="24"/>
        </w:rPr>
      </w:pPr>
      <w:r w:rsidRPr="00D05410">
        <w:rPr>
          <w:rFonts w:ascii="Times New Roman" w:hAnsi="Times New Roman"/>
          <w:b/>
          <w:sz w:val="24"/>
          <w:szCs w:val="24"/>
        </w:rPr>
        <w:t>Bases</w:t>
      </w:r>
      <w:r>
        <w:rPr>
          <w:rFonts w:ascii="Times New Roman" w:hAnsi="Times New Roman"/>
          <w:b/>
          <w:sz w:val="24"/>
          <w:szCs w:val="24"/>
        </w:rPr>
        <w:t xml:space="preserve"> Legales</w:t>
      </w:r>
    </w:p>
    <w:p w:rsidR="00554FB6" w:rsidRDefault="00554FB6" w:rsidP="00DE44D7">
      <w:pPr>
        <w:pStyle w:val="Textoindependiente"/>
        <w:spacing w:before="240" w:after="0"/>
        <w:jc w:val="both"/>
        <w:rPr>
          <w:rFonts w:ascii="Times New Roman" w:hAnsi="Times New Roman"/>
          <w:b/>
          <w:i/>
          <w:sz w:val="24"/>
          <w:szCs w:val="24"/>
        </w:rPr>
      </w:pPr>
      <w:r w:rsidRPr="00424077">
        <w:rPr>
          <w:rFonts w:ascii="Times New Roman" w:hAnsi="Times New Roman"/>
          <w:b/>
          <w:i/>
          <w:sz w:val="24"/>
          <w:szCs w:val="24"/>
        </w:rPr>
        <w:t>Convenio de la Organización Internacional del Trabajo</w:t>
      </w:r>
    </w:p>
    <w:p w:rsidR="00554FB6" w:rsidRPr="00C20859" w:rsidRDefault="00554FB6" w:rsidP="00C20859">
      <w:pPr>
        <w:pStyle w:val="Textoindependiente"/>
        <w:spacing w:before="240" w:line="360" w:lineRule="auto"/>
        <w:ind w:firstLine="426"/>
        <w:jc w:val="both"/>
        <w:rPr>
          <w:rFonts w:ascii="Times New Roman" w:hAnsi="Times New Roman"/>
          <w:sz w:val="24"/>
          <w:szCs w:val="24"/>
        </w:rPr>
      </w:pPr>
      <w:r w:rsidRPr="00D16BE0">
        <w:rPr>
          <w:rFonts w:ascii="Times New Roman" w:hAnsi="Times New Roman"/>
          <w:sz w:val="24"/>
          <w:szCs w:val="24"/>
        </w:rPr>
        <w:t>Convenio Nº 155</w:t>
      </w:r>
      <w:r>
        <w:rPr>
          <w:rFonts w:ascii="Times New Roman" w:hAnsi="Times New Roman"/>
          <w:sz w:val="24"/>
          <w:szCs w:val="24"/>
        </w:rPr>
        <w:t xml:space="preserve">, </w:t>
      </w:r>
      <w:r w:rsidRPr="00D16BE0">
        <w:rPr>
          <w:rFonts w:ascii="Times New Roman" w:hAnsi="Times New Roman"/>
          <w:sz w:val="24"/>
          <w:szCs w:val="24"/>
        </w:rPr>
        <w:t>sobre Seguridad y Salud de los Trabaja-dores, 1981 (Ratificación registrada el 25-06-1984; Gaceta Oficial Nº 3-312 Extraordinario del 10-01-1984), el cual reza: Los gobiernos deberán, en consulta con las organizaciones más representativas de empleadores y de trabajadores, formular, poner en práctica y reexaminar periódicamente una política nacional en materia de seguridad y salud de los trabajadores y medio ambiente de trabajo. [Recomendación N° 164 sobre Seguridad y Salud de los Trabaja-dores, 1981</w:t>
      </w:r>
      <w:r w:rsidRPr="007079DC">
        <w:rPr>
          <w:rFonts w:ascii="Times New Roman" w:hAnsi="Times New Roman"/>
          <w:sz w:val="24"/>
          <w:szCs w:val="24"/>
        </w:rPr>
        <w:t>]</w:t>
      </w:r>
    </w:p>
    <w:p w:rsidR="00554FB6" w:rsidRDefault="00554FB6" w:rsidP="00DE44D7">
      <w:pPr>
        <w:pStyle w:val="Textoindependiente"/>
        <w:spacing w:before="240" w:after="0" w:line="360" w:lineRule="auto"/>
        <w:rPr>
          <w:rFonts w:ascii="Times New Roman" w:hAnsi="Times New Roman"/>
          <w:b/>
          <w:i/>
          <w:sz w:val="24"/>
          <w:szCs w:val="24"/>
        </w:rPr>
      </w:pPr>
      <w:r w:rsidRPr="00424077">
        <w:rPr>
          <w:rFonts w:ascii="Times New Roman" w:hAnsi="Times New Roman"/>
          <w:b/>
          <w:i/>
          <w:sz w:val="24"/>
          <w:szCs w:val="24"/>
        </w:rPr>
        <w:t>Constitución de la República Bolivariana de Venezuela (1999)</w:t>
      </w:r>
    </w:p>
    <w:p w:rsidR="00554FB6" w:rsidRPr="00E17817" w:rsidRDefault="00554FB6" w:rsidP="00DE44D7">
      <w:pPr>
        <w:pStyle w:val="Textoindependiente"/>
        <w:spacing w:line="360" w:lineRule="auto"/>
        <w:rPr>
          <w:rFonts w:ascii="Times New Roman" w:hAnsi="Times New Roman"/>
          <w:b/>
          <w:i/>
          <w:sz w:val="24"/>
          <w:szCs w:val="24"/>
        </w:rPr>
      </w:pPr>
    </w:p>
    <w:p w:rsidR="00554FB6" w:rsidRDefault="00554FB6" w:rsidP="00DE44D7">
      <w:pPr>
        <w:autoSpaceDE w:val="0"/>
        <w:autoSpaceDN w:val="0"/>
        <w:adjustRightInd w:val="0"/>
        <w:spacing w:after="0" w:line="360" w:lineRule="auto"/>
        <w:ind w:firstLine="426"/>
        <w:jc w:val="both"/>
        <w:rPr>
          <w:rFonts w:ascii="Times New Roman" w:hAnsi="Times New Roman"/>
          <w:sz w:val="24"/>
          <w:szCs w:val="24"/>
        </w:rPr>
      </w:pPr>
      <w:r w:rsidRPr="00D05410">
        <w:rPr>
          <w:rFonts w:ascii="Times New Roman" w:hAnsi="Times New Roman"/>
          <w:sz w:val="24"/>
          <w:szCs w:val="24"/>
        </w:rPr>
        <w:lastRenderedPageBreak/>
        <w:t xml:space="preserve">La Carta Magna establece en su </w:t>
      </w:r>
      <w:r w:rsidRPr="00906AFF">
        <w:rPr>
          <w:rFonts w:ascii="Times New Roman" w:hAnsi="Times New Roman"/>
          <w:b/>
          <w:sz w:val="24"/>
          <w:szCs w:val="24"/>
        </w:rPr>
        <w:t>artículo 83</w:t>
      </w:r>
      <w:r>
        <w:rPr>
          <w:rFonts w:ascii="Times New Roman" w:hAnsi="Times New Roman"/>
          <w:sz w:val="24"/>
          <w:szCs w:val="24"/>
        </w:rPr>
        <w:t xml:space="preserve"> que la salud como un derecho social fundamental, toda persona tiene derecho a la protección de la vida y el Estado la garantizará. En el </w:t>
      </w:r>
      <w:r w:rsidRPr="00906AFF">
        <w:rPr>
          <w:rFonts w:ascii="Times New Roman" w:hAnsi="Times New Roman"/>
          <w:b/>
          <w:sz w:val="24"/>
          <w:szCs w:val="24"/>
        </w:rPr>
        <w:t>artículo 86</w:t>
      </w:r>
      <w:r>
        <w:rPr>
          <w:rFonts w:ascii="Times New Roman" w:hAnsi="Times New Roman"/>
          <w:sz w:val="24"/>
          <w:szCs w:val="24"/>
        </w:rPr>
        <w:t xml:space="preserve"> establece el derecho a la seguridad social como servicio público de carácter no lucrativo que garantice la salud, y asegura las contingencias entre ellas los riesgos laborales. Finalmente en el </w:t>
      </w:r>
      <w:r w:rsidRPr="00906AFF">
        <w:rPr>
          <w:rFonts w:ascii="Times New Roman" w:hAnsi="Times New Roman"/>
          <w:b/>
          <w:sz w:val="24"/>
          <w:szCs w:val="24"/>
        </w:rPr>
        <w:t>artículo 87</w:t>
      </w:r>
      <w:r w:rsidRPr="00D05410">
        <w:rPr>
          <w:rFonts w:ascii="Times New Roman" w:hAnsi="Times New Roman"/>
          <w:sz w:val="24"/>
          <w:szCs w:val="24"/>
        </w:rPr>
        <w:t>, refrenda que toda persona tiene derecho al trabajo y el deber de trabajar en una ocupación productiva que le proporcione la existencia digna y decorosa en el pleno ejercicio de sus derechos</w:t>
      </w:r>
      <w:r>
        <w:rPr>
          <w:rFonts w:ascii="Times New Roman" w:hAnsi="Times New Roman"/>
          <w:sz w:val="24"/>
          <w:szCs w:val="24"/>
        </w:rPr>
        <w:t>.</w:t>
      </w:r>
    </w:p>
    <w:p w:rsidR="00554FB6" w:rsidRDefault="00554FB6" w:rsidP="005A15C8">
      <w:pPr>
        <w:autoSpaceDE w:val="0"/>
        <w:autoSpaceDN w:val="0"/>
        <w:adjustRightInd w:val="0"/>
        <w:spacing w:after="0" w:afterAutospacing="0" w:line="360" w:lineRule="auto"/>
        <w:ind w:firstLine="426"/>
        <w:jc w:val="both"/>
        <w:rPr>
          <w:rFonts w:ascii="Times New Roman" w:hAnsi="Times New Roman"/>
          <w:sz w:val="24"/>
          <w:szCs w:val="24"/>
        </w:rPr>
      </w:pPr>
      <w:r w:rsidRPr="00D05410">
        <w:rPr>
          <w:rFonts w:ascii="Times New Roman" w:hAnsi="Times New Roman"/>
          <w:sz w:val="24"/>
          <w:szCs w:val="24"/>
        </w:rPr>
        <w:t>…Todo patrono garantizará a sus trabajadores las condiciones de higiene, seguridad y</w:t>
      </w:r>
      <w:r>
        <w:rPr>
          <w:rFonts w:ascii="Times New Roman" w:hAnsi="Times New Roman"/>
          <w:sz w:val="24"/>
          <w:szCs w:val="24"/>
        </w:rPr>
        <w:t xml:space="preserve"> ambiente de trabajo adecuados. </w:t>
      </w:r>
      <w:r w:rsidRPr="00D05410">
        <w:rPr>
          <w:rFonts w:ascii="Times New Roman" w:hAnsi="Times New Roman"/>
          <w:sz w:val="24"/>
          <w:szCs w:val="24"/>
        </w:rPr>
        <w:t>Bajo este orden constitucional todo actividad, modelo y proceso para la protección, asistencia y reinserción laboral se legitima en el orden constitucional, por cuanto la aplicación de procesos para l</w:t>
      </w:r>
      <w:r>
        <w:rPr>
          <w:rFonts w:ascii="Times New Roman" w:hAnsi="Times New Roman"/>
          <w:sz w:val="24"/>
          <w:szCs w:val="24"/>
        </w:rPr>
        <w:t xml:space="preserve">a protección de la salud y vida del trabajador </w:t>
      </w:r>
      <w:r w:rsidRPr="00D05410">
        <w:rPr>
          <w:rFonts w:ascii="Times New Roman" w:hAnsi="Times New Roman"/>
          <w:sz w:val="24"/>
          <w:szCs w:val="24"/>
        </w:rPr>
        <w:t>se refleja en la intención constitucional de Venezuela.</w:t>
      </w:r>
    </w:p>
    <w:p w:rsidR="00554FB6" w:rsidRPr="005A15C8" w:rsidRDefault="00554FB6" w:rsidP="005A15C8">
      <w:pPr>
        <w:autoSpaceDE w:val="0"/>
        <w:autoSpaceDN w:val="0"/>
        <w:adjustRightInd w:val="0"/>
        <w:spacing w:after="0" w:afterAutospacing="0" w:line="360" w:lineRule="auto"/>
        <w:ind w:firstLine="426"/>
        <w:jc w:val="both"/>
        <w:rPr>
          <w:rFonts w:ascii="Times New Roman" w:hAnsi="Times New Roman"/>
          <w:b/>
          <w:i/>
          <w:sz w:val="24"/>
          <w:szCs w:val="24"/>
          <w:highlight w:val="yellow"/>
        </w:rPr>
      </w:pPr>
    </w:p>
    <w:p w:rsidR="00554FB6" w:rsidRDefault="00554FB6" w:rsidP="005A15C8">
      <w:pPr>
        <w:pStyle w:val="Textoindependiente"/>
        <w:spacing w:after="0" w:line="360" w:lineRule="auto"/>
        <w:rPr>
          <w:rFonts w:ascii="Times New Roman" w:hAnsi="Times New Roman"/>
          <w:b/>
          <w:i/>
          <w:sz w:val="24"/>
          <w:szCs w:val="24"/>
        </w:rPr>
      </w:pPr>
      <w:r w:rsidRPr="00D05410">
        <w:rPr>
          <w:rFonts w:ascii="Times New Roman" w:hAnsi="Times New Roman"/>
          <w:b/>
          <w:i/>
          <w:sz w:val="24"/>
          <w:szCs w:val="24"/>
        </w:rPr>
        <w:t>Ley Orgánica del Trabajo, Las Trabajadoras y Los Trabajadores (</w:t>
      </w:r>
      <w:r>
        <w:rPr>
          <w:rFonts w:ascii="Times New Roman" w:hAnsi="Times New Roman"/>
          <w:b/>
          <w:i/>
          <w:sz w:val="24"/>
          <w:szCs w:val="24"/>
        </w:rPr>
        <w:t xml:space="preserve">LOTTT, </w:t>
      </w:r>
      <w:r w:rsidRPr="00D05410">
        <w:rPr>
          <w:rFonts w:ascii="Times New Roman" w:hAnsi="Times New Roman"/>
          <w:b/>
          <w:i/>
          <w:sz w:val="24"/>
          <w:szCs w:val="24"/>
        </w:rPr>
        <w:t>2012)</w:t>
      </w:r>
    </w:p>
    <w:p w:rsidR="00554FB6" w:rsidRPr="00E17817" w:rsidRDefault="00554FB6" w:rsidP="005A15C8">
      <w:pPr>
        <w:pStyle w:val="Textoindependiente"/>
        <w:spacing w:after="0" w:line="360" w:lineRule="auto"/>
        <w:rPr>
          <w:rFonts w:ascii="Times New Roman" w:hAnsi="Times New Roman"/>
          <w:b/>
          <w:i/>
          <w:sz w:val="24"/>
          <w:szCs w:val="24"/>
        </w:rPr>
      </w:pPr>
    </w:p>
    <w:p w:rsidR="00554FB6" w:rsidRDefault="00554FB6" w:rsidP="00906AFF">
      <w:pPr>
        <w:pStyle w:val="Textoindependienteprimerasangra"/>
        <w:spacing w:line="360" w:lineRule="auto"/>
        <w:ind w:firstLine="426"/>
        <w:jc w:val="both"/>
        <w:rPr>
          <w:rFonts w:ascii="Times New Roman" w:hAnsi="Times New Roman"/>
          <w:sz w:val="24"/>
          <w:szCs w:val="24"/>
        </w:rPr>
      </w:pPr>
      <w:r w:rsidRPr="00D05410">
        <w:rPr>
          <w:rFonts w:ascii="Times New Roman" w:hAnsi="Times New Roman"/>
          <w:sz w:val="24"/>
          <w:szCs w:val="24"/>
        </w:rPr>
        <w:t>Establece las condiciones mínimas para el cumplimiento de la normativa en materia laboral, para la presente investigación son de gran importancia los siguientes artículos:</w:t>
      </w:r>
      <w:r>
        <w:rPr>
          <w:rFonts w:ascii="Times New Roman" w:hAnsi="Times New Roman"/>
          <w:sz w:val="24"/>
          <w:szCs w:val="24"/>
        </w:rPr>
        <w:t xml:space="preserve"> en el </w:t>
      </w:r>
      <w:r w:rsidRPr="00906AFF">
        <w:rPr>
          <w:rFonts w:ascii="Times New Roman" w:hAnsi="Times New Roman"/>
          <w:b/>
          <w:sz w:val="24"/>
          <w:szCs w:val="24"/>
        </w:rPr>
        <w:t>número 43,</w:t>
      </w:r>
      <w:r>
        <w:rPr>
          <w:rFonts w:ascii="Times New Roman" w:hAnsi="Times New Roman"/>
          <w:sz w:val="24"/>
          <w:szCs w:val="24"/>
        </w:rPr>
        <w:t xml:space="preserve"> se establece la responsabilidad objetiva del patrono o patrona. </w:t>
      </w:r>
    </w:p>
    <w:p w:rsidR="00554FB6" w:rsidRDefault="00554FB6" w:rsidP="005A15C8">
      <w:pPr>
        <w:pStyle w:val="Textoindependienteprimerasangra"/>
        <w:spacing w:line="360" w:lineRule="auto"/>
        <w:ind w:firstLine="426"/>
        <w:jc w:val="both"/>
        <w:rPr>
          <w:rFonts w:ascii="Times New Roman" w:hAnsi="Times New Roman"/>
          <w:sz w:val="24"/>
          <w:szCs w:val="24"/>
        </w:rPr>
      </w:pPr>
      <w:r>
        <w:rPr>
          <w:rFonts w:ascii="Times New Roman" w:hAnsi="Times New Roman"/>
          <w:sz w:val="24"/>
          <w:szCs w:val="24"/>
        </w:rPr>
        <w:t>Reza que, todo</w:t>
      </w:r>
      <w:r w:rsidRPr="00906AFF">
        <w:rPr>
          <w:rFonts w:ascii="Times New Roman" w:hAnsi="Times New Roman"/>
          <w:sz w:val="24"/>
          <w:szCs w:val="24"/>
        </w:rPr>
        <w:t xml:space="preserve"> patrono o patrona garantizará a sus trabajadores o trabajadoras condiciones de seguridad, higiene y ambiente de trabajo adecuado, y son responsables por los accidentes laborales ocurridos y enfermedades ocupacionales acontecidas a los trabajadores, trabajadoras, aprendices, pasantes, becarios y becarias en la entidad de trabajo, o con motivo de causas relacionadas con el trabajo. La responsabilidad del patrono o patrona se establecerá exista o no culpa o negligencia de su parte o de los trabajadores, trabajadoras, aprendices, pasantes, becarios o becarias, y se procederá conforme a esta Ley en materia de salud y seguridad laboral</w:t>
      </w:r>
      <w:r w:rsidRPr="00906AFF">
        <w:rPr>
          <w:rFonts w:ascii="Arial" w:hAnsi="Arial" w:cs="Arial"/>
          <w:sz w:val="24"/>
          <w:szCs w:val="24"/>
        </w:rPr>
        <w:t>.</w:t>
      </w:r>
    </w:p>
    <w:p w:rsidR="00554FB6" w:rsidRPr="00652112" w:rsidRDefault="00554FB6" w:rsidP="00652112">
      <w:pPr>
        <w:pStyle w:val="Textoindependienteprimerasangra"/>
        <w:spacing w:line="360" w:lineRule="auto"/>
        <w:ind w:firstLine="426"/>
        <w:jc w:val="both"/>
        <w:rPr>
          <w:rFonts w:ascii="Times New Roman" w:hAnsi="Times New Roman"/>
          <w:sz w:val="24"/>
          <w:szCs w:val="24"/>
        </w:rPr>
      </w:pPr>
      <w:r w:rsidRPr="00652112">
        <w:rPr>
          <w:rFonts w:ascii="Times New Roman" w:hAnsi="Times New Roman"/>
          <w:sz w:val="24"/>
          <w:szCs w:val="24"/>
        </w:rPr>
        <w:lastRenderedPageBreak/>
        <w:t xml:space="preserve">Del mismo modo el </w:t>
      </w:r>
      <w:r w:rsidRPr="00652112">
        <w:rPr>
          <w:rFonts w:ascii="Times New Roman" w:hAnsi="Times New Roman"/>
          <w:b/>
          <w:sz w:val="24"/>
          <w:szCs w:val="24"/>
        </w:rPr>
        <w:t>artículo 70</w:t>
      </w:r>
      <w:r w:rsidRPr="00652112">
        <w:rPr>
          <w:rFonts w:ascii="Times New Roman" w:hAnsi="Times New Roman"/>
          <w:sz w:val="24"/>
          <w:szCs w:val="24"/>
        </w:rPr>
        <w:t xml:space="preserve">, trata de la suspensión de la relación de trabajo indicando que ésta no pone fin a la vinculación jurídica laboral existente entre el patrono o la patrona y el trabajador o trabajadora. </w:t>
      </w:r>
    </w:p>
    <w:p w:rsidR="00554FB6" w:rsidRPr="00652112" w:rsidRDefault="00554FB6" w:rsidP="00652112">
      <w:pPr>
        <w:pStyle w:val="Textoindependienteprimerasangra"/>
        <w:spacing w:line="360" w:lineRule="auto"/>
        <w:ind w:firstLine="426"/>
        <w:jc w:val="both"/>
        <w:rPr>
          <w:rFonts w:ascii="Times New Roman" w:hAnsi="Times New Roman"/>
          <w:sz w:val="24"/>
          <w:szCs w:val="24"/>
        </w:rPr>
      </w:pPr>
      <w:r w:rsidRPr="00652112">
        <w:rPr>
          <w:rFonts w:ascii="Times New Roman" w:hAnsi="Times New Roman"/>
          <w:b/>
          <w:sz w:val="24"/>
          <w:szCs w:val="24"/>
        </w:rPr>
        <w:t>El artículo 71</w:t>
      </w:r>
      <w:r w:rsidRPr="00652112">
        <w:rPr>
          <w:rFonts w:ascii="Times New Roman" w:hAnsi="Times New Roman"/>
          <w:sz w:val="24"/>
          <w:szCs w:val="24"/>
        </w:rPr>
        <w:t xml:space="preserve"> establece los supuestos de suspensión que procede entre otras por la enfermedad ocupacional o accidente de trabajo que incapacite al trabajador o trabajadora para la prestación del servicio durante un período que no exceda de doce meses.</w:t>
      </w:r>
    </w:p>
    <w:p w:rsidR="00554FB6" w:rsidRPr="00D05410" w:rsidRDefault="00554FB6" w:rsidP="004F4F34">
      <w:pPr>
        <w:pStyle w:val="NormalWeb"/>
        <w:shd w:val="clear" w:color="auto" w:fill="FFFFFF"/>
        <w:spacing w:before="0" w:beforeAutospacing="0" w:after="240" w:afterAutospacing="0" w:line="360" w:lineRule="auto"/>
        <w:ind w:firstLine="426"/>
        <w:jc w:val="both"/>
      </w:pPr>
      <w:r w:rsidRPr="00D05410">
        <w:rPr>
          <w:rStyle w:val="Textoennegrita"/>
          <w:bCs/>
        </w:rPr>
        <w:t xml:space="preserve">Artículo 156. </w:t>
      </w:r>
      <w:r w:rsidRPr="00D05410">
        <w:t>El trabajo se llevará a cabo en condiciones dignas y seguras, que permitan a los trabajadores y trabajadoras el desarrollo de sus potencialidades, capacidad creativa y pleno respeto a sus derechos humanos, ofreciendo garantía de: el desarrollo físico, intelectual y moral, la formación e intercambio de saberes en el proceso social de trabajo, el tiempo para el descanso y la recreación, el ambiente saludable de trabajo, la protección a la vida, la salud y la seguridad laboral, la prevención y las condiciones necesarias para evitar toda forma de hostigamiento o acoso sexual y laboral.</w:t>
      </w:r>
    </w:p>
    <w:p w:rsidR="00554FB6" w:rsidRDefault="00554FB6" w:rsidP="004F4F34">
      <w:pPr>
        <w:pStyle w:val="NormalWeb"/>
        <w:shd w:val="clear" w:color="auto" w:fill="FFFFFF"/>
        <w:spacing w:before="0" w:beforeAutospacing="0" w:after="240" w:afterAutospacing="0" w:line="360" w:lineRule="auto"/>
        <w:ind w:firstLine="426"/>
        <w:jc w:val="both"/>
      </w:pPr>
      <w:r w:rsidRPr="00D05410">
        <w:rPr>
          <w:b/>
          <w:bCs/>
        </w:rPr>
        <w:t xml:space="preserve">Artículo 177 </w:t>
      </w:r>
      <w:r w:rsidRPr="00D05410">
        <w:t>El Ejecutivo Nacional podrá, en los reglamentos de esta Ley o por resolución especial, fijar una jornada menor para aquellos trabajos que requieran un esfuerzo excesivo o se realicen en condiciones de riesgo para la salud y seguridad de los trabajadores y trabajadoras.</w:t>
      </w:r>
    </w:p>
    <w:p w:rsidR="00554FB6" w:rsidRDefault="00554FB6" w:rsidP="00791B01">
      <w:pPr>
        <w:pStyle w:val="NormalWeb"/>
        <w:shd w:val="clear" w:color="auto" w:fill="FFFFFF"/>
        <w:spacing w:before="0" w:beforeAutospacing="0" w:after="0" w:afterAutospacing="0" w:line="360" w:lineRule="auto"/>
        <w:ind w:firstLine="426"/>
        <w:jc w:val="both"/>
        <w:rPr>
          <w:shd w:val="clear" w:color="auto" w:fill="FFFFFF"/>
        </w:rPr>
      </w:pPr>
      <w:r w:rsidRPr="00D05410">
        <w:rPr>
          <w:rStyle w:val="Textoennegrita"/>
          <w:bCs/>
          <w:shd w:val="clear" w:color="auto" w:fill="FFFFFF"/>
        </w:rPr>
        <w:t>Artículo 204</w:t>
      </w:r>
      <w:r w:rsidRPr="00D05410">
        <w:rPr>
          <w:shd w:val="clear" w:color="auto" w:fill="FFFFFF"/>
        </w:rPr>
        <w:t xml:space="preserve"> Las modalidades especiales de condiciones de trabajo se establecerán en leyes especiales, elaboradas en corresponsabilidad y amplia participación de los sujetos de la relación laboral, particularmente los trabajadores, trabajadoras de cada modalidad y sus organizaciones sindicales. Hasta tanto ello no ocurra se regirán por lo establecido en este Título.</w:t>
      </w:r>
    </w:p>
    <w:p w:rsidR="00554FB6" w:rsidRDefault="00554FB6" w:rsidP="00791B01">
      <w:pPr>
        <w:pStyle w:val="NormalWeb"/>
        <w:shd w:val="clear" w:color="auto" w:fill="FFFFFF"/>
        <w:spacing w:before="0" w:beforeAutospacing="0" w:after="0" w:afterAutospacing="0" w:line="360" w:lineRule="auto"/>
        <w:ind w:firstLine="426"/>
        <w:jc w:val="both"/>
        <w:rPr>
          <w:shd w:val="clear" w:color="auto" w:fill="FFFFFF"/>
        </w:rPr>
      </w:pPr>
    </w:p>
    <w:p w:rsidR="00554FB6" w:rsidRDefault="00554FB6" w:rsidP="00305B2C">
      <w:pPr>
        <w:pStyle w:val="NormalWeb"/>
        <w:shd w:val="clear" w:color="auto" w:fill="FFFFFF"/>
        <w:spacing w:before="0" w:beforeAutospacing="0" w:after="0" w:afterAutospacing="0" w:line="360" w:lineRule="auto"/>
        <w:ind w:firstLine="426"/>
        <w:jc w:val="both"/>
        <w:rPr>
          <w:shd w:val="clear" w:color="auto" w:fill="FFFFFF"/>
        </w:rPr>
      </w:pPr>
      <w:r w:rsidRPr="00D05410">
        <w:rPr>
          <w:rStyle w:val="Textoennegrita"/>
          <w:bCs/>
          <w:shd w:val="clear" w:color="auto" w:fill="FFFFFF"/>
        </w:rPr>
        <w:t>Artículo 205</w:t>
      </w:r>
      <w:r>
        <w:rPr>
          <w:rStyle w:val="Textoennegrita"/>
          <w:bCs/>
          <w:shd w:val="clear" w:color="auto" w:fill="FFFFFF"/>
        </w:rPr>
        <w:t xml:space="preserve">. </w:t>
      </w:r>
      <w:r w:rsidRPr="00E17817">
        <w:rPr>
          <w:rStyle w:val="Textoennegrita"/>
          <w:b w:val="0"/>
          <w:bCs/>
          <w:shd w:val="clear" w:color="auto" w:fill="FFFFFF"/>
        </w:rPr>
        <w:t>El</w:t>
      </w:r>
      <w:r>
        <w:rPr>
          <w:rStyle w:val="Textoennegrita"/>
          <w:b w:val="0"/>
          <w:bCs/>
          <w:shd w:val="clear" w:color="auto" w:fill="FFFFFF"/>
        </w:rPr>
        <w:t xml:space="preserve"> </w:t>
      </w:r>
      <w:r w:rsidRPr="00D05410">
        <w:rPr>
          <w:shd w:val="clear" w:color="auto" w:fill="FFFFFF"/>
        </w:rPr>
        <w:t>presente título rige las relaciones laborales en las modalidades del trab</w:t>
      </w:r>
      <w:r>
        <w:rPr>
          <w:shd w:val="clear" w:color="auto" w:fill="FFFFFF"/>
        </w:rPr>
        <w:t>ajo sometidas a sus previsiones, l</w:t>
      </w:r>
      <w:r w:rsidRPr="00D05410">
        <w:rPr>
          <w:shd w:val="clear" w:color="auto" w:fill="FFFFFF"/>
        </w:rPr>
        <w:t xml:space="preserve">o no establecido se regirá por las demás </w:t>
      </w:r>
      <w:r w:rsidRPr="00D05410">
        <w:rPr>
          <w:shd w:val="clear" w:color="auto" w:fill="FFFFFF"/>
        </w:rPr>
        <w:lastRenderedPageBreak/>
        <w:t>disposiciones de esta Ley, su Reglamento y las normas referidas a las materias respectivas.</w:t>
      </w:r>
    </w:p>
    <w:p w:rsidR="00554FB6" w:rsidRDefault="00554FB6" w:rsidP="00305B2C">
      <w:pPr>
        <w:pStyle w:val="NormalWeb"/>
        <w:shd w:val="clear" w:color="auto" w:fill="FFFFFF"/>
        <w:spacing w:before="0" w:beforeAutospacing="0" w:after="0" w:afterAutospacing="0" w:line="360" w:lineRule="auto"/>
        <w:ind w:firstLine="426"/>
        <w:jc w:val="both"/>
        <w:rPr>
          <w:shd w:val="clear" w:color="auto" w:fill="FFFFFF"/>
        </w:rPr>
      </w:pPr>
    </w:p>
    <w:p w:rsidR="00554FB6" w:rsidRDefault="00554FB6" w:rsidP="00A50740">
      <w:pPr>
        <w:pStyle w:val="Textoindependienteprimerasangra"/>
        <w:spacing w:line="360" w:lineRule="auto"/>
        <w:ind w:firstLine="426"/>
        <w:jc w:val="both"/>
        <w:rPr>
          <w:rFonts w:ascii="Times New Roman" w:hAnsi="Times New Roman"/>
          <w:sz w:val="24"/>
          <w:szCs w:val="24"/>
        </w:rPr>
      </w:pPr>
      <w:r w:rsidRPr="00D05410">
        <w:rPr>
          <w:rFonts w:ascii="Times New Roman" w:hAnsi="Times New Roman"/>
          <w:sz w:val="24"/>
          <w:szCs w:val="24"/>
        </w:rPr>
        <w:t>Como principal disposición legal, la LOTTT, se considera sujeta a aspectos dirigidos al cumplimiento y aseguramiento de la protección en el trabajo</w:t>
      </w:r>
      <w:r w:rsidRPr="00D05410">
        <w:rPr>
          <w:rFonts w:ascii="Times New Roman" w:hAnsi="Times New Roman"/>
          <w:sz w:val="24"/>
          <w:szCs w:val="24"/>
          <w:shd w:val="clear" w:color="auto" w:fill="FFFFFF"/>
        </w:rPr>
        <w:t xml:space="preserve">, notándose así, la importancia del establecimiento de un trabajo digno, y las condiciones que debe contener el mismo para que los trabajadores puedan desarrollarse en una esfera socioeconómica que le permita estabilidad, e implementando a través de los mencionados artículos, </w:t>
      </w:r>
      <w:r w:rsidRPr="00D05410">
        <w:rPr>
          <w:rFonts w:ascii="Times New Roman" w:hAnsi="Times New Roman"/>
          <w:sz w:val="24"/>
          <w:szCs w:val="24"/>
        </w:rPr>
        <w:t>las concepciones mínimas para el cumplimiento de la normativa en materia laboral, siendo de gran importancia para la presente investigación. Permitiendo con esto, que el trabajador pueda considerarse productivo en un lugar de trabajo que le conceda las condiciones para ello.</w:t>
      </w:r>
    </w:p>
    <w:p w:rsidR="00554FB6" w:rsidRPr="009077D5" w:rsidRDefault="00554FB6" w:rsidP="00A50740">
      <w:pPr>
        <w:pStyle w:val="Textoindependienteprimerasangra"/>
        <w:spacing w:after="0" w:line="360" w:lineRule="auto"/>
        <w:ind w:firstLine="426"/>
        <w:jc w:val="both"/>
        <w:rPr>
          <w:rFonts w:ascii="Times New Roman" w:hAnsi="Times New Roman"/>
          <w:sz w:val="24"/>
          <w:szCs w:val="24"/>
        </w:rPr>
      </w:pPr>
    </w:p>
    <w:p w:rsidR="00554FB6" w:rsidRDefault="00554FB6" w:rsidP="00A50740">
      <w:pPr>
        <w:autoSpaceDE w:val="0"/>
        <w:autoSpaceDN w:val="0"/>
        <w:adjustRightInd w:val="0"/>
        <w:spacing w:after="0" w:afterAutospacing="0" w:line="360" w:lineRule="auto"/>
        <w:jc w:val="both"/>
        <w:rPr>
          <w:rFonts w:ascii="Times New Roman" w:hAnsi="Times New Roman"/>
          <w:b/>
          <w:bCs/>
          <w:i/>
          <w:iCs/>
          <w:sz w:val="24"/>
          <w:szCs w:val="24"/>
        </w:rPr>
      </w:pPr>
      <w:r w:rsidRPr="00D05410">
        <w:rPr>
          <w:rFonts w:ascii="Times New Roman" w:hAnsi="Times New Roman"/>
          <w:b/>
          <w:bCs/>
          <w:i/>
          <w:iCs/>
          <w:sz w:val="24"/>
          <w:szCs w:val="24"/>
        </w:rPr>
        <w:t>Ley Orgánica de Prevención Condiciones y Medio Ambiente de Trabajo(2005)</w:t>
      </w:r>
    </w:p>
    <w:p w:rsidR="00554FB6" w:rsidRPr="00D05410" w:rsidRDefault="00554FB6" w:rsidP="00781323">
      <w:pPr>
        <w:autoSpaceDE w:val="0"/>
        <w:autoSpaceDN w:val="0"/>
        <w:adjustRightInd w:val="0"/>
        <w:spacing w:after="240" w:afterAutospacing="0" w:line="360" w:lineRule="auto"/>
        <w:jc w:val="both"/>
        <w:rPr>
          <w:rFonts w:ascii="Times New Roman" w:hAnsi="Times New Roman"/>
          <w:b/>
          <w:bCs/>
          <w:i/>
          <w:iCs/>
          <w:sz w:val="24"/>
          <w:szCs w:val="24"/>
        </w:rPr>
      </w:pPr>
    </w:p>
    <w:p w:rsidR="00554FB6" w:rsidRDefault="00554FB6" w:rsidP="00791B01">
      <w:pPr>
        <w:pStyle w:val="Textoindependienteprimerasangra"/>
        <w:spacing w:after="0" w:line="360" w:lineRule="auto"/>
        <w:ind w:firstLine="567"/>
        <w:jc w:val="both"/>
        <w:rPr>
          <w:rFonts w:ascii="Times New Roman" w:hAnsi="Times New Roman"/>
          <w:sz w:val="24"/>
          <w:szCs w:val="24"/>
        </w:rPr>
      </w:pPr>
      <w:r w:rsidRPr="00D05410">
        <w:rPr>
          <w:rFonts w:ascii="Times New Roman" w:hAnsi="Times New Roman"/>
          <w:sz w:val="24"/>
          <w:szCs w:val="24"/>
        </w:rPr>
        <w:t>Esta ley tiene como finalidad el establecimiento de normas y lineamientos que aseguren el bienestar de un trabajador dentro de la organización. La LOPCYMAT en su Artículo uno presenta su objetivo: Establecer las instituciones, normas y lineamientos de las políticas, y los órganos y entes que permitan garantizar a los trabajadores y trabajadoras, condiciones de seguridad, salud y bienestar en un ambiente de trabajo adecuado y propicio para el ejercicio pleno de sus facultades físicas y mentales, mediante la promoción del trabajo seguro y saludable, la prevención de los accidentes de trabajo y las enfermedades ocupacionales, la reparación integral del daño sufrido y la promoción e incentivo al desarrollo de programas para la recreación, utilización del tiempo libre, descanso y turismo social. Siendo su principal objetivo, garantizar la protección de sus trabajadores en su sitio de trabajo en materia de seguridad y salud laboral.</w:t>
      </w:r>
    </w:p>
    <w:p w:rsidR="00554FB6" w:rsidRPr="00D05410" w:rsidRDefault="00554FB6" w:rsidP="00791B01">
      <w:pPr>
        <w:pStyle w:val="Textoindependienteprimerasangra"/>
        <w:spacing w:after="0" w:line="360" w:lineRule="auto"/>
        <w:ind w:firstLine="567"/>
        <w:jc w:val="both"/>
        <w:rPr>
          <w:rFonts w:ascii="Times New Roman" w:hAnsi="Times New Roman"/>
          <w:sz w:val="24"/>
          <w:szCs w:val="24"/>
        </w:rPr>
      </w:pPr>
    </w:p>
    <w:p w:rsidR="00554FB6" w:rsidRDefault="00554FB6" w:rsidP="00791B01">
      <w:pPr>
        <w:pStyle w:val="Textoindependiente"/>
        <w:spacing w:after="0" w:line="360" w:lineRule="auto"/>
        <w:ind w:firstLine="567"/>
        <w:jc w:val="both"/>
        <w:rPr>
          <w:rFonts w:ascii="Times New Roman" w:hAnsi="Times New Roman"/>
          <w:sz w:val="24"/>
          <w:szCs w:val="24"/>
        </w:rPr>
      </w:pPr>
      <w:r w:rsidRPr="00D05410">
        <w:rPr>
          <w:rFonts w:ascii="Times New Roman" w:hAnsi="Times New Roman"/>
          <w:b/>
          <w:bCs/>
          <w:sz w:val="24"/>
          <w:szCs w:val="24"/>
        </w:rPr>
        <w:lastRenderedPageBreak/>
        <w:t xml:space="preserve">Artículo 53. </w:t>
      </w:r>
      <w:r w:rsidRPr="00D05410">
        <w:rPr>
          <w:rFonts w:ascii="Times New Roman" w:hAnsi="Times New Roman"/>
          <w:sz w:val="24"/>
          <w:szCs w:val="24"/>
        </w:rPr>
        <w:t>“Los trabajadores y trabajadoras tendrán derecho a desarrollar sus labores en un ambiente adecuado y propicio para el pleno ejercicio de sus facultades físicas y mentales y que garantice condiciones de seguridad, salud y bienestar adecuadas…”</w:t>
      </w:r>
    </w:p>
    <w:p w:rsidR="00554FB6" w:rsidRDefault="00554FB6" w:rsidP="00791B01">
      <w:pPr>
        <w:pStyle w:val="Textoindependiente"/>
        <w:spacing w:after="0" w:line="360" w:lineRule="auto"/>
        <w:ind w:firstLine="567"/>
        <w:jc w:val="both"/>
        <w:rPr>
          <w:rFonts w:ascii="Times New Roman" w:hAnsi="Times New Roman"/>
          <w:sz w:val="24"/>
          <w:szCs w:val="24"/>
        </w:rPr>
      </w:pPr>
      <w:r w:rsidRPr="00D05410">
        <w:rPr>
          <w:rFonts w:ascii="Times New Roman" w:hAnsi="Times New Roman"/>
          <w:b/>
          <w:bCs/>
          <w:sz w:val="24"/>
          <w:szCs w:val="24"/>
        </w:rPr>
        <w:t xml:space="preserve">Artículo 56. </w:t>
      </w:r>
      <w:r w:rsidRPr="00D05410">
        <w:rPr>
          <w:rFonts w:ascii="Times New Roman" w:hAnsi="Times New Roman"/>
          <w:sz w:val="24"/>
          <w:szCs w:val="24"/>
        </w:rPr>
        <w:t>Son deberes de los empleadores y empleadoras, adoptar las medidas necesarias para garantizar a los trabajadores y trabajadoras condiciones de salud, higiene, seguridad y bienestar en el trabajo, así como programas de recreación, utilización del tiempo libre, descanso y turismo social e infraestructura para su desarrollo en los términos previstos en la presente Ley y en los tratados internacionales suscritos por la República, en las disposiciones legales y reglamentarias que se establecieren, así como en los contratos individuales de trabajo y en las convenciones colectivas.</w:t>
      </w:r>
    </w:p>
    <w:p w:rsidR="00554FB6" w:rsidRPr="00D05410" w:rsidRDefault="00554FB6" w:rsidP="00791B01">
      <w:pPr>
        <w:pStyle w:val="Textoindependiente"/>
        <w:spacing w:after="0" w:line="360" w:lineRule="auto"/>
        <w:ind w:firstLine="567"/>
        <w:jc w:val="both"/>
        <w:rPr>
          <w:rFonts w:ascii="Times New Roman" w:hAnsi="Times New Roman"/>
          <w:sz w:val="24"/>
          <w:szCs w:val="24"/>
        </w:rPr>
      </w:pPr>
    </w:p>
    <w:p w:rsidR="00554FB6" w:rsidRDefault="00554FB6" w:rsidP="00791B01">
      <w:pPr>
        <w:pStyle w:val="Textoindependiente"/>
        <w:spacing w:after="0" w:line="360" w:lineRule="auto"/>
        <w:ind w:firstLine="567"/>
        <w:jc w:val="both"/>
        <w:rPr>
          <w:rFonts w:ascii="Times New Roman" w:hAnsi="Times New Roman"/>
          <w:sz w:val="24"/>
          <w:szCs w:val="24"/>
        </w:rPr>
      </w:pPr>
      <w:r w:rsidRPr="00D05410">
        <w:rPr>
          <w:rFonts w:ascii="Times New Roman" w:hAnsi="Times New Roman"/>
          <w:b/>
          <w:bCs/>
          <w:sz w:val="24"/>
          <w:szCs w:val="24"/>
        </w:rPr>
        <w:t>Artículo 59.</w:t>
      </w:r>
      <w:r w:rsidRPr="00D05410">
        <w:rPr>
          <w:rFonts w:ascii="Times New Roman" w:hAnsi="Times New Roman"/>
          <w:sz w:val="24"/>
          <w:szCs w:val="24"/>
        </w:rPr>
        <w:t xml:space="preserve"> Para los efectos de la protección de los trabajadores y trabajadoras, el trabajo deberá desarrollarse en un ambiente y condiciones adecuadas de manera que se asegure a los trabajadores y trabajadoras el más alto grado posible de salud física y mental, así como también la adaptación de los aspectos organizativos y funcionales, y los métodos, sistemas o procedimientos utilizados en la ejecución de la tareas, así como las maquinarias, equipos, herramientas y útiles de trabajo, a las características de los trabajadores y trabajadoras, y cumpla con los requisitos establecidos en las normas de salud, higiene, seguridad y ergonomía.</w:t>
      </w:r>
    </w:p>
    <w:p w:rsidR="00554FB6" w:rsidRPr="00D05410" w:rsidRDefault="00554FB6" w:rsidP="00791B01">
      <w:pPr>
        <w:pStyle w:val="Textoindependiente"/>
        <w:spacing w:after="0" w:line="360" w:lineRule="auto"/>
        <w:ind w:firstLine="567"/>
        <w:jc w:val="both"/>
        <w:rPr>
          <w:rFonts w:ascii="Times New Roman" w:hAnsi="Times New Roman"/>
          <w:sz w:val="24"/>
          <w:szCs w:val="24"/>
        </w:rPr>
      </w:pPr>
    </w:p>
    <w:p w:rsidR="00554FB6" w:rsidRDefault="00554FB6" w:rsidP="00652112">
      <w:pPr>
        <w:pStyle w:val="Textoindependiente"/>
        <w:spacing w:after="0" w:line="360" w:lineRule="auto"/>
        <w:ind w:firstLine="425"/>
        <w:jc w:val="both"/>
        <w:rPr>
          <w:rFonts w:ascii="Times New Roman" w:hAnsi="Times New Roman"/>
          <w:sz w:val="24"/>
          <w:szCs w:val="24"/>
        </w:rPr>
      </w:pPr>
      <w:r w:rsidRPr="00D05410">
        <w:rPr>
          <w:rFonts w:ascii="Times New Roman" w:hAnsi="Times New Roman"/>
          <w:b/>
          <w:bCs/>
          <w:sz w:val="24"/>
          <w:szCs w:val="24"/>
        </w:rPr>
        <w:t xml:space="preserve">Artículo 60 </w:t>
      </w:r>
      <w:r w:rsidRPr="00D05410">
        <w:rPr>
          <w:rFonts w:ascii="Times New Roman" w:hAnsi="Times New Roman"/>
          <w:sz w:val="24"/>
          <w:szCs w:val="24"/>
        </w:rPr>
        <w:t xml:space="preserve">El empleador o empleadora deberá adecuar los métodos de trabajo así como las máquinas, herramientas y útiles utilizados en el proceso de trabajo a las características psicológicas, cognitivas, culturales y antropométricas de los trabajadores y trabajadoras. En tal sentido, deberá realizar los estudios pertinentes e implantar los cambios requeridos tanto en los puestos de trabajo existentes como al momento de introducir nuevas maquinarias, tecnologías o métodos de organización del trabajo a fin de lograr que la concepción del puesto de trabajo permita el </w:t>
      </w:r>
      <w:r w:rsidRPr="00D05410">
        <w:rPr>
          <w:rFonts w:ascii="Times New Roman" w:hAnsi="Times New Roman"/>
          <w:sz w:val="24"/>
          <w:szCs w:val="24"/>
        </w:rPr>
        <w:lastRenderedPageBreak/>
        <w:t>desarrollo de una relación armoniosa entre el trabajador o la trabajadora y su entorno laboral.</w:t>
      </w:r>
    </w:p>
    <w:p w:rsidR="00554FB6" w:rsidRDefault="00554FB6" w:rsidP="00652112">
      <w:pPr>
        <w:pStyle w:val="Textoindependiente"/>
        <w:spacing w:after="0" w:line="360" w:lineRule="auto"/>
        <w:ind w:firstLine="425"/>
        <w:jc w:val="both"/>
        <w:rPr>
          <w:rFonts w:ascii="Times New Roman" w:hAnsi="Times New Roman"/>
          <w:sz w:val="24"/>
          <w:szCs w:val="24"/>
        </w:rPr>
      </w:pPr>
    </w:p>
    <w:p w:rsidR="00554FB6" w:rsidRDefault="00554FB6" w:rsidP="00652112">
      <w:pPr>
        <w:pStyle w:val="Textoindependiente"/>
        <w:spacing w:after="0" w:line="360" w:lineRule="auto"/>
        <w:ind w:firstLine="425"/>
        <w:jc w:val="both"/>
        <w:rPr>
          <w:rFonts w:ascii="Times New Roman" w:hAnsi="Times New Roman"/>
          <w:sz w:val="24"/>
          <w:szCs w:val="24"/>
        </w:rPr>
      </w:pPr>
      <w:r w:rsidRPr="00484376">
        <w:rPr>
          <w:rFonts w:ascii="Times New Roman" w:hAnsi="Times New Roman"/>
          <w:b/>
          <w:sz w:val="24"/>
          <w:szCs w:val="24"/>
        </w:rPr>
        <w:t>Artículo 62.</w:t>
      </w:r>
      <w:r w:rsidRPr="00484376">
        <w:rPr>
          <w:rFonts w:ascii="Times New Roman" w:hAnsi="Times New Roman"/>
          <w:sz w:val="24"/>
          <w:szCs w:val="24"/>
        </w:rPr>
        <w:t xml:space="preserve"> El empleador o empleadora, en cumplimiento del deber general de prevención, debe establecer políticas y ejecutar acciones que permitan: </w:t>
      </w:r>
      <w:r>
        <w:rPr>
          <w:rFonts w:ascii="Times New Roman" w:hAnsi="Times New Roman"/>
          <w:sz w:val="24"/>
          <w:szCs w:val="24"/>
        </w:rPr>
        <w:t xml:space="preserve"> </w:t>
      </w:r>
    </w:p>
    <w:p w:rsidR="00554FB6" w:rsidRDefault="00554FB6" w:rsidP="00BF1E77">
      <w:pPr>
        <w:pStyle w:val="Textoindependiente"/>
        <w:keepNext/>
        <w:widowControl w:val="0"/>
        <w:spacing w:after="0" w:line="360" w:lineRule="auto"/>
        <w:jc w:val="both"/>
        <w:rPr>
          <w:rFonts w:ascii="Times New Roman" w:hAnsi="Times New Roman"/>
          <w:sz w:val="24"/>
          <w:szCs w:val="24"/>
        </w:rPr>
      </w:pPr>
      <w:r w:rsidRPr="00484376">
        <w:rPr>
          <w:rFonts w:ascii="Times New Roman" w:hAnsi="Times New Roman"/>
          <w:sz w:val="24"/>
          <w:szCs w:val="24"/>
        </w:rPr>
        <w:t>1. La identificación y documentación</w:t>
      </w:r>
      <w:r>
        <w:rPr>
          <w:rFonts w:ascii="Times New Roman" w:hAnsi="Times New Roman"/>
          <w:sz w:val="24"/>
          <w:szCs w:val="24"/>
        </w:rPr>
        <w:t xml:space="preserve"> de las condiciones de trabajo </w:t>
      </w:r>
      <w:r w:rsidRPr="00484376">
        <w:rPr>
          <w:rFonts w:ascii="Times New Roman" w:hAnsi="Times New Roman"/>
          <w:sz w:val="24"/>
          <w:szCs w:val="24"/>
        </w:rPr>
        <w:t>existentes en el ambiente laboral que p</w:t>
      </w:r>
      <w:r>
        <w:rPr>
          <w:rFonts w:ascii="Times New Roman" w:hAnsi="Times New Roman"/>
          <w:sz w:val="24"/>
          <w:szCs w:val="24"/>
        </w:rPr>
        <w:t xml:space="preserve">udieran afectar la seguridad y </w:t>
      </w:r>
      <w:r w:rsidRPr="00484376">
        <w:rPr>
          <w:rFonts w:ascii="Times New Roman" w:hAnsi="Times New Roman"/>
          <w:sz w:val="24"/>
          <w:szCs w:val="24"/>
        </w:rPr>
        <w:t xml:space="preserve">salud en el trabajo. </w:t>
      </w:r>
      <w:r>
        <w:rPr>
          <w:rFonts w:ascii="Times New Roman" w:hAnsi="Times New Roman"/>
          <w:sz w:val="24"/>
          <w:szCs w:val="24"/>
        </w:rPr>
        <w:t xml:space="preserve">  </w:t>
      </w:r>
    </w:p>
    <w:p w:rsidR="00554FB6" w:rsidRPr="00484376" w:rsidRDefault="00554FB6" w:rsidP="00BF1E77">
      <w:pPr>
        <w:pStyle w:val="Textoindependiente"/>
        <w:keepNext/>
        <w:widowControl w:val="0"/>
        <w:spacing w:after="0" w:line="360" w:lineRule="auto"/>
        <w:jc w:val="both"/>
        <w:rPr>
          <w:rFonts w:ascii="Times New Roman" w:hAnsi="Times New Roman"/>
          <w:sz w:val="24"/>
          <w:szCs w:val="24"/>
        </w:rPr>
      </w:pPr>
      <w:r w:rsidRPr="00484376">
        <w:rPr>
          <w:rFonts w:ascii="Times New Roman" w:hAnsi="Times New Roman"/>
          <w:sz w:val="24"/>
          <w:szCs w:val="24"/>
        </w:rPr>
        <w:t>2. La evaluación de los niveles deins</w:t>
      </w:r>
      <w:r>
        <w:rPr>
          <w:rFonts w:ascii="Times New Roman" w:hAnsi="Times New Roman"/>
          <w:sz w:val="24"/>
          <w:szCs w:val="24"/>
        </w:rPr>
        <w:t xml:space="preserve">eguridad de las condiciones de </w:t>
      </w:r>
      <w:r w:rsidRPr="00484376">
        <w:rPr>
          <w:rFonts w:ascii="Times New Roman" w:hAnsi="Times New Roman"/>
          <w:sz w:val="24"/>
          <w:szCs w:val="24"/>
        </w:rPr>
        <w:t>trabajo y el mantenimiento de un regis</w:t>
      </w:r>
      <w:r>
        <w:rPr>
          <w:rFonts w:ascii="Times New Roman" w:hAnsi="Times New Roman"/>
          <w:sz w:val="24"/>
          <w:szCs w:val="24"/>
        </w:rPr>
        <w:t xml:space="preserve">tro actualizado de los mismos, </w:t>
      </w:r>
      <w:r w:rsidRPr="00484376">
        <w:rPr>
          <w:rFonts w:ascii="Times New Roman" w:hAnsi="Times New Roman"/>
          <w:sz w:val="24"/>
          <w:szCs w:val="24"/>
        </w:rPr>
        <w:t xml:space="preserve">de acuerdo a lo establecido en las </w:t>
      </w:r>
      <w:r>
        <w:rPr>
          <w:rFonts w:ascii="Times New Roman" w:hAnsi="Times New Roman"/>
          <w:sz w:val="24"/>
          <w:szCs w:val="24"/>
        </w:rPr>
        <w:t xml:space="preserve">normas técnicas que regulan la </w:t>
      </w:r>
      <w:r w:rsidRPr="00484376">
        <w:rPr>
          <w:rFonts w:ascii="Times New Roman" w:hAnsi="Times New Roman"/>
          <w:sz w:val="24"/>
          <w:szCs w:val="24"/>
        </w:rPr>
        <w:t xml:space="preserve">materia. </w:t>
      </w:r>
    </w:p>
    <w:p w:rsidR="00554FB6" w:rsidRDefault="00554FB6" w:rsidP="00652112">
      <w:pPr>
        <w:pStyle w:val="Textoindependiente"/>
        <w:spacing w:after="0" w:line="360" w:lineRule="auto"/>
        <w:jc w:val="both"/>
        <w:rPr>
          <w:rFonts w:ascii="Times New Roman" w:hAnsi="Times New Roman"/>
          <w:sz w:val="24"/>
          <w:szCs w:val="24"/>
        </w:rPr>
      </w:pPr>
      <w:r w:rsidRPr="00484376">
        <w:rPr>
          <w:rFonts w:ascii="Times New Roman" w:hAnsi="Times New Roman"/>
          <w:sz w:val="24"/>
          <w:szCs w:val="24"/>
        </w:rPr>
        <w:t>3. El control de las condiciones inseguras</w:t>
      </w:r>
      <w:r>
        <w:rPr>
          <w:rFonts w:ascii="Times New Roman" w:hAnsi="Times New Roman"/>
          <w:sz w:val="24"/>
          <w:szCs w:val="24"/>
        </w:rPr>
        <w:t xml:space="preserve"> de trabajo estableciendo como </w:t>
      </w:r>
      <w:r w:rsidRPr="00484376">
        <w:rPr>
          <w:rFonts w:ascii="Times New Roman" w:hAnsi="Times New Roman"/>
          <w:sz w:val="24"/>
          <w:szCs w:val="24"/>
        </w:rPr>
        <w:t xml:space="preserve">prioridad el control en la fuente u origen. En casode no ser </w:t>
      </w:r>
      <w:r>
        <w:rPr>
          <w:rFonts w:ascii="Times New Roman" w:hAnsi="Times New Roman"/>
          <w:sz w:val="24"/>
          <w:szCs w:val="24"/>
        </w:rPr>
        <w:t xml:space="preserve">posible, se </w:t>
      </w:r>
      <w:r w:rsidRPr="00484376">
        <w:rPr>
          <w:rFonts w:ascii="Times New Roman" w:hAnsi="Times New Roman"/>
          <w:sz w:val="24"/>
          <w:szCs w:val="24"/>
        </w:rPr>
        <w:t>deberán utilizar las estrategias de c</w:t>
      </w:r>
      <w:r>
        <w:rPr>
          <w:rFonts w:ascii="Times New Roman" w:hAnsi="Times New Roman"/>
          <w:sz w:val="24"/>
          <w:szCs w:val="24"/>
        </w:rPr>
        <w:t xml:space="preserve">ontrol en el medio y controles </w:t>
      </w:r>
      <w:r w:rsidRPr="00484376">
        <w:rPr>
          <w:rFonts w:ascii="Times New Roman" w:hAnsi="Times New Roman"/>
          <w:sz w:val="24"/>
          <w:szCs w:val="24"/>
        </w:rPr>
        <w:t>administrativos, dejando como última in</w:t>
      </w:r>
      <w:r>
        <w:rPr>
          <w:rFonts w:ascii="Times New Roman" w:hAnsi="Times New Roman"/>
          <w:sz w:val="24"/>
          <w:szCs w:val="24"/>
        </w:rPr>
        <w:t xml:space="preserve">stancia, cuando no sea posible </w:t>
      </w:r>
      <w:r w:rsidRPr="00484376">
        <w:rPr>
          <w:rFonts w:ascii="Times New Roman" w:hAnsi="Times New Roman"/>
          <w:sz w:val="24"/>
          <w:szCs w:val="24"/>
        </w:rPr>
        <w:t>la utilización de las anteriores estrateg</w:t>
      </w:r>
      <w:r>
        <w:rPr>
          <w:rFonts w:ascii="Times New Roman" w:hAnsi="Times New Roman"/>
          <w:sz w:val="24"/>
          <w:szCs w:val="24"/>
        </w:rPr>
        <w:t xml:space="preserve">ias, o como complemento de las </w:t>
      </w:r>
      <w:r w:rsidRPr="00484376">
        <w:rPr>
          <w:rFonts w:ascii="Times New Roman" w:hAnsi="Times New Roman"/>
          <w:sz w:val="24"/>
          <w:szCs w:val="24"/>
        </w:rPr>
        <w:t>mismas, la utilización de equipos de protección personal.</w:t>
      </w:r>
    </w:p>
    <w:p w:rsidR="00554FB6" w:rsidRPr="00484376" w:rsidRDefault="00554FB6" w:rsidP="00652112">
      <w:pPr>
        <w:pStyle w:val="Textoindependiente"/>
        <w:spacing w:after="0" w:line="360" w:lineRule="auto"/>
        <w:jc w:val="both"/>
        <w:rPr>
          <w:rFonts w:ascii="Times New Roman" w:hAnsi="Times New Roman"/>
          <w:sz w:val="24"/>
          <w:szCs w:val="24"/>
        </w:rPr>
      </w:pPr>
    </w:p>
    <w:p w:rsidR="00554FB6" w:rsidRDefault="00554FB6" w:rsidP="00652112">
      <w:pPr>
        <w:pStyle w:val="Textoindependiente"/>
        <w:spacing w:after="0" w:line="360" w:lineRule="auto"/>
        <w:ind w:firstLine="567"/>
        <w:jc w:val="both"/>
        <w:rPr>
          <w:rFonts w:ascii="Times New Roman" w:hAnsi="Times New Roman"/>
          <w:sz w:val="24"/>
          <w:szCs w:val="24"/>
        </w:rPr>
      </w:pPr>
      <w:r w:rsidRPr="00D05410">
        <w:rPr>
          <w:rFonts w:ascii="Times New Roman" w:hAnsi="Times New Roman"/>
          <w:b/>
          <w:sz w:val="24"/>
          <w:szCs w:val="24"/>
        </w:rPr>
        <w:t>Artículo 70</w:t>
      </w:r>
      <w:r w:rsidRPr="00D05410">
        <w:rPr>
          <w:rFonts w:ascii="Times New Roman" w:hAnsi="Times New Roman"/>
          <w:sz w:val="24"/>
          <w:szCs w:val="24"/>
        </w:rPr>
        <w:t xml:space="preserve"> Se entiende por enfermedad ocupacional, los estados patológicos contraídos o agravados con ocasión del trabajo o exposición al medio en el que la trabajadora o el trabajador se encuentra obligado a trabajar, tales como los imputables a la acción de agentes físicos y mecánicos, </w:t>
      </w:r>
      <w:r w:rsidRPr="00AC57A8">
        <w:rPr>
          <w:rFonts w:ascii="Times New Roman" w:hAnsi="Times New Roman"/>
          <w:sz w:val="24"/>
          <w:szCs w:val="24"/>
        </w:rPr>
        <w:t>condiciones disergonómicas</w:t>
      </w:r>
      <w:r w:rsidRPr="00D05410">
        <w:rPr>
          <w:rFonts w:ascii="Times New Roman" w:hAnsi="Times New Roman"/>
          <w:sz w:val="24"/>
          <w:szCs w:val="24"/>
        </w:rPr>
        <w:t xml:space="preserve">, meteorológicas, agentes químicos, biológicos, factores psicosociales y emocionales, que se manifiesten por una lesión orgánica, </w:t>
      </w:r>
      <w:r>
        <w:rPr>
          <w:rFonts w:ascii="Times New Roman" w:hAnsi="Times New Roman"/>
          <w:sz w:val="24"/>
          <w:szCs w:val="24"/>
        </w:rPr>
        <w:t xml:space="preserve">sintomatologías </w:t>
      </w:r>
      <w:r w:rsidRPr="00D05410">
        <w:rPr>
          <w:rFonts w:ascii="Times New Roman" w:hAnsi="Times New Roman"/>
          <w:sz w:val="24"/>
          <w:szCs w:val="24"/>
        </w:rPr>
        <w:t xml:space="preserve">enzimáticos o bioquímicos, </w:t>
      </w:r>
      <w:r>
        <w:rPr>
          <w:rFonts w:ascii="Times New Roman" w:hAnsi="Times New Roman"/>
          <w:sz w:val="24"/>
          <w:szCs w:val="24"/>
        </w:rPr>
        <w:t xml:space="preserve">sintomatologías </w:t>
      </w:r>
      <w:r w:rsidRPr="00D05410">
        <w:rPr>
          <w:rFonts w:ascii="Times New Roman" w:hAnsi="Times New Roman"/>
          <w:sz w:val="24"/>
          <w:szCs w:val="24"/>
        </w:rPr>
        <w:t>funcionales o desequilibrio mental, temporales o permanentes.</w:t>
      </w:r>
    </w:p>
    <w:p w:rsidR="00554FB6" w:rsidRPr="00D05410" w:rsidRDefault="00554FB6" w:rsidP="00652112">
      <w:pPr>
        <w:pStyle w:val="Textoindependiente"/>
        <w:spacing w:after="0" w:line="360" w:lineRule="auto"/>
        <w:ind w:firstLine="567"/>
        <w:jc w:val="both"/>
        <w:rPr>
          <w:rFonts w:ascii="Times New Roman" w:hAnsi="Times New Roman"/>
          <w:sz w:val="24"/>
          <w:szCs w:val="24"/>
        </w:rPr>
      </w:pPr>
    </w:p>
    <w:p w:rsidR="00554FB6" w:rsidRDefault="00554FB6" w:rsidP="00652112">
      <w:pPr>
        <w:pStyle w:val="NormalWeb"/>
        <w:shd w:val="clear" w:color="auto" w:fill="FFFFFF"/>
        <w:spacing w:before="0" w:beforeAutospacing="0" w:after="0" w:afterAutospacing="0" w:line="360" w:lineRule="auto"/>
        <w:ind w:firstLine="567"/>
        <w:jc w:val="both"/>
      </w:pPr>
      <w:r w:rsidRPr="00D05410">
        <w:rPr>
          <w:b/>
        </w:rPr>
        <w:t>Artículo 100</w:t>
      </w:r>
      <w:r w:rsidRPr="00D05410">
        <w:t xml:space="preserve"> hace referencia a: “Cuando se haya calificado la discapacidad parcial permanente, o la discapacidad total permanente para el trabajo habitual, el empleador o empleadora deberá reingresar y reubicar al trabajador o a la trabajadora en un puesto de trabajo compatible con sus capacidades residuales…”Esta Ley es de suma importancia en lo que a condiciones y medio ambiente de trabajo se refiere, ya </w:t>
      </w:r>
      <w:r w:rsidRPr="00D05410">
        <w:lastRenderedPageBreak/>
        <w:t>que la misma específica a través de los artículos antes mencionados, lo referente a las actividades del trabajador y las con</w:t>
      </w:r>
      <w:r>
        <w:t>diciones en las que las realiza.</w:t>
      </w:r>
    </w:p>
    <w:p w:rsidR="00554FB6" w:rsidRDefault="00554FB6" w:rsidP="00652112">
      <w:pPr>
        <w:pStyle w:val="NormalWeb"/>
        <w:shd w:val="clear" w:color="auto" w:fill="FFFFFF"/>
        <w:spacing w:before="0" w:beforeAutospacing="0" w:after="0" w:afterAutospacing="0" w:line="360" w:lineRule="auto"/>
        <w:ind w:firstLine="567"/>
        <w:jc w:val="both"/>
      </w:pPr>
    </w:p>
    <w:p w:rsidR="00554FB6" w:rsidRDefault="00554FB6" w:rsidP="00CD64F7">
      <w:pPr>
        <w:pStyle w:val="NormalWeb"/>
        <w:shd w:val="clear" w:color="auto" w:fill="FFFFFF"/>
        <w:spacing w:before="0" w:beforeAutospacing="0" w:after="0" w:afterAutospacing="0" w:line="360" w:lineRule="auto"/>
        <w:ind w:firstLine="567"/>
        <w:jc w:val="both"/>
      </w:pPr>
      <w:r w:rsidRPr="00D05410">
        <w:t>También, estableciendo las medidas consideradas al personal limitado o con discapacidad, el cual debe tener unas condiciones especiales y un lugar de trab</w:t>
      </w:r>
      <w:r>
        <w:t xml:space="preserve">ajo adecuado a dicha condición. </w:t>
      </w:r>
      <w:r w:rsidRPr="00D05410">
        <w:t>Teniendo la misma como finalidad la protección y cumplimiento en materia de seguridad, salud y el bienestar en el ambiente de trabajo, brindándoles a los trabajadores y patronos un medio para guiar las acciones que regulan su relación.</w:t>
      </w:r>
    </w:p>
    <w:p w:rsidR="00554FB6" w:rsidRDefault="00554FB6" w:rsidP="00CD64F7">
      <w:pPr>
        <w:pStyle w:val="NormalWeb"/>
        <w:shd w:val="clear" w:color="auto" w:fill="FFFFFF"/>
        <w:spacing w:before="0" w:beforeAutospacing="0" w:after="0" w:afterAutospacing="0" w:line="360" w:lineRule="auto"/>
        <w:ind w:firstLine="567"/>
        <w:jc w:val="both"/>
      </w:pPr>
    </w:p>
    <w:p w:rsidR="00554FB6" w:rsidRDefault="00554FB6" w:rsidP="00CD64F7">
      <w:pPr>
        <w:pStyle w:val="NormalWeb"/>
        <w:shd w:val="clear" w:color="auto" w:fill="FFFFFF"/>
        <w:spacing w:before="0" w:beforeAutospacing="0" w:after="0" w:afterAutospacing="0" w:line="360" w:lineRule="auto"/>
        <w:ind w:firstLine="567"/>
        <w:jc w:val="both"/>
        <w:rPr>
          <w:shd w:val="clear" w:color="auto" w:fill="FFFFFF"/>
        </w:rPr>
      </w:pPr>
      <w:r w:rsidRPr="00D05410">
        <w:t xml:space="preserve">Así mismo, esta ley </w:t>
      </w:r>
      <w:r w:rsidRPr="00D05410">
        <w:rPr>
          <w:shd w:val="clear" w:color="auto" w:fill="FFFFFF"/>
        </w:rPr>
        <w:t>promueve la implementación del Régimen de Seguridad y Salud en el Trabajo, en el marco del nuevo Sistema Seguridad Social, abarcando la promoción de la salud de los trabajadores, la prevención de enfermedades profesi</w:t>
      </w:r>
      <w:r>
        <w:rPr>
          <w:shd w:val="clear" w:color="auto" w:fill="FFFFFF"/>
        </w:rPr>
        <w:t>onales y accidentes de trabajo.</w:t>
      </w:r>
    </w:p>
    <w:p w:rsidR="00554FB6" w:rsidRPr="00CD64F7" w:rsidRDefault="00554FB6" w:rsidP="00CD64F7">
      <w:pPr>
        <w:pStyle w:val="NormalWeb"/>
        <w:shd w:val="clear" w:color="auto" w:fill="FFFFFF"/>
        <w:spacing w:before="0" w:beforeAutospacing="0" w:after="0" w:afterAutospacing="0" w:line="360" w:lineRule="auto"/>
        <w:ind w:firstLine="567"/>
        <w:jc w:val="both"/>
      </w:pPr>
    </w:p>
    <w:p w:rsidR="00554FB6" w:rsidRDefault="00554FB6" w:rsidP="00484376">
      <w:pPr>
        <w:spacing w:after="0" w:afterAutospacing="0" w:line="360" w:lineRule="auto"/>
        <w:jc w:val="both"/>
        <w:rPr>
          <w:rFonts w:ascii="Times New Roman" w:hAnsi="Times New Roman"/>
          <w:b/>
          <w:i/>
          <w:sz w:val="24"/>
          <w:szCs w:val="24"/>
        </w:rPr>
      </w:pPr>
      <w:r w:rsidRPr="00484376">
        <w:rPr>
          <w:rFonts w:ascii="Times New Roman" w:hAnsi="Times New Roman"/>
          <w:b/>
          <w:i/>
          <w:sz w:val="24"/>
          <w:szCs w:val="24"/>
        </w:rPr>
        <w:t xml:space="preserve">Norma COVENIN 2273-91 </w:t>
      </w:r>
    </w:p>
    <w:p w:rsidR="00554FB6" w:rsidRDefault="00554FB6" w:rsidP="00484376">
      <w:pPr>
        <w:spacing w:after="0" w:afterAutospacing="0" w:line="360" w:lineRule="auto"/>
        <w:jc w:val="both"/>
        <w:rPr>
          <w:rFonts w:ascii="Times New Roman" w:hAnsi="Times New Roman"/>
          <w:sz w:val="24"/>
          <w:szCs w:val="24"/>
        </w:rPr>
      </w:pPr>
      <w:r w:rsidRPr="00484376">
        <w:rPr>
          <w:rFonts w:ascii="Times New Roman" w:hAnsi="Times New Roman"/>
          <w:sz w:val="24"/>
          <w:szCs w:val="24"/>
        </w:rPr>
        <w:t>“</w:t>
      </w:r>
      <w:r w:rsidRPr="00484376">
        <w:rPr>
          <w:rFonts w:ascii="Times New Roman" w:hAnsi="Times New Roman"/>
          <w:b/>
          <w:i/>
          <w:sz w:val="24"/>
          <w:szCs w:val="24"/>
        </w:rPr>
        <w:t>Principios ergonómicos de la concepción de los sistemas de trabajos”.</w:t>
      </w:r>
    </w:p>
    <w:p w:rsidR="00554FB6" w:rsidRPr="00484376" w:rsidRDefault="00554FB6" w:rsidP="00484376">
      <w:pPr>
        <w:spacing w:after="0" w:afterAutospacing="0" w:line="360" w:lineRule="auto"/>
        <w:jc w:val="both"/>
        <w:rPr>
          <w:rFonts w:ascii="Times New Roman" w:hAnsi="Times New Roman"/>
          <w:sz w:val="24"/>
          <w:szCs w:val="24"/>
        </w:rPr>
      </w:pPr>
    </w:p>
    <w:p w:rsidR="00554FB6" w:rsidRPr="00781323" w:rsidRDefault="00554FB6" w:rsidP="00781323">
      <w:pPr>
        <w:pStyle w:val="Prrafodelista"/>
        <w:numPr>
          <w:ilvl w:val="0"/>
          <w:numId w:val="35"/>
        </w:numPr>
        <w:spacing w:after="0" w:line="360" w:lineRule="auto"/>
        <w:ind w:left="284" w:hanging="284"/>
        <w:jc w:val="both"/>
        <w:rPr>
          <w:rFonts w:ascii="Times New Roman" w:hAnsi="Times New Roman"/>
          <w:sz w:val="24"/>
          <w:szCs w:val="24"/>
        </w:rPr>
      </w:pPr>
      <w:r w:rsidRPr="00484376">
        <w:rPr>
          <w:rFonts w:ascii="Times New Roman" w:hAnsi="Times New Roman"/>
          <w:sz w:val="24"/>
          <w:szCs w:val="24"/>
        </w:rPr>
        <w:t xml:space="preserve">Espacio y Medios de trabajo. Medidas corporales Posturas, esfuerzos y movimientos corporales Medios de señalización y representación e instrumentos de mando. </w:t>
      </w:r>
    </w:p>
    <w:p w:rsidR="00554FB6" w:rsidRDefault="00554FB6" w:rsidP="00484376">
      <w:pPr>
        <w:spacing w:after="0" w:afterAutospacing="0" w:line="360" w:lineRule="auto"/>
        <w:jc w:val="both"/>
        <w:rPr>
          <w:rFonts w:ascii="Times New Roman" w:hAnsi="Times New Roman"/>
          <w:sz w:val="24"/>
          <w:szCs w:val="24"/>
        </w:rPr>
      </w:pPr>
      <w:r w:rsidRPr="00484376">
        <w:rPr>
          <w:rFonts w:ascii="Times New Roman" w:hAnsi="Times New Roman"/>
          <w:sz w:val="24"/>
          <w:szCs w:val="24"/>
        </w:rPr>
        <w:t>2. Ambiente de trabajo</w:t>
      </w:r>
      <w:r>
        <w:rPr>
          <w:rFonts w:ascii="Times New Roman" w:hAnsi="Times New Roman"/>
          <w:sz w:val="24"/>
          <w:szCs w:val="24"/>
        </w:rPr>
        <w:t xml:space="preserve">. </w:t>
      </w:r>
      <w:r w:rsidRPr="00484376">
        <w:rPr>
          <w:rFonts w:ascii="Times New Roman" w:hAnsi="Times New Roman"/>
          <w:sz w:val="24"/>
          <w:szCs w:val="24"/>
        </w:rPr>
        <w:t>Dimensiones del local Renovación del</w:t>
      </w:r>
      <w:r>
        <w:rPr>
          <w:rFonts w:ascii="Times New Roman" w:hAnsi="Times New Roman"/>
          <w:sz w:val="24"/>
          <w:szCs w:val="24"/>
        </w:rPr>
        <w:t xml:space="preserve"> aire Entorno térmico, sónico, </w:t>
      </w:r>
      <w:r w:rsidRPr="00484376">
        <w:rPr>
          <w:rFonts w:ascii="Times New Roman" w:hAnsi="Times New Roman"/>
          <w:sz w:val="24"/>
          <w:szCs w:val="24"/>
        </w:rPr>
        <w:t>lumínico, cromático, vibrátil,</w:t>
      </w:r>
      <w:r>
        <w:rPr>
          <w:rFonts w:ascii="Times New Roman" w:hAnsi="Times New Roman"/>
          <w:sz w:val="24"/>
          <w:szCs w:val="24"/>
        </w:rPr>
        <w:t xml:space="preserve"> mecánico, radiante y químico. </w:t>
      </w:r>
    </w:p>
    <w:p w:rsidR="00554FB6" w:rsidRPr="00484376" w:rsidRDefault="00554FB6" w:rsidP="00484376">
      <w:pPr>
        <w:spacing w:after="0" w:afterAutospacing="0" w:line="360" w:lineRule="auto"/>
        <w:jc w:val="both"/>
        <w:rPr>
          <w:rFonts w:ascii="Times New Roman" w:hAnsi="Times New Roman"/>
          <w:sz w:val="24"/>
          <w:szCs w:val="24"/>
        </w:rPr>
      </w:pPr>
      <w:r w:rsidRPr="00484376">
        <w:rPr>
          <w:rFonts w:ascii="Times New Roman" w:hAnsi="Times New Roman"/>
          <w:sz w:val="24"/>
          <w:szCs w:val="24"/>
        </w:rPr>
        <w:t>3. Procesos de trabajo</w:t>
      </w:r>
    </w:p>
    <w:p w:rsidR="00554FB6" w:rsidRPr="00484376" w:rsidRDefault="00554FB6" w:rsidP="00484376">
      <w:pPr>
        <w:spacing w:after="0" w:afterAutospacing="0" w:line="360" w:lineRule="auto"/>
        <w:jc w:val="both"/>
        <w:rPr>
          <w:rFonts w:ascii="Times New Roman" w:hAnsi="Times New Roman"/>
          <w:sz w:val="24"/>
          <w:szCs w:val="24"/>
        </w:rPr>
      </w:pPr>
      <w:r w:rsidRPr="00484376">
        <w:rPr>
          <w:rFonts w:ascii="Times New Roman" w:hAnsi="Times New Roman"/>
          <w:sz w:val="24"/>
          <w:szCs w:val="24"/>
        </w:rPr>
        <w:t>Contenido. Repetitividad Autonomía. Ampliación d</w:t>
      </w:r>
      <w:r>
        <w:rPr>
          <w:rFonts w:ascii="Times New Roman" w:hAnsi="Times New Roman"/>
          <w:sz w:val="24"/>
          <w:szCs w:val="24"/>
        </w:rPr>
        <w:t xml:space="preserve">e tareas.  </w:t>
      </w:r>
      <w:r w:rsidRPr="00484376">
        <w:rPr>
          <w:rFonts w:ascii="Times New Roman" w:hAnsi="Times New Roman"/>
          <w:sz w:val="24"/>
          <w:szCs w:val="24"/>
        </w:rPr>
        <w:t>Enriquecimiento de tareas. Rotación</w:t>
      </w:r>
      <w:r>
        <w:rPr>
          <w:rFonts w:ascii="Times New Roman" w:hAnsi="Times New Roman"/>
          <w:sz w:val="24"/>
          <w:szCs w:val="24"/>
        </w:rPr>
        <w:t xml:space="preserve"> y</w:t>
      </w:r>
      <w:r w:rsidRPr="00484376">
        <w:rPr>
          <w:rFonts w:ascii="Times New Roman" w:hAnsi="Times New Roman"/>
          <w:sz w:val="24"/>
          <w:szCs w:val="24"/>
        </w:rPr>
        <w:t xml:space="preserve"> Pausa</w:t>
      </w:r>
    </w:p>
    <w:p w:rsidR="00554FB6" w:rsidRDefault="00554FB6" w:rsidP="00781323">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020A0">
      <w:pPr>
        <w:spacing w:after="0" w:afterAutospacing="0" w:line="276" w:lineRule="auto"/>
        <w:jc w:val="both"/>
        <w:rPr>
          <w:rFonts w:ascii="Times New Roman" w:hAnsi="Times New Roman"/>
          <w:b/>
          <w:sz w:val="24"/>
          <w:szCs w:val="24"/>
        </w:rPr>
      </w:pPr>
    </w:p>
    <w:p w:rsidR="00554FB6" w:rsidRDefault="00554FB6" w:rsidP="00A11054">
      <w:pPr>
        <w:spacing w:after="0" w:afterAutospacing="0" w:line="360" w:lineRule="auto"/>
        <w:rPr>
          <w:rFonts w:ascii="Times New Roman" w:hAnsi="Times New Roman"/>
          <w:b/>
          <w:sz w:val="24"/>
          <w:szCs w:val="24"/>
        </w:rPr>
      </w:pPr>
      <w:r w:rsidRPr="00126B5E">
        <w:rPr>
          <w:rFonts w:ascii="Times New Roman" w:hAnsi="Times New Roman"/>
          <w:b/>
          <w:sz w:val="24"/>
          <w:szCs w:val="24"/>
        </w:rPr>
        <w:t>CAPÍTUL</w:t>
      </w:r>
      <w:r>
        <w:rPr>
          <w:rFonts w:ascii="Times New Roman" w:hAnsi="Times New Roman"/>
          <w:b/>
          <w:sz w:val="24"/>
          <w:szCs w:val="24"/>
        </w:rPr>
        <w:t>O   III</w:t>
      </w:r>
    </w:p>
    <w:p w:rsidR="00554FB6" w:rsidRDefault="00554FB6" w:rsidP="00A11054">
      <w:pPr>
        <w:spacing w:after="0" w:afterAutospacing="0" w:line="360" w:lineRule="auto"/>
        <w:rPr>
          <w:rFonts w:ascii="Times New Roman" w:hAnsi="Times New Roman"/>
          <w:b/>
          <w:sz w:val="24"/>
          <w:szCs w:val="24"/>
        </w:rPr>
      </w:pPr>
    </w:p>
    <w:p w:rsidR="00554FB6" w:rsidRDefault="00554FB6" w:rsidP="00A11054">
      <w:pPr>
        <w:spacing w:after="0" w:afterAutospacing="0" w:line="360" w:lineRule="auto"/>
        <w:rPr>
          <w:rFonts w:ascii="Times New Roman" w:hAnsi="Times New Roman"/>
          <w:b/>
          <w:sz w:val="24"/>
          <w:szCs w:val="24"/>
        </w:rPr>
      </w:pPr>
      <w:r w:rsidRPr="006A0F04">
        <w:rPr>
          <w:rFonts w:ascii="Times New Roman" w:hAnsi="Times New Roman"/>
          <w:b/>
          <w:sz w:val="24"/>
          <w:szCs w:val="24"/>
        </w:rPr>
        <w:t>MARCO METODOLÓGICO</w:t>
      </w:r>
    </w:p>
    <w:p w:rsidR="00554FB6" w:rsidRDefault="00554FB6" w:rsidP="00A11054">
      <w:pPr>
        <w:spacing w:after="240" w:afterAutospacing="0"/>
        <w:jc w:val="left"/>
        <w:rPr>
          <w:rFonts w:ascii="Times New Roman" w:hAnsi="Times New Roman"/>
          <w:b/>
          <w:bCs/>
          <w:i/>
          <w:iCs/>
          <w:sz w:val="24"/>
          <w:szCs w:val="24"/>
        </w:rPr>
      </w:pPr>
    </w:p>
    <w:p w:rsidR="00554FB6" w:rsidRPr="00FD17BD" w:rsidRDefault="00554FB6" w:rsidP="00F91506">
      <w:pPr>
        <w:spacing w:after="0" w:afterAutospacing="0" w:line="360" w:lineRule="auto"/>
        <w:ind w:firstLine="426"/>
        <w:jc w:val="both"/>
        <w:rPr>
          <w:rFonts w:ascii="Times New Roman" w:hAnsi="Times New Roman"/>
          <w:b/>
          <w:bCs/>
          <w:i/>
          <w:iCs/>
          <w:sz w:val="24"/>
          <w:szCs w:val="24"/>
        </w:rPr>
      </w:pPr>
      <w:r w:rsidRPr="00FD17BD">
        <w:rPr>
          <w:rFonts w:ascii="Times New Roman" w:hAnsi="Times New Roman"/>
          <w:sz w:val="24"/>
          <w:szCs w:val="24"/>
        </w:rPr>
        <w:t>El marco metodológico corresponde según Rodríguez, (2005</w:t>
      </w:r>
      <w:r>
        <w:rPr>
          <w:rFonts w:ascii="Times New Roman" w:hAnsi="Times New Roman"/>
          <w:sz w:val="24"/>
          <w:szCs w:val="24"/>
        </w:rPr>
        <w:t>:21</w:t>
      </w:r>
      <w:r w:rsidRPr="00FD17BD">
        <w:rPr>
          <w:rFonts w:ascii="Times New Roman" w:hAnsi="Times New Roman"/>
          <w:sz w:val="24"/>
          <w:szCs w:val="24"/>
        </w:rPr>
        <w:t>), a la “expresión de la planeación investigativa, en la que se describe la naturaleza o enfoque, modalidad, tipo, población, estrategias metodológica, técnicas y procedimientos fundamentales de la misma”. Siguiendo e</w:t>
      </w:r>
      <w:r>
        <w:rPr>
          <w:rFonts w:ascii="Times New Roman" w:hAnsi="Times New Roman"/>
          <w:sz w:val="24"/>
          <w:szCs w:val="24"/>
        </w:rPr>
        <w:t xml:space="preserve">l contenido de este criterio, se </w:t>
      </w:r>
      <w:r w:rsidRPr="00F91506">
        <w:rPr>
          <w:rFonts w:ascii="Times New Roman" w:hAnsi="Times New Roman"/>
          <w:sz w:val="24"/>
          <w:szCs w:val="24"/>
        </w:rPr>
        <w:t>estableció el procedimiento que se realizó para llevar a cabo los objetivos planteados</w:t>
      </w:r>
    </w:p>
    <w:p w:rsidR="00554FB6" w:rsidRPr="00C96979" w:rsidRDefault="00554FB6" w:rsidP="00791B01">
      <w:pPr>
        <w:tabs>
          <w:tab w:val="left" w:pos="3828"/>
        </w:tabs>
        <w:autoSpaceDE w:val="0"/>
        <w:autoSpaceDN w:val="0"/>
        <w:adjustRightInd w:val="0"/>
        <w:spacing w:after="0" w:afterAutospacing="0" w:line="360" w:lineRule="auto"/>
        <w:ind w:firstLine="567"/>
        <w:jc w:val="both"/>
        <w:rPr>
          <w:rFonts w:ascii="Times New Roman" w:hAnsi="Times New Roman"/>
          <w:sz w:val="24"/>
          <w:szCs w:val="24"/>
          <w:highlight w:val="yellow"/>
        </w:rPr>
      </w:pPr>
    </w:p>
    <w:p w:rsidR="00554FB6" w:rsidRPr="00FD17BD" w:rsidRDefault="00554FB6" w:rsidP="00791B01">
      <w:pPr>
        <w:tabs>
          <w:tab w:val="left" w:pos="3828"/>
        </w:tabs>
        <w:autoSpaceDE w:val="0"/>
        <w:autoSpaceDN w:val="0"/>
        <w:adjustRightInd w:val="0"/>
        <w:spacing w:after="0" w:afterAutospacing="0" w:line="360" w:lineRule="auto"/>
        <w:jc w:val="left"/>
        <w:rPr>
          <w:rFonts w:ascii="Times New Roman" w:hAnsi="Times New Roman"/>
          <w:b/>
          <w:bCs/>
          <w:sz w:val="24"/>
          <w:szCs w:val="24"/>
          <w:lang w:eastAsia="es-VE"/>
        </w:rPr>
      </w:pPr>
      <w:r w:rsidRPr="00FD17BD">
        <w:rPr>
          <w:rFonts w:ascii="Times New Roman" w:hAnsi="Times New Roman"/>
          <w:b/>
          <w:bCs/>
          <w:sz w:val="24"/>
          <w:szCs w:val="24"/>
          <w:lang w:eastAsia="es-VE"/>
        </w:rPr>
        <w:t>Naturaleza de la Investigación</w:t>
      </w:r>
    </w:p>
    <w:p w:rsidR="00554FB6" w:rsidRPr="00C96979" w:rsidRDefault="00554FB6" w:rsidP="00791B01">
      <w:pPr>
        <w:tabs>
          <w:tab w:val="left" w:pos="3828"/>
        </w:tabs>
        <w:autoSpaceDE w:val="0"/>
        <w:autoSpaceDN w:val="0"/>
        <w:adjustRightInd w:val="0"/>
        <w:spacing w:after="0" w:afterAutospacing="0" w:line="360" w:lineRule="auto"/>
        <w:ind w:firstLine="567"/>
        <w:jc w:val="left"/>
        <w:rPr>
          <w:rFonts w:ascii="Times New Roman" w:hAnsi="Times New Roman"/>
          <w:b/>
          <w:bCs/>
          <w:sz w:val="24"/>
          <w:szCs w:val="24"/>
          <w:highlight w:val="yellow"/>
          <w:lang w:eastAsia="es-VE"/>
        </w:rPr>
      </w:pPr>
    </w:p>
    <w:p w:rsidR="00554FB6" w:rsidRDefault="00554FB6" w:rsidP="00F91506">
      <w:pPr>
        <w:tabs>
          <w:tab w:val="left" w:pos="0"/>
        </w:tabs>
        <w:spacing w:after="240" w:afterAutospacing="0" w:line="360" w:lineRule="auto"/>
        <w:ind w:firstLine="426"/>
        <w:jc w:val="both"/>
        <w:rPr>
          <w:rFonts w:ascii="Times New Roman" w:hAnsi="Times New Roman"/>
          <w:sz w:val="24"/>
          <w:szCs w:val="24"/>
        </w:rPr>
      </w:pPr>
      <w:r w:rsidRPr="00DF1A7F">
        <w:rPr>
          <w:rFonts w:ascii="Times New Roman" w:hAnsi="Times New Roman"/>
          <w:sz w:val="24"/>
          <w:szCs w:val="24"/>
          <w:lang w:eastAsia="es-ES"/>
        </w:rPr>
        <w:t>En este aspecto,</w:t>
      </w:r>
      <w:r>
        <w:rPr>
          <w:rFonts w:ascii="Times New Roman" w:hAnsi="Times New Roman"/>
          <w:sz w:val="24"/>
          <w:szCs w:val="24"/>
          <w:lang w:eastAsia="es-ES"/>
        </w:rPr>
        <w:t xml:space="preserve"> </w:t>
      </w:r>
      <w:r w:rsidRPr="00FD17BD">
        <w:rPr>
          <w:rFonts w:ascii="Times New Roman" w:hAnsi="Times New Roman"/>
          <w:sz w:val="24"/>
          <w:szCs w:val="24"/>
        </w:rPr>
        <w:t>Rodríguez, (2005</w:t>
      </w:r>
      <w:r>
        <w:rPr>
          <w:rFonts w:ascii="Times New Roman" w:hAnsi="Times New Roman"/>
          <w:sz w:val="24"/>
          <w:szCs w:val="24"/>
        </w:rPr>
        <w:t>:23</w:t>
      </w:r>
      <w:r w:rsidRPr="00FD17BD">
        <w:rPr>
          <w:rFonts w:ascii="Times New Roman" w:hAnsi="Times New Roman"/>
          <w:sz w:val="24"/>
          <w:szCs w:val="24"/>
        </w:rPr>
        <w:t>),</w:t>
      </w:r>
      <w:r>
        <w:rPr>
          <w:rFonts w:ascii="Times New Roman" w:hAnsi="Times New Roman"/>
          <w:sz w:val="24"/>
          <w:szCs w:val="24"/>
        </w:rPr>
        <w:t xml:space="preserve"> señala que, “una de las modalidades de la investigación, parte de aplicar un método inductivo, con el cualse buscó la observación del fenómeno y el estudio de las relaciones que existen entre variables definidas” esta es conocida como de modalidad inductiva. Paralelamente, según comenta el autor citado (ob.cit 2005:25) una investigación descriptiva, es aquella que “comprende la descripción, registro, análisis e interpretación de la naturaleza actual de los hechos observados”, de tal modo que esta investigación se desarrolló sobre realidades y sus características fundamentales.</w:t>
      </w:r>
    </w:p>
    <w:p w:rsidR="00554FB6" w:rsidRDefault="00554FB6" w:rsidP="00262FAC">
      <w:pPr>
        <w:tabs>
          <w:tab w:val="left" w:pos="0"/>
        </w:tabs>
        <w:spacing w:after="240" w:afterAutospacing="0" w:line="360" w:lineRule="auto"/>
        <w:ind w:firstLine="426"/>
        <w:jc w:val="both"/>
        <w:rPr>
          <w:rFonts w:ascii="Times New Roman" w:hAnsi="Times New Roman"/>
          <w:sz w:val="24"/>
          <w:szCs w:val="24"/>
        </w:rPr>
      </w:pPr>
      <w:r w:rsidRPr="00F91506">
        <w:rPr>
          <w:rFonts w:ascii="Times New Roman" w:hAnsi="Times New Roman"/>
          <w:sz w:val="24"/>
          <w:szCs w:val="24"/>
        </w:rPr>
        <w:t xml:space="preserve">Considerando lo expuesto anteriormente, en el presente estudio </w:t>
      </w:r>
      <w:r>
        <w:rPr>
          <w:rFonts w:ascii="Times New Roman" w:hAnsi="Times New Roman"/>
          <w:sz w:val="24"/>
          <w:szCs w:val="24"/>
        </w:rPr>
        <w:t>se planteó</w:t>
      </w:r>
      <w:r w:rsidRPr="00F91506">
        <w:rPr>
          <w:rFonts w:ascii="Times New Roman" w:hAnsi="Times New Roman"/>
          <w:sz w:val="24"/>
          <w:szCs w:val="24"/>
        </w:rPr>
        <w:t xml:space="preserve"> un estudio de campo</w:t>
      </w:r>
      <w:r w:rsidRPr="00F91506">
        <w:rPr>
          <w:rFonts w:ascii="Times New Roman" w:hAnsi="Times New Roman"/>
          <w:sz w:val="24"/>
          <w:szCs w:val="24"/>
          <w:lang w:eastAsia="es-VE"/>
        </w:rPr>
        <w:t xml:space="preserve"> de orden observacional</w:t>
      </w:r>
      <w:r>
        <w:rPr>
          <w:rFonts w:ascii="Times New Roman" w:hAnsi="Times New Roman"/>
          <w:sz w:val="24"/>
          <w:szCs w:val="24"/>
          <w:lang w:eastAsia="es-VE"/>
        </w:rPr>
        <w:t xml:space="preserve"> </w:t>
      </w:r>
      <w:r w:rsidRPr="00F91506">
        <w:rPr>
          <w:rFonts w:ascii="Times New Roman" w:hAnsi="Times New Roman"/>
          <w:sz w:val="24"/>
          <w:szCs w:val="24"/>
        </w:rPr>
        <w:t>tomando los datos de la realidad observada, describiendo las variables sin la intervención del investigador, para ser registradas tal cual se ofrecen.</w:t>
      </w:r>
      <w:r>
        <w:rPr>
          <w:rFonts w:ascii="Times New Roman" w:hAnsi="Times New Roman"/>
          <w:sz w:val="24"/>
          <w:szCs w:val="24"/>
        </w:rPr>
        <w:t xml:space="preserve"> </w:t>
      </w:r>
      <w:r>
        <w:rPr>
          <w:rFonts w:ascii="Times New Roman" w:hAnsi="Times New Roman"/>
          <w:bCs/>
          <w:sz w:val="24"/>
          <w:szCs w:val="24"/>
        </w:rPr>
        <w:t>De hecho, se apoyó</w:t>
      </w:r>
      <w:r w:rsidRPr="00DF1A7F">
        <w:rPr>
          <w:rFonts w:ascii="Times New Roman" w:hAnsi="Times New Roman"/>
          <w:bCs/>
          <w:sz w:val="24"/>
          <w:szCs w:val="24"/>
        </w:rPr>
        <w:t xml:space="preserve"> en la observación de realidades pasadas </w:t>
      </w:r>
      <w:r w:rsidRPr="00DF1A7F">
        <w:rPr>
          <w:rFonts w:ascii="Times New Roman" w:hAnsi="Times New Roman"/>
          <w:bCs/>
          <w:sz w:val="24"/>
          <w:szCs w:val="24"/>
        </w:rPr>
        <w:lastRenderedPageBreak/>
        <w:t>(retrospectiva)</w:t>
      </w:r>
      <w:r>
        <w:rPr>
          <w:rFonts w:ascii="Times New Roman" w:hAnsi="Times New Roman"/>
          <w:bCs/>
          <w:sz w:val="24"/>
          <w:szCs w:val="24"/>
        </w:rPr>
        <w:t xml:space="preserve"> y revisión documental</w:t>
      </w:r>
      <w:r w:rsidRPr="00DF1A7F">
        <w:rPr>
          <w:rFonts w:ascii="Times New Roman" w:hAnsi="Times New Roman"/>
          <w:bCs/>
          <w:sz w:val="24"/>
          <w:szCs w:val="24"/>
        </w:rPr>
        <w:t xml:space="preserve">, cuya </w:t>
      </w:r>
      <w:r w:rsidRPr="00DF1A7F">
        <w:rPr>
          <w:rFonts w:ascii="Times New Roman" w:hAnsi="Times New Roman"/>
          <w:sz w:val="24"/>
          <w:szCs w:val="24"/>
        </w:rPr>
        <w:t xml:space="preserve"> aplicación es de corte transversal, porque el objetivo es conocer ciertas condición en un momento dado, sin importar por cuánto tiempo mantendrán esta característica ni tampoco el momento en que se produjeron en este caso.</w:t>
      </w:r>
      <w:r>
        <w:rPr>
          <w:rFonts w:ascii="Times New Roman" w:hAnsi="Times New Roman"/>
          <w:sz w:val="24"/>
          <w:szCs w:val="24"/>
        </w:rPr>
        <w:t xml:space="preserve"> Con el objetivo de </w:t>
      </w:r>
      <w:r>
        <w:rPr>
          <w:rFonts w:ascii="Times New Roman" w:hAnsi="Times New Roman"/>
          <w:sz w:val="24"/>
          <w:szCs w:val="24"/>
          <w:lang w:val="es-VE" w:eastAsia="es-ES"/>
        </w:rPr>
        <w:t xml:space="preserve">establecer </w:t>
      </w:r>
      <w:r w:rsidRPr="00877C21">
        <w:rPr>
          <w:rFonts w:ascii="Times New Roman" w:hAnsi="Times New Roman"/>
          <w:sz w:val="24"/>
          <w:szCs w:val="24"/>
          <w:lang w:eastAsia="es-ES"/>
        </w:rPr>
        <w:t xml:space="preserve">la relación existente entre las condiciones disergonómicas del puesto de trabajo de soldador y el ausentismo laboral </w:t>
      </w:r>
      <w:r>
        <w:rPr>
          <w:rFonts w:ascii="Times New Roman" w:hAnsi="Times New Roman"/>
          <w:sz w:val="24"/>
          <w:szCs w:val="24"/>
          <w:lang w:eastAsia="es-ES"/>
        </w:rPr>
        <w:t>en el área de Ayudantía General</w:t>
      </w:r>
      <w:r w:rsidRPr="002634C1">
        <w:rPr>
          <w:rFonts w:ascii="Times New Roman" w:hAnsi="Times New Roman"/>
          <w:sz w:val="24"/>
          <w:szCs w:val="24"/>
        </w:rPr>
        <w:t>, en una empresa del Sector Construcción. Valencia Estado Carabobo.</w:t>
      </w:r>
    </w:p>
    <w:p w:rsidR="00554FB6" w:rsidRPr="00262FAC" w:rsidRDefault="00554FB6" w:rsidP="00262FAC">
      <w:pPr>
        <w:tabs>
          <w:tab w:val="left" w:pos="0"/>
        </w:tabs>
        <w:spacing w:after="240" w:afterAutospacing="0" w:line="360" w:lineRule="auto"/>
        <w:ind w:firstLine="426"/>
        <w:jc w:val="both"/>
        <w:rPr>
          <w:rFonts w:ascii="Times New Roman" w:hAnsi="Times New Roman"/>
          <w:sz w:val="24"/>
          <w:szCs w:val="24"/>
        </w:rPr>
      </w:pPr>
      <w:r w:rsidRPr="00DF1A7F">
        <w:rPr>
          <w:rFonts w:ascii="Times New Roman" w:hAnsi="Times New Roman"/>
          <w:sz w:val="24"/>
          <w:szCs w:val="24"/>
          <w:lang w:eastAsia="es-ES"/>
        </w:rPr>
        <w:t>En ese sentido,</w:t>
      </w:r>
      <w:r>
        <w:rPr>
          <w:rFonts w:ascii="Times New Roman" w:hAnsi="Times New Roman"/>
          <w:sz w:val="24"/>
          <w:szCs w:val="24"/>
          <w:lang w:eastAsia="es-ES"/>
        </w:rPr>
        <w:t xml:space="preserve"> </w:t>
      </w:r>
      <w:r w:rsidRPr="00DF1A7F">
        <w:rPr>
          <w:rFonts w:ascii="Times New Roman" w:hAnsi="Times New Roman"/>
          <w:sz w:val="24"/>
          <w:szCs w:val="24"/>
        </w:rPr>
        <w:t>mediante</w:t>
      </w:r>
      <w:r>
        <w:rPr>
          <w:rFonts w:ascii="Times New Roman" w:hAnsi="Times New Roman"/>
          <w:sz w:val="24"/>
          <w:szCs w:val="24"/>
        </w:rPr>
        <w:t xml:space="preserve"> la observación directa de documentos y registros, la aplicación de lista de chequeo y encuesta, se recogieron los datos para posterior presentación, análisis e interpretación de datos, se pudo</w:t>
      </w:r>
      <w:r w:rsidRPr="00D05410">
        <w:rPr>
          <w:rFonts w:ascii="Times New Roman" w:hAnsi="Times New Roman"/>
          <w:sz w:val="24"/>
          <w:szCs w:val="24"/>
        </w:rPr>
        <w:t xml:space="preserve">, </w:t>
      </w:r>
      <w:r>
        <w:rPr>
          <w:rFonts w:ascii="Times New Roman" w:hAnsi="Times New Roman"/>
          <w:sz w:val="24"/>
          <w:szCs w:val="24"/>
          <w:lang w:eastAsia="es-ES"/>
        </w:rPr>
        <w:t>d</w:t>
      </w:r>
      <w:r w:rsidRPr="00267874">
        <w:rPr>
          <w:rFonts w:ascii="Times New Roman" w:hAnsi="Times New Roman"/>
          <w:sz w:val="24"/>
          <w:szCs w:val="24"/>
          <w:lang w:eastAsia="es-ES"/>
        </w:rPr>
        <w:t>escribir</w:t>
      </w:r>
      <w:r>
        <w:rPr>
          <w:rFonts w:ascii="Times New Roman" w:hAnsi="Times New Roman"/>
          <w:sz w:val="24"/>
          <w:szCs w:val="24"/>
          <w:lang w:eastAsia="es-ES"/>
        </w:rPr>
        <w:t xml:space="preserve"> las actividades operativas del puesto de trabajo del soldador</w:t>
      </w:r>
      <w:r w:rsidRPr="00267874">
        <w:rPr>
          <w:rFonts w:ascii="Times New Roman" w:hAnsi="Times New Roman"/>
          <w:sz w:val="24"/>
          <w:szCs w:val="24"/>
          <w:lang w:eastAsia="es-ES"/>
        </w:rPr>
        <w:t xml:space="preserve"> las condiciones disergonómicas que e</w:t>
      </w:r>
      <w:r>
        <w:rPr>
          <w:rFonts w:ascii="Times New Roman" w:hAnsi="Times New Roman"/>
          <w:sz w:val="24"/>
          <w:szCs w:val="24"/>
          <w:lang w:eastAsia="es-ES"/>
        </w:rPr>
        <w:t xml:space="preserve">xisten las principales operaciones conexas con esta puesto de trabajo, determinando las sintomatología músculo </w:t>
      </w:r>
      <w:r w:rsidRPr="00267874">
        <w:rPr>
          <w:rFonts w:ascii="Times New Roman" w:hAnsi="Times New Roman"/>
          <w:sz w:val="24"/>
          <w:szCs w:val="24"/>
          <w:lang w:eastAsia="es-ES"/>
        </w:rPr>
        <w:t>esquelétic</w:t>
      </w:r>
      <w:r>
        <w:rPr>
          <w:rFonts w:ascii="Times New Roman" w:hAnsi="Times New Roman"/>
          <w:sz w:val="24"/>
          <w:szCs w:val="24"/>
          <w:lang w:eastAsia="es-ES"/>
        </w:rPr>
        <w:t xml:space="preserve">as que presentan los soldadores y el indicador del ausentismo </w:t>
      </w:r>
      <w:r w:rsidRPr="00267874">
        <w:rPr>
          <w:rFonts w:ascii="Times New Roman" w:hAnsi="Times New Roman"/>
          <w:sz w:val="24"/>
          <w:szCs w:val="24"/>
          <w:lang w:eastAsia="es-ES"/>
        </w:rPr>
        <w:t>en el</w:t>
      </w:r>
      <w:r>
        <w:rPr>
          <w:rFonts w:ascii="Times New Roman" w:hAnsi="Times New Roman"/>
          <w:sz w:val="24"/>
          <w:szCs w:val="24"/>
          <w:lang w:eastAsia="es-ES"/>
        </w:rPr>
        <w:t xml:space="preserve"> puesto de trabajo de soldador. </w:t>
      </w:r>
      <w:r>
        <w:rPr>
          <w:rFonts w:ascii="Times New Roman" w:hAnsi="Times New Roman"/>
          <w:sz w:val="24"/>
          <w:szCs w:val="24"/>
        </w:rPr>
        <w:t>De cuyos resultados fue posible,</w:t>
      </w:r>
      <w:r>
        <w:rPr>
          <w:rFonts w:ascii="Times New Roman" w:hAnsi="Times New Roman"/>
          <w:sz w:val="24"/>
          <w:szCs w:val="24"/>
          <w:lang w:eastAsia="es-ES"/>
        </w:rPr>
        <w:t xml:space="preserve"> e</w:t>
      </w:r>
      <w:r w:rsidRPr="00267874">
        <w:rPr>
          <w:rFonts w:ascii="Times New Roman" w:hAnsi="Times New Roman"/>
          <w:sz w:val="24"/>
          <w:szCs w:val="24"/>
          <w:lang w:eastAsia="es-ES"/>
        </w:rPr>
        <w:t>stablecerla relación existente entre condiciones disergonómicas</w:t>
      </w:r>
      <w:r>
        <w:rPr>
          <w:rFonts w:ascii="Times New Roman" w:hAnsi="Times New Roman"/>
          <w:sz w:val="24"/>
          <w:szCs w:val="24"/>
          <w:lang w:eastAsia="es-ES"/>
        </w:rPr>
        <w:t>,</w:t>
      </w:r>
      <w:r w:rsidRPr="00267874">
        <w:rPr>
          <w:rFonts w:ascii="Times New Roman" w:hAnsi="Times New Roman"/>
          <w:sz w:val="24"/>
          <w:szCs w:val="24"/>
          <w:lang w:eastAsia="es-ES"/>
        </w:rPr>
        <w:t xml:space="preserve"> sintomatología </w:t>
      </w:r>
      <w:r>
        <w:rPr>
          <w:rFonts w:ascii="Times New Roman" w:hAnsi="Times New Roman"/>
          <w:sz w:val="24"/>
          <w:szCs w:val="24"/>
          <w:lang w:eastAsia="es-ES"/>
        </w:rPr>
        <w:t>músculo</w:t>
      </w:r>
      <w:r w:rsidRPr="00267874">
        <w:rPr>
          <w:rFonts w:ascii="Times New Roman" w:hAnsi="Times New Roman"/>
          <w:sz w:val="24"/>
          <w:szCs w:val="24"/>
          <w:lang w:eastAsia="es-ES"/>
        </w:rPr>
        <w:t xml:space="preserve"> esquelética y ausentismo laboral</w:t>
      </w:r>
    </w:p>
    <w:p w:rsidR="00554FB6" w:rsidRPr="00C96979" w:rsidRDefault="00554FB6" w:rsidP="00791B01">
      <w:pPr>
        <w:spacing w:after="0" w:afterAutospacing="0" w:line="360" w:lineRule="auto"/>
        <w:jc w:val="both"/>
        <w:rPr>
          <w:rFonts w:ascii="Times New Roman" w:hAnsi="Times New Roman"/>
          <w:sz w:val="24"/>
          <w:szCs w:val="24"/>
          <w:highlight w:val="yellow"/>
        </w:rPr>
      </w:pPr>
    </w:p>
    <w:p w:rsidR="00554FB6" w:rsidRPr="0043429C" w:rsidRDefault="00554FB6" w:rsidP="00791B01">
      <w:pPr>
        <w:tabs>
          <w:tab w:val="left" w:pos="3828"/>
        </w:tabs>
        <w:autoSpaceDE w:val="0"/>
        <w:autoSpaceDN w:val="0"/>
        <w:adjustRightInd w:val="0"/>
        <w:spacing w:after="240" w:afterAutospacing="0"/>
        <w:jc w:val="left"/>
        <w:rPr>
          <w:rFonts w:ascii="Times New Roman" w:hAnsi="Times New Roman"/>
          <w:b/>
          <w:sz w:val="24"/>
          <w:szCs w:val="24"/>
          <w:lang w:eastAsia="es-VE"/>
        </w:rPr>
      </w:pPr>
      <w:r w:rsidRPr="0043429C">
        <w:rPr>
          <w:rFonts w:ascii="Times New Roman" w:hAnsi="Times New Roman"/>
          <w:b/>
          <w:sz w:val="24"/>
          <w:szCs w:val="24"/>
          <w:lang w:eastAsia="es-VE"/>
        </w:rPr>
        <w:t xml:space="preserve">Población </w:t>
      </w:r>
    </w:p>
    <w:p w:rsidR="00554FB6" w:rsidRPr="00C96979" w:rsidRDefault="00554FB6" w:rsidP="00791B01">
      <w:pPr>
        <w:tabs>
          <w:tab w:val="left" w:pos="3828"/>
        </w:tabs>
        <w:autoSpaceDE w:val="0"/>
        <w:autoSpaceDN w:val="0"/>
        <w:adjustRightInd w:val="0"/>
        <w:spacing w:after="0" w:afterAutospacing="0"/>
        <w:ind w:firstLine="567"/>
        <w:jc w:val="left"/>
        <w:rPr>
          <w:rFonts w:ascii="Times New Roman" w:hAnsi="Times New Roman"/>
          <w:b/>
          <w:color w:val="C0504D"/>
          <w:sz w:val="24"/>
          <w:szCs w:val="24"/>
          <w:highlight w:val="yellow"/>
          <w:lang w:eastAsia="es-VE"/>
        </w:rPr>
      </w:pPr>
    </w:p>
    <w:p w:rsidR="00554FB6" w:rsidRDefault="00554FB6" w:rsidP="00262FAC">
      <w:pPr>
        <w:pStyle w:val="Textoindependienteprimerasangra"/>
        <w:spacing w:after="0" w:line="360" w:lineRule="auto"/>
        <w:ind w:firstLine="426"/>
        <w:jc w:val="both"/>
        <w:rPr>
          <w:rFonts w:ascii="Times New Roman" w:hAnsi="Times New Roman"/>
          <w:sz w:val="24"/>
          <w:szCs w:val="24"/>
        </w:rPr>
      </w:pPr>
      <w:r w:rsidRPr="006E67A6">
        <w:rPr>
          <w:rFonts w:ascii="Times New Roman" w:hAnsi="Times New Roman"/>
          <w:sz w:val="24"/>
          <w:szCs w:val="24"/>
        </w:rPr>
        <w:t>La población, de acuerdo a Cegarra (2012:56) es el “</w:t>
      </w:r>
      <w:r>
        <w:rPr>
          <w:rFonts w:ascii="Times New Roman" w:hAnsi="Times New Roman"/>
          <w:sz w:val="24"/>
          <w:szCs w:val="24"/>
        </w:rPr>
        <w:t xml:space="preserve">universo conformado por </w:t>
      </w:r>
      <w:r w:rsidRPr="006E67A6">
        <w:rPr>
          <w:rFonts w:ascii="Times New Roman" w:hAnsi="Times New Roman"/>
          <w:sz w:val="24"/>
          <w:szCs w:val="24"/>
        </w:rPr>
        <w:t xml:space="preserve">la totalidad de elementos con características semejantes con los criterios del estudio y son incluidos en la investigación”. </w:t>
      </w:r>
      <w:r>
        <w:rPr>
          <w:rFonts w:ascii="Times New Roman" w:hAnsi="Times New Roman"/>
          <w:sz w:val="24"/>
          <w:szCs w:val="24"/>
        </w:rPr>
        <w:t>De este modo la población total seleccionada para el desarrollo de este estudio, se seleccionó el puesto de trabajo del soldador, ocupado actualmente por seis (6) personas pertenecientes al área de Ayudantía General de la empresa en estudio y los registros de reposos médicos en ocasión a sintomatologías productos de las condiciones disergonómicas existentes, que fueron revisados con permiso de los miembros del Comité de seguridad Industrial de la empresa.</w:t>
      </w:r>
    </w:p>
    <w:p w:rsidR="00554FB6" w:rsidRDefault="00554FB6" w:rsidP="00791B01">
      <w:pPr>
        <w:pStyle w:val="Textoindependienteprimerasangra"/>
        <w:spacing w:after="0" w:line="360" w:lineRule="auto"/>
        <w:ind w:firstLine="567"/>
        <w:jc w:val="both"/>
        <w:rPr>
          <w:rFonts w:ascii="Times New Roman" w:hAnsi="Times New Roman"/>
          <w:sz w:val="24"/>
          <w:szCs w:val="24"/>
        </w:rPr>
      </w:pPr>
    </w:p>
    <w:p w:rsidR="00554FB6" w:rsidRDefault="00554FB6" w:rsidP="00791B01">
      <w:pPr>
        <w:pStyle w:val="Textoindependienteprimerasangra"/>
        <w:spacing w:after="0" w:line="360" w:lineRule="auto"/>
        <w:ind w:firstLine="0"/>
        <w:jc w:val="both"/>
        <w:rPr>
          <w:rFonts w:ascii="Times New Roman" w:hAnsi="Times New Roman"/>
          <w:b/>
          <w:sz w:val="24"/>
          <w:szCs w:val="24"/>
        </w:rPr>
      </w:pPr>
      <w:r w:rsidRPr="007A7ED5">
        <w:rPr>
          <w:rFonts w:ascii="Times New Roman" w:hAnsi="Times New Roman"/>
          <w:b/>
          <w:sz w:val="24"/>
          <w:szCs w:val="24"/>
        </w:rPr>
        <w:t>Muestra</w:t>
      </w:r>
    </w:p>
    <w:p w:rsidR="00554FB6" w:rsidRDefault="00554FB6" w:rsidP="00791B01">
      <w:pPr>
        <w:pStyle w:val="Textoindependienteprimerasangra"/>
        <w:spacing w:after="0" w:line="360" w:lineRule="auto"/>
        <w:ind w:firstLine="0"/>
        <w:jc w:val="both"/>
        <w:rPr>
          <w:rFonts w:ascii="Times New Roman" w:hAnsi="Times New Roman"/>
          <w:sz w:val="24"/>
          <w:szCs w:val="24"/>
        </w:rPr>
      </w:pPr>
    </w:p>
    <w:p w:rsidR="00554FB6" w:rsidRDefault="00554FB6" w:rsidP="00262FAC">
      <w:pPr>
        <w:tabs>
          <w:tab w:val="left" w:pos="0"/>
        </w:tabs>
        <w:spacing w:after="0" w:afterAutospacing="0" w:line="360" w:lineRule="auto"/>
        <w:ind w:firstLine="426"/>
        <w:jc w:val="both"/>
        <w:rPr>
          <w:rFonts w:ascii="Times New Roman" w:hAnsi="Times New Roman"/>
          <w:sz w:val="24"/>
          <w:szCs w:val="24"/>
        </w:rPr>
      </w:pPr>
      <w:r>
        <w:rPr>
          <w:rFonts w:ascii="Times New Roman" w:hAnsi="Times New Roman"/>
          <w:sz w:val="24"/>
          <w:szCs w:val="24"/>
        </w:rPr>
        <w:t xml:space="preserve">Sostiene </w:t>
      </w:r>
      <w:r w:rsidRPr="006E67A6">
        <w:rPr>
          <w:rFonts w:ascii="Times New Roman" w:hAnsi="Times New Roman"/>
          <w:sz w:val="24"/>
          <w:szCs w:val="24"/>
        </w:rPr>
        <w:t>Cegarra (2012</w:t>
      </w:r>
      <w:r>
        <w:rPr>
          <w:rFonts w:ascii="Times New Roman" w:hAnsi="Times New Roman"/>
          <w:sz w:val="24"/>
          <w:szCs w:val="24"/>
        </w:rPr>
        <w:t>:58</w:t>
      </w:r>
      <w:r w:rsidRPr="006E67A6">
        <w:rPr>
          <w:rFonts w:ascii="Times New Roman" w:hAnsi="Times New Roman"/>
          <w:sz w:val="24"/>
          <w:szCs w:val="24"/>
        </w:rPr>
        <w:t>)</w:t>
      </w:r>
      <w:r>
        <w:rPr>
          <w:rFonts w:ascii="Times New Roman" w:hAnsi="Times New Roman"/>
          <w:sz w:val="24"/>
          <w:szCs w:val="24"/>
        </w:rPr>
        <w:t>, “la muestra es la porción representativa del total la población”, este caso de estudio  la muestra es de orden no probabilística, en razón de, que los elementos son seleccionados a consideración de las investigadoras, caracterizada por ser finita puesto, que los elementos escogido como unidad de estudio (puesto de trabajo del soldador) y el personal de soldadores (6)son identificables por el investigador bajo criterios de inclusión, ya que pertenece al área de Ayudantía General de le empresa en estudio  y los registros de reposos médicos de los últimos seis meses del año 2015, son documentos accesibles a las investigadoras en el desarrollo del estudio, así pues, la muestra se tomó en forma censal es decir el 100% de la población ya determinada.</w:t>
      </w:r>
    </w:p>
    <w:p w:rsidR="00554FB6" w:rsidRDefault="00554FB6" w:rsidP="004D11B2">
      <w:pPr>
        <w:tabs>
          <w:tab w:val="left" w:pos="0"/>
        </w:tabs>
        <w:spacing w:after="0" w:afterAutospacing="0" w:line="360" w:lineRule="auto"/>
        <w:ind w:firstLine="567"/>
        <w:jc w:val="both"/>
        <w:rPr>
          <w:rFonts w:ascii="Times New Roman" w:hAnsi="Times New Roman"/>
          <w:sz w:val="24"/>
          <w:szCs w:val="24"/>
        </w:rPr>
      </w:pPr>
    </w:p>
    <w:p w:rsidR="00554FB6" w:rsidRDefault="00554FB6" w:rsidP="004D11B2">
      <w:pPr>
        <w:tabs>
          <w:tab w:val="left" w:pos="3828"/>
        </w:tabs>
        <w:spacing w:before="240" w:after="0" w:afterAutospacing="0" w:line="480" w:lineRule="auto"/>
        <w:jc w:val="both"/>
        <w:rPr>
          <w:rFonts w:ascii="Times New Roman" w:hAnsi="Times New Roman"/>
          <w:b/>
          <w:sz w:val="24"/>
          <w:szCs w:val="24"/>
        </w:rPr>
      </w:pPr>
      <w:r w:rsidRPr="004E5B3B">
        <w:rPr>
          <w:rFonts w:ascii="Times New Roman" w:hAnsi="Times New Roman"/>
          <w:b/>
          <w:sz w:val="24"/>
          <w:szCs w:val="24"/>
        </w:rPr>
        <w:t>Estrategia Metodológica</w:t>
      </w:r>
    </w:p>
    <w:p w:rsidR="00554FB6" w:rsidRPr="00083F6D" w:rsidRDefault="00554FB6" w:rsidP="00547D19">
      <w:pPr>
        <w:tabs>
          <w:tab w:val="left" w:pos="3828"/>
        </w:tabs>
        <w:spacing w:before="240" w:after="240" w:afterAutospacing="0" w:line="360" w:lineRule="auto"/>
        <w:ind w:firstLine="426"/>
        <w:jc w:val="both"/>
        <w:rPr>
          <w:rFonts w:ascii="Times New Roman" w:hAnsi="Times New Roman"/>
          <w:sz w:val="24"/>
          <w:szCs w:val="24"/>
        </w:rPr>
      </w:pPr>
      <w:r>
        <w:rPr>
          <w:rFonts w:ascii="Times New Roman" w:hAnsi="Times New Roman"/>
          <w:sz w:val="24"/>
          <w:szCs w:val="24"/>
        </w:rPr>
        <w:t xml:space="preserve">De acuerdo a </w:t>
      </w:r>
      <w:r w:rsidRPr="00671AE4">
        <w:rPr>
          <w:rFonts w:ascii="Times New Roman" w:hAnsi="Times New Roman"/>
          <w:sz w:val="24"/>
          <w:szCs w:val="24"/>
        </w:rPr>
        <w:t>Rodríguez, Ochoa y Pi</w:t>
      </w:r>
      <w:r>
        <w:rPr>
          <w:rFonts w:ascii="Times New Roman" w:hAnsi="Times New Roman"/>
          <w:sz w:val="24"/>
          <w:szCs w:val="24"/>
        </w:rPr>
        <w:t>neda (2012:258</w:t>
      </w:r>
      <w:r w:rsidRPr="00671AE4">
        <w:rPr>
          <w:rFonts w:ascii="Times New Roman" w:hAnsi="Times New Roman"/>
          <w:sz w:val="24"/>
          <w:szCs w:val="24"/>
        </w:rPr>
        <w:t>),</w:t>
      </w:r>
      <w:r>
        <w:rPr>
          <w:rFonts w:ascii="Times New Roman" w:hAnsi="Times New Roman"/>
          <w:sz w:val="24"/>
          <w:szCs w:val="24"/>
        </w:rPr>
        <w:t xml:space="preserve"> “las estrategias metodológicas, corresponden a la sección donde indican y describen las etapas y herramientas </w:t>
      </w:r>
      <w:r w:rsidRPr="00671AE4">
        <w:rPr>
          <w:rFonts w:ascii="Times New Roman" w:hAnsi="Times New Roman"/>
          <w:sz w:val="24"/>
          <w:szCs w:val="24"/>
        </w:rPr>
        <w:t>de planificación y control en la ejecución de la investigación</w:t>
      </w:r>
      <w:r>
        <w:rPr>
          <w:rFonts w:ascii="Times New Roman" w:hAnsi="Times New Roman"/>
          <w:sz w:val="24"/>
          <w:szCs w:val="24"/>
        </w:rPr>
        <w:t xml:space="preserve"> que se desarrollará”, es decir las estrategias metodológicas deben ir en concordancia con el diseño de investigación, esto es las etapas de la misma. Igualmente, para los autores arriba citados, las estrategias </w:t>
      </w:r>
      <w:r w:rsidRPr="00DC3ED1">
        <w:rPr>
          <w:rFonts w:ascii="Times New Roman" w:hAnsi="Times New Roman"/>
          <w:sz w:val="24"/>
          <w:szCs w:val="24"/>
        </w:rPr>
        <w:t xml:space="preserve">metodológicas </w:t>
      </w:r>
      <w:r w:rsidRPr="00DC3ED1">
        <w:rPr>
          <w:rFonts w:ascii="Times New Roman" w:hAnsi="Times New Roman"/>
          <w:i/>
          <w:sz w:val="24"/>
          <w:szCs w:val="24"/>
        </w:rPr>
        <w:t>“</w:t>
      </w:r>
      <w:r w:rsidRPr="00DC3ED1">
        <w:rPr>
          <w:rFonts w:ascii="Times New Roman" w:hAnsi="Times New Roman"/>
          <w:sz w:val="24"/>
          <w:szCs w:val="24"/>
        </w:rPr>
        <w:t>se pueden representar en un cuadro técnico metodológico (CTM)</w:t>
      </w:r>
      <w:r>
        <w:rPr>
          <w:rFonts w:ascii="Times New Roman" w:hAnsi="Times New Roman"/>
          <w:sz w:val="24"/>
          <w:szCs w:val="24"/>
        </w:rPr>
        <w:t xml:space="preserve"> (Ver cuadro1)</w:t>
      </w:r>
      <w:r w:rsidRPr="00671AE4">
        <w:rPr>
          <w:rFonts w:ascii="Times New Roman" w:hAnsi="Times New Roman"/>
          <w:sz w:val="24"/>
          <w:szCs w:val="24"/>
        </w:rPr>
        <w:t>, que es una herramienta de planificación y control en la ejecución de la investigación, por lo que da cuenta del desglose de las variables a investigar y sus dimensiones”.</w:t>
      </w:r>
      <w:r>
        <w:rPr>
          <w:rFonts w:ascii="Times New Roman" w:hAnsi="Times New Roman"/>
          <w:sz w:val="24"/>
          <w:szCs w:val="24"/>
        </w:rPr>
        <w:t xml:space="preserve">En este caso se busca establecer </w:t>
      </w:r>
      <w:r w:rsidRPr="002634C1">
        <w:rPr>
          <w:rFonts w:ascii="Times New Roman" w:hAnsi="Times New Roman"/>
          <w:sz w:val="24"/>
          <w:szCs w:val="24"/>
        </w:rPr>
        <w:t xml:space="preserve">las condiciones disergonómica </w:t>
      </w:r>
      <w:r>
        <w:rPr>
          <w:rFonts w:ascii="Times New Roman" w:hAnsi="Times New Roman"/>
          <w:sz w:val="24"/>
          <w:szCs w:val="24"/>
        </w:rPr>
        <w:t xml:space="preserve">del puesto de trabajo de soldador y la relación con el </w:t>
      </w:r>
      <w:r w:rsidRPr="002634C1">
        <w:rPr>
          <w:rFonts w:ascii="Times New Roman" w:hAnsi="Times New Roman"/>
          <w:sz w:val="24"/>
          <w:szCs w:val="24"/>
        </w:rPr>
        <w:t xml:space="preserve">ausentismo laboral de </w:t>
      </w:r>
      <w:r>
        <w:rPr>
          <w:rFonts w:ascii="Times New Roman" w:hAnsi="Times New Roman"/>
          <w:sz w:val="24"/>
          <w:szCs w:val="24"/>
        </w:rPr>
        <w:t>Ayudantía General</w:t>
      </w:r>
      <w:r w:rsidRPr="002634C1">
        <w:rPr>
          <w:rFonts w:ascii="Times New Roman" w:hAnsi="Times New Roman"/>
          <w:sz w:val="24"/>
          <w:szCs w:val="24"/>
        </w:rPr>
        <w:t>, en una empresa del Sector Construcción. Valencia Estado Carabobo.</w:t>
      </w:r>
    </w:p>
    <w:p w:rsidR="00554FB6" w:rsidRDefault="00554FB6" w:rsidP="00791B01">
      <w:pPr>
        <w:tabs>
          <w:tab w:val="left" w:pos="3828"/>
        </w:tabs>
        <w:spacing w:after="240" w:afterAutospacing="0"/>
        <w:jc w:val="both"/>
        <w:rPr>
          <w:rFonts w:ascii="Times New Roman" w:hAnsi="Times New Roman"/>
          <w:b/>
          <w:sz w:val="24"/>
          <w:szCs w:val="24"/>
        </w:rPr>
      </w:pPr>
      <w:r>
        <w:rPr>
          <w:rFonts w:ascii="Times New Roman" w:hAnsi="Times New Roman"/>
          <w:b/>
          <w:sz w:val="24"/>
          <w:szCs w:val="24"/>
        </w:rPr>
        <w:t xml:space="preserve">Etapas de la Investigación </w:t>
      </w:r>
    </w:p>
    <w:p w:rsidR="00554FB6" w:rsidRDefault="00554FB6" w:rsidP="00791B01">
      <w:pPr>
        <w:tabs>
          <w:tab w:val="left" w:pos="3828"/>
        </w:tabs>
        <w:spacing w:after="0" w:afterAutospacing="0"/>
        <w:jc w:val="both"/>
        <w:rPr>
          <w:rFonts w:ascii="Times New Roman" w:hAnsi="Times New Roman"/>
          <w:b/>
          <w:sz w:val="24"/>
          <w:szCs w:val="24"/>
        </w:rPr>
      </w:pPr>
    </w:p>
    <w:p w:rsidR="00554FB6" w:rsidRDefault="00554FB6" w:rsidP="00791B01">
      <w:pPr>
        <w:tabs>
          <w:tab w:val="left" w:pos="3828"/>
        </w:tabs>
        <w:spacing w:after="0" w:afterAutospacing="0"/>
        <w:jc w:val="both"/>
        <w:rPr>
          <w:rFonts w:ascii="Times New Roman" w:hAnsi="Times New Roman"/>
          <w:b/>
          <w:i/>
          <w:sz w:val="24"/>
          <w:szCs w:val="24"/>
        </w:rPr>
      </w:pPr>
      <w:r w:rsidRPr="00C62064">
        <w:rPr>
          <w:rFonts w:ascii="Times New Roman" w:hAnsi="Times New Roman"/>
          <w:b/>
          <w:i/>
          <w:sz w:val="24"/>
          <w:szCs w:val="24"/>
        </w:rPr>
        <w:t xml:space="preserve">Etapa I. </w:t>
      </w:r>
      <w:r w:rsidRPr="004D11B2">
        <w:rPr>
          <w:rFonts w:ascii="Times New Roman" w:hAnsi="Times New Roman"/>
          <w:b/>
          <w:i/>
          <w:sz w:val="24"/>
          <w:szCs w:val="24"/>
          <w:lang w:eastAsia="es-ES"/>
        </w:rPr>
        <w:t>Descripción de las</w:t>
      </w:r>
      <w:r>
        <w:rPr>
          <w:rFonts w:ascii="Times New Roman" w:hAnsi="Times New Roman"/>
          <w:b/>
          <w:i/>
          <w:sz w:val="24"/>
          <w:szCs w:val="24"/>
          <w:lang w:eastAsia="es-ES"/>
        </w:rPr>
        <w:t xml:space="preserve"> operaciones y </w:t>
      </w:r>
      <w:r w:rsidRPr="004D11B2">
        <w:rPr>
          <w:rFonts w:ascii="Times New Roman" w:hAnsi="Times New Roman"/>
          <w:b/>
          <w:i/>
          <w:sz w:val="24"/>
          <w:szCs w:val="24"/>
          <w:lang w:eastAsia="es-ES"/>
        </w:rPr>
        <w:t>condiciones disergonómicas</w:t>
      </w:r>
    </w:p>
    <w:p w:rsidR="00554FB6" w:rsidRPr="00C62064" w:rsidRDefault="00554FB6" w:rsidP="00791B01">
      <w:pPr>
        <w:tabs>
          <w:tab w:val="left" w:pos="3828"/>
        </w:tabs>
        <w:spacing w:after="0" w:afterAutospacing="0"/>
        <w:jc w:val="both"/>
        <w:rPr>
          <w:rFonts w:ascii="Times New Roman" w:hAnsi="Times New Roman"/>
          <w:b/>
          <w:i/>
          <w:sz w:val="24"/>
          <w:szCs w:val="24"/>
        </w:rPr>
      </w:pPr>
    </w:p>
    <w:p w:rsidR="00554FB6" w:rsidRDefault="00554FB6" w:rsidP="00791B01">
      <w:pPr>
        <w:tabs>
          <w:tab w:val="left" w:pos="3828"/>
        </w:tabs>
        <w:spacing w:after="0" w:afterAutospacing="0"/>
        <w:jc w:val="both"/>
        <w:rPr>
          <w:rFonts w:ascii="Times New Roman" w:hAnsi="Times New Roman"/>
          <w:b/>
          <w:sz w:val="24"/>
          <w:szCs w:val="24"/>
        </w:rPr>
      </w:pPr>
    </w:p>
    <w:p w:rsidR="00554FB6" w:rsidRDefault="00554FB6" w:rsidP="00D06E1E">
      <w:pPr>
        <w:pStyle w:val="Textoindependienteprimerasangra"/>
        <w:spacing w:after="0" w:line="360" w:lineRule="auto"/>
        <w:ind w:firstLine="426"/>
        <w:jc w:val="both"/>
        <w:rPr>
          <w:rFonts w:ascii="Times New Roman" w:hAnsi="Times New Roman"/>
          <w:sz w:val="24"/>
          <w:szCs w:val="24"/>
        </w:rPr>
      </w:pPr>
      <w:r w:rsidRPr="00023BDC">
        <w:rPr>
          <w:rFonts w:ascii="Times New Roman" w:hAnsi="Times New Roman"/>
          <w:sz w:val="24"/>
          <w:szCs w:val="24"/>
        </w:rPr>
        <w:t xml:space="preserve">En esta etapa </w:t>
      </w:r>
      <w:r>
        <w:rPr>
          <w:rFonts w:ascii="Times New Roman" w:hAnsi="Times New Roman"/>
          <w:sz w:val="24"/>
          <w:szCs w:val="24"/>
        </w:rPr>
        <w:t xml:space="preserve">se planteó </w:t>
      </w:r>
      <w:r>
        <w:rPr>
          <w:rFonts w:ascii="Times New Roman" w:hAnsi="Times New Roman"/>
          <w:sz w:val="24"/>
          <w:szCs w:val="24"/>
          <w:lang w:eastAsia="es-ES"/>
        </w:rPr>
        <w:t>d</w:t>
      </w:r>
      <w:r w:rsidRPr="00267874">
        <w:rPr>
          <w:rFonts w:ascii="Times New Roman" w:hAnsi="Times New Roman"/>
          <w:sz w:val="24"/>
          <w:szCs w:val="24"/>
          <w:lang w:eastAsia="es-ES"/>
        </w:rPr>
        <w:t>escribir las</w:t>
      </w:r>
      <w:r>
        <w:rPr>
          <w:rFonts w:ascii="Times New Roman" w:hAnsi="Times New Roman"/>
          <w:sz w:val="24"/>
          <w:szCs w:val="24"/>
          <w:lang w:eastAsia="es-ES"/>
        </w:rPr>
        <w:t xml:space="preserve"> operaciones más riesgosas del puesto de trabajo, a partir de la descripción del puesto </w:t>
      </w:r>
      <w:r w:rsidRPr="00267874">
        <w:rPr>
          <w:rFonts w:ascii="Times New Roman" w:hAnsi="Times New Roman"/>
          <w:sz w:val="24"/>
          <w:szCs w:val="24"/>
          <w:lang w:eastAsia="es-ES"/>
        </w:rPr>
        <w:t>de soldador</w:t>
      </w:r>
      <w:r>
        <w:rPr>
          <w:rFonts w:ascii="Times New Roman" w:hAnsi="Times New Roman"/>
          <w:sz w:val="24"/>
          <w:szCs w:val="24"/>
          <w:lang w:eastAsia="es-ES"/>
        </w:rPr>
        <w:t xml:space="preserve"> de primera, identificando las</w:t>
      </w:r>
      <w:r w:rsidRPr="00267874">
        <w:rPr>
          <w:rFonts w:ascii="Times New Roman" w:hAnsi="Times New Roman"/>
          <w:sz w:val="24"/>
          <w:szCs w:val="24"/>
          <w:lang w:eastAsia="es-ES"/>
        </w:rPr>
        <w:t xml:space="preserve"> condiciones disergonómicas que existen en</w:t>
      </w:r>
      <w:r>
        <w:rPr>
          <w:rFonts w:ascii="Times New Roman" w:hAnsi="Times New Roman"/>
          <w:sz w:val="24"/>
          <w:szCs w:val="24"/>
          <w:lang w:eastAsia="es-ES"/>
        </w:rPr>
        <w:t xml:space="preserve"> las principales operaciones riesgosas</w:t>
      </w:r>
      <w:r w:rsidRPr="00267874">
        <w:rPr>
          <w:rFonts w:ascii="Times New Roman" w:hAnsi="Times New Roman"/>
          <w:sz w:val="24"/>
          <w:szCs w:val="24"/>
          <w:lang w:eastAsia="es-ES"/>
        </w:rPr>
        <w:t xml:space="preserve"> el puesto de soldador.</w:t>
      </w:r>
      <w:r>
        <w:rPr>
          <w:rFonts w:ascii="Times New Roman" w:hAnsi="Times New Roman"/>
          <w:sz w:val="24"/>
          <w:szCs w:val="24"/>
          <w:lang w:eastAsia="es-ES"/>
        </w:rPr>
        <w:t xml:space="preserve"> </w:t>
      </w:r>
      <w:r>
        <w:rPr>
          <w:rFonts w:ascii="Times New Roman" w:hAnsi="Times New Roman"/>
          <w:sz w:val="24"/>
          <w:szCs w:val="24"/>
        </w:rPr>
        <w:t xml:space="preserve">Identificando </w:t>
      </w:r>
      <w:r>
        <w:rPr>
          <w:rFonts w:ascii="Times New Roman" w:hAnsi="Times New Roman"/>
          <w:bCs/>
          <w:sz w:val="24"/>
          <w:szCs w:val="24"/>
          <w:lang w:val="es-ES_tradnl" w:eastAsia="es-ES_tradnl"/>
        </w:rPr>
        <w:t xml:space="preserve">las condiciones asociadas a los </w:t>
      </w:r>
      <w:r>
        <w:rPr>
          <w:rFonts w:ascii="Times New Roman" w:hAnsi="Times New Roman"/>
          <w:sz w:val="24"/>
          <w:szCs w:val="24"/>
        </w:rPr>
        <w:t xml:space="preserve">factores de riesgo bio-mecánicos, ambiental, senso-perceptivos, temporales, </w:t>
      </w:r>
      <w:r w:rsidRPr="000B11F9">
        <w:rPr>
          <w:rFonts w:ascii="Times New Roman" w:hAnsi="Times New Roman"/>
          <w:sz w:val="24"/>
          <w:szCs w:val="24"/>
        </w:rPr>
        <w:t>psicosociales y mentales</w:t>
      </w:r>
      <w:r>
        <w:rPr>
          <w:rFonts w:ascii="Times New Roman" w:hAnsi="Times New Roman"/>
          <w:sz w:val="24"/>
          <w:szCs w:val="24"/>
        </w:rPr>
        <w:t xml:space="preserve"> a través de la aplicación de un formato lista de chequeo el cual fue diseñado por el Profesor José Laurencio Silva (2008). En sus tratados sobre Ergonomía. Universidad de Carabobo. Venezuela. Con el fin de identificar cuáles son las condiciones disergonómicas existentes en las mismas.</w:t>
      </w:r>
    </w:p>
    <w:p w:rsidR="00554FB6" w:rsidRDefault="00554FB6" w:rsidP="00791B01">
      <w:pPr>
        <w:pStyle w:val="Textoindependienteprimerasangra"/>
        <w:spacing w:after="0" w:line="360" w:lineRule="auto"/>
        <w:ind w:firstLine="567"/>
        <w:jc w:val="both"/>
        <w:rPr>
          <w:rFonts w:ascii="Times New Roman" w:hAnsi="Times New Roman"/>
          <w:sz w:val="24"/>
          <w:szCs w:val="24"/>
        </w:rPr>
      </w:pPr>
    </w:p>
    <w:p w:rsidR="00554FB6" w:rsidRDefault="00554FB6" w:rsidP="00791B01">
      <w:pPr>
        <w:pStyle w:val="Textoindependienteprimerasangra"/>
        <w:spacing w:after="0" w:line="360" w:lineRule="auto"/>
        <w:ind w:firstLine="567"/>
        <w:jc w:val="both"/>
        <w:rPr>
          <w:rFonts w:ascii="Times New Roman" w:hAnsi="Times New Roman"/>
          <w:b/>
          <w:i/>
          <w:sz w:val="24"/>
          <w:szCs w:val="24"/>
          <w:lang w:eastAsia="es-ES"/>
        </w:rPr>
      </w:pPr>
      <w:r w:rsidRPr="00C62064">
        <w:rPr>
          <w:rFonts w:ascii="Times New Roman" w:hAnsi="Times New Roman"/>
          <w:b/>
          <w:i/>
          <w:sz w:val="24"/>
          <w:szCs w:val="24"/>
        </w:rPr>
        <w:t>Etapa I</w:t>
      </w:r>
      <w:r>
        <w:rPr>
          <w:rFonts w:ascii="Times New Roman" w:hAnsi="Times New Roman"/>
          <w:b/>
          <w:i/>
          <w:sz w:val="24"/>
          <w:szCs w:val="24"/>
        </w:rPr>
        <w:t>I</w:t>
      </w:r>
      <w:r>
        <w:rPr>
          <w:rFonts w:ascii="Times New Roman" w:hAnsi="Times New Roman"/>
          <w:sz w:val="24"/>
          <w:szCs w:val="24"/>
          <w:lang w:eastAsia="es-ES"/>
        </w:rPr>
        <w:t xml:space="preserve">   </w:t>
      </w:r>
      <w:r w:rsidRPr="004D11B2">
        <w:rPr>
          <w:rFonts w:ascii="Times New Roman" w:hAnsi="Times New Roman"/>
          <w:b/>
          <w:i/>
          <w:sz w:val="24"/>
          <w:szCs w:val="24"/>
          <w:lang w:eastAsia="es-ES"/>
        </w:rPr>
        <w:t>Determinación de las sintomatología músculo esquelétic</w:t>
      </w:r>
      <w:r>
        <w:rPr>
          <w:rFonts w:ascii="Times New Roman" w:hAnsi="Times New Roman"/>
          <w:b/>
          <w:i/>
          <w:sz w:val="24"/>
          <w:szCs w:val="24"/>
          <w:lang w:eastAsia="es-ES"/>
        </w:rPr>
        <w:t>as que presentan los soldadores</w:t>
      </w:r>
    </w:p>
    <w:p w:rsidR="00554FB6" w:rsidRDefault="00554FB6" w:rsidP="00791B01">
      <w:pPr>
        <w:pStyle w:val="Textoindependienteprimerasangra"/>
        <w:spacing w:after="0" w:line="360" w:lineRule="auto"/>
        <w:ind w:firstLine="567"/>
        <w:jc w:val="both"/>
        <w:rPr>
          <w:rFonts w:ascii="Times New Roman" w:hAnsi="Times New Roman"/>
          <w:b/>
          <w:i/>
          <w:sz w:val="24"/>
          <w:szCs w:val="24"/>
          <w:lang w:eastAsia="es-ES"/>
        </w:rPr>
      </w:pPr>
    </w:p>
    <w:p w:rsidR="00554FB6" w:rsidRPr="004D11B2" w:rsidRDefault="00554FB6" w:rsidP="0089376D">
      <w:pPr>
        <w:pStyle w:val="Textoindependienteprimerasangra"/>
        <w:spacing w:after="0" w:line="360" w:lineRule="auto"/>
        <w:ind w:firstLine="426"/>
        <w:jc w:val="both"/>
        <w:rPr>
          <w:rFonts w:ascii="Times New Roman" w:hAnsi="Times New Roman"/>
          <w:sz w:val="24"/>
          <w:szCs w:val="24"/>
          <w:lang w:eastAsia="es-ES"/>
        </w:rPr>
      </w:pPr>
      <w:r>
        <w:rPr>
          <w:rFonts w:ascii="Times New Roman" w:hAnsi="Times New Roman"/>
          <w:sz w:val="24"/>
          <w:szCs w:val="24"/>
          <w:lang w:eastAsia="es-ES"/>
        </w:rPr>
        <w:t>Para determinar la</w:t>
      </w:r>
      <w:r w:rsidRPr="00547D19">
        <w:rPr>
          <w:rFonts w:ascii="Times New Roman" w:hAnsi="Times New Roman"/>
          <w:sz w:val="24"/>
          <w:szCs w:val="24"/>
          <w:lang w:eastAsia="es-ES"/>
        </w:rPr>
        <w:t xml:space="preserve"> sintomatología músculo esqueléticas que presentan los soldadores</w:t>
      </w:r>
      <w:r>
        <w:rPr>
          <w:rFonts w:ascii="Times New Roman" w:hAnsi="Times New Roman"/>
          <w:sz w:val="24"/>
          <w:szCs w:val="24"/>
          <w:lang w:eastAsia="es-ES"/>
        </w:rPr>
        <w:t xml:space="preserve">, se aplicó una encuesta </w:t>
      </w:r>
      <w:r w:rsidRPr="004D11B2">
        <w:rPr>
          <w:rFonts w:ascii="Times New Roman" w:hAnsi="Times New Roman"/>
          <w:sz w:val="24"/>
          <w:szCs w:val="24"/>
          <w:lang w:eastAsia="es-ES"/>
        </w:rPr>
        <w:t xml:space="preserve">diseñada por el Profesor José Laurencio Silva B. denominada Encuesta de Síntomas </w:t>
      </w:r>
      <w:r>
        <w:rPr>
          <w:rFonts w:ascii="Times New Roman" w:hAnsi="Times New Roman"/>
          <w:sz w:val="24"/>
          <w:szCs w:val="24"/>
          <w:lang w:eastAsia="es-ES"/>
        </w:rPr>
        <w:t>Músculo</w:t>
      </w:r>
      <w:r w:rsidRPr="004D11B2">
        <w:rPr>
          <w:rFonts w:ascii="Times New Roman" w:hAnsi="Times New Roman"/>
          <w:sz w:val="24"/>
          <w:szCs w:val="24"/>
          <w:lang w:eastAsia="es-ES"/>
        </w:rPr>
        <w:t xml:space="preserve"> Esqueléticos de origen laboral. (UC-FACES-ERI-ERGONOMIA)</w:t>
      </w:r>
      <w:r w:rsidRPr="004B6FDB">
        <w:rPr>
          <w:rFonts w:ascii="Times New Roman" w:hAnsi="Times New Roman"/>
          <w:b/>
          <w:sz w:val="24"/>
          <w:szCs w:val="24"/>
          <w:lang w:eastAsia="es-ES"/>
        </w:rPr>
        <w:t xml:space="preserve">. </w:t>
      </w:r>
      <w:r w:rsidRPr="004B6FDB">
        <w:rPr>
          <w:rFonts w:ascii="Times New Roman" w:hAnsi="Times New Roman"/>
          <w:sz w:val="24"/>
          <w:szCs w:val="24"/>
          <w:lang w:eastAsia="es-ES"/>
        </w:rPr>
        <w:t>A los efectos de ubicar las zonas más frecuentes de afectaciones corporales causadas por probables condiciones disergonómicas en el puesto de trabajo del soldador.</w:t>
      </w:r>
      <w:r>
        <w:rPr>
          <w:rFonts w:ascii="Times New Roman" w:hAnsi="Times New Roman"/>
          <w:sz w:val="24"/>
          <w:szCs w:val="24"/>
          <w:lang w:eastAsia="es-ES"/>
        </w:rPr>
        <w:t xml:space="preserve"> </w:t>
      </w:r>
      <w:r w:rsidRPr="004B6FDB">
        <w:rPr>
          <w:rFonts w:ascii="Times New Roman" w:hAnsi="Times New Roman"/>
          <w:sz w:val="24"/>
          <w:szCs w:val="24"/>
          <w:lang w:eastAsia="es-ES"/>
        </w:rPr>
        <w:t>De allí,</w:t>
      </w:r>
      <w:r>
        <w:rPr>
          <w:rFonts w:ascii="Times New Roman" w:hAnsi="Times New Roman"/>
          <w:sz w:val="24"/>
          <w:szCs w:val="24"/>
          <w:lang w:eastAsia="es-ES"/>
        </w:rPr>
        <w:t xml:space="preserve"> </w:t>
      </w:r>
      <w:r w:rsidRPr="004B6FDB">
        <w:rPr>
          <w:rFonts w:ascii="Times New Roman" w:hAnsi="Times New Roman"/>
          <w:sz w:val="24"/>
          <w:szCs w:val="24"/>
          <w:lang w:eastAsia="es-ES"/>
        </w:rPr>
        <w:t xml:space="preserve">lograr indicar </w:t>
      </w:r>
      <w:r>
        <w:rPr>
          <w:rFonts w:ascii="Times New Roman" w:hAnsi="Times New Roman"/>
          <w:sz w:val="24"/>
          <w:szCs w:val="24"/>
          <w:lang w:eastAsia="es-ES"/>
        </w:rPr>
        <w:t xml:space="preserve">la tendencia de </w:t>
      </w:r>
      <w:r w:rsidRPr="004B6FDB">
        <w:rPr>
          <w:rFonts w:ascii="Times New Roman" w:hAnsi="Times New Roman"/>
          <w:sz w:val="24"/>
          <w:szCs w:val="24"/>
          <w:lang w:eastAsia="es-ES"/>
        </w:rPr>
        <w:t>frecuencias</w:t>
      </w:r>
      <w:r>
        <w:rPr>
          <w:rFonts w:ascii="Times New Roman" w:hAnsi="Times New Roman"/>
          <w:sz w:val="24"/>
          <w:szCs w:val="24"/>
          <w:lang w:eastAsia="es-ES"/>
        </w:rPr>
        <w:t xml:space="preserve"> aplicando estadística descriptiva y gráficos</w:t>
      </w:r>
    </w:p>
    <w:p w:rsidR="00554FB6" w:rsidRDefault="00554FB6" w:rsidP="00E4111E">
      <w:pPr>
        <w:tabs>
          <w:tab w:val="left" w:pos="3828"/>
        </w:tabs>
        <w:spacing w:before="240" w:after="240" w:afterAutospacing="0" w:line="360" w:lineRule="auto"/>
        <w:jc w:val="both"/>
        <w:rPr>
          <w:rFonts w:ascii="Times New Roman" w:hAnsi="Times New Roman"/>
          <w:b/>
          <w:i/>
          <w:sz w:val="24"/>
          <w:szCs w:val="24"/>
          <w:lang w:eastAsia="es-ES"/>
        </w:rPr>
      </w:pPr>
      <w:r w:rsidRPr="00C62064">
        <w:rPr>
          <w:rFonts w:ascii="Times New Roman" w:hAnsi="Times New Roman"/>
          <w:b/>
          <w:i/>
          <w:sz w:val="24"/>
          <w:szCs w:val="24"/>
        </w:rPr>
        <w:t>Etapa II.</w:t>
      </w:r>
      <w:r>
        <w:rPr>
          <w:rFonts w:ascii="Times New Roman" w:hAnsi="Times New Roman"/>
          <w:b/>
          <w:i/>
          <w:sz w:val="24"/>
          <w:szCs w:val="24"/>
        </w:rPr>
        <w:t xml:space="preserve"> </w:t>
      </w:r>
      <w:r w:rsidRPr="004B6FDB">
        <w:rPr>
          <w:rFonts w:ascii="Times New Roman" w:hAnsi="Times New Roman"/>
          <w:b/>
          <w:i/>
          <w:sz w:val="24"/>
          <w:szCs w:val="24"/>
        </w:rPr>
        <w:t>De</w:t>
      </w:r>
      <w:r w:rsidRPr="004B6FDB">
        <w:rPr>
          <w:rFonts w:ascii="Times New Roman" w:hAnsi="Times New Roman"/>
          <w:b/>
          <w:i/>
          <w:sz w:val="24"/>
          <w:szCs w:val="24"/>
          <w:lang w:eastAsia="es-ES"/>
        </w:rPr>
        <w:t>terminar el ausentismo laboral en e</w:t>
      </w:r>
      <w:r>
        <w:rPr>
          <w:rFonts w:ascii="Times New Roman" w:hAnsi="Times New Roman"/>
          <w:b/>
          <w:i/>
          <w:sz w:val="24"/>
          <w:szCs w:val="24"/>
          <w:lang w:eastAsia="es-ES"/>
        </w:rPr>
        <w:t>l puesto de trabajo de soldador</w:t>
      </w:r>
    </w:p>
    <w:p w:rsidR="00554FB6" w:rsidRDefault="00554FB6" w:rsidP="0089376D">
      <w:pPr>
        <w:pStyle w:val="Textoindependienteprimerasangra"/>
        <w:spacing w:after="0" w:line="360" w:lineRule="auto"/>
        <w:ind w:firstLine="426"/>
        <w:jc w:val="both"/>
        <w:rPr>
          <w:rFonts w:ascii="Times New Roman" w:hAnsi="Times New Roman"/>
          <w:sz w:val="24"/>
          <w:szCs w:val="24"/>
        </w:rPr>
      </w:pPr>
      <w:r>
        <w:rPr>
          <w:rFonts w:ascii="Times New Roman" w:hAnsi="Times New Roman"/>
          <w:bCs/>
          <w:sz w:val="24"/>
          <w:szCs w:val="24"/>
          <w:lang w:val="es-ES_tradnl" w:eastAsia="es-ES_tradnl"/>
        </w:rPr>
        <w:t>Con el desarrollo de esta etapa se identificaron las frecuencias de las emisiones de reposos médicos otorgados a los soldadores por sintomatologías asociadas a las condiciones disergonómicas existentes en sus puestos de trabajo, estableciendo el índice relativo de ausentismo laboral por esta causa, considerado en un espacio de tiempo de los últimos seis meses del año 2015.  Esta información se recogió en un cuaderno de notas y se presentó en un cuadro de doble entrada.</w:t>
      </w:r>
    </w:p>
    <w:p w:rsidR="00554FB6" w:rsidRPr="00465564" w:rsidRDefault="00554FB6" w:rsidP="00791B01">
      <w:pPr>
        <w:tabs>
          <w:tab w:val="left" w:pos="3828"/>
        </w:tabs>
        <w:spacing w:after="0" w:afterAutospacing="0" w:line="360" w:lineRule="auto"/>
        <w:ind w:firstLine="567"/>
        <w:jc w:val="both"/>
        <w:rPr>
          <w:rFonts w:ascii="Times New Roman" w:hAnsi="Times New Roman"/>
          <w:sz w:val="24"/>
          <w:szCs w:val="24"/>
        </w:rPr>
      </w:pPr>
    </w:p>
    <w:p w:rsidR="00554FB6" w:rsidRDefault="00554FB6" w:rsidP="00E4111E">
      <w:pPr>
        <w:spacing w:after="240" w:afterAutospacing="0" w:line="360" w:lineRule="auto"/>
        <w:jc w:val="both"/>
        <w:rPr>
          <w:rFonts w:ascii="Times New Roman" w:hAnsi="Times New Roman"/>
          <w:b/>
          <w:i/>
          <w:sz w:val="24"/>
          <w:szCs w:val="24"/>
          <w:lang w:eastAsia="es-ES"/>
        </w:rPr>
      </w:pPr>
      <w:r>
        <w:rPr>
          <w:rFonts w:ascii="Times New Roman" w:hAnsi="Times New Roman"/>
          <w:b/>
          <w:i/>
          <w:sz w:val="24"/>
          <w:szCs w:val="24"/>
        </w:rPr>
        <w:t>Etapa IV</w:t>
      </w:r>
      <w:r w:rsidRPr="00C62064">
        <w:rPr>
          <w:rFonts w:ascii="Times New Roman" w:hAnsi="Times New Roman"/>
          <w:b/>
          <w:i/>
          <w:sz w:val="24"/>
          <w:szCs w:val="24"/>
        </w:rPr>
        <w:t xml:space="preserve">. </w:t>
      </w:r>
      <w:r w:rsidRPr="00641C3E">
        <w:rPr>
          <w:rFonts w:ascii="Times New Roman" w:hAnsi="Times New Roman"/>
          <w:b/>
          <w:i/>
          <w:sz w:val="24"/>
          <w:szCs w:val="24"/>
          <w:lang w:eastAsia="es-ES"/>
        </w:rPr>
        <w:t>Establecimiento de la relación existente entre condiciones disergonómicas, sintomatología músculo esquelética y ausentismo laboral</w:t>
      </w:r>
      <w:r>
        <w:rPr>
          <w:rFonts w:ascii="Times New Roman" w:hAnsi="Times New Roman"/>
          <w:b/>
          <w:i/>
          <w:sz w:val="24"/>
          <w:szCs w:val="24"/>
          <w:lang w:eastAsia="es-ES"/>
        </w:rPr>
        <w:t>.</w:t>
      </w:r>
    </w:p>
    <w:p w:rsidR="00554FB6" w:rsidRDefault="00554FB6" w:rsidP="00A50740">
      <w:pPr>
        <w:spacing w:after="0" w:afterAutospacing="0" w:line="360" w:lineRule="auto"/>
        <w:ind w:firstLine="426"/>
        <w:jc w:val="both"/>
        <w:rPr>
          <w:rFonts w:ascii="Times New Roman" w:hAnsi="Times New Roman"/>
          <w:sz w:val="24"/>
          <w:szCs w:val="24"/>
          <w:lang w:eastAsia="es-ES"/>
        </w:rPr>
      </w:pPr>
      <w:r>
        <w:rPr>
          <w:rFonts w:ascii="Times New Roman" w:hAnsi="Times New Roman"/>
          <w:sz w:val="24"/>
          <w:szCs w:val="24"/>
          <w:lang w:eastAsia="es-ES"/>
        </w:rPr>
        <w:t xml:space="preserve">De los resultados obtenidos se analizó en forma cualitativa </w:t>
      </w:r>
      <w:r w:rsidRPr="00547D19">
        <w:rPr>
          <w:rFonts w:ascii="Times New Roman" w:hAnsi="Times New Roman"/>
          <w:sz w:val="24"/>
          <w:szCs w:val="24"/>
          <w:lang w:eastAsia="es-ES"/>
        </w:rPr>
        <w:t xml:space="preserve">la relación existente entre condiciones disergonómicas, sintomatología músculo esquelética y ausentismo laboral., </w:t>
      </w:r>
      <w:r>
        <w:rPr>
          <w:rFonts w:ascii="Times New Roman" w:hAnsi="Times New Roman"/>
          <w:sz w:val="24"/>
          <w:szCs w:val="24"/>
          <w:lang w:eastAsia="es-ES"/>
        </w:rPr>
        <w:t>tras generando las conclusiones y recomendaciones conforme al estudio realizado.</w:t>
      </w:r>
    </w:p>
    <w:p w:rsidR="00554FB6" w:rsidRPr="001129D8" w:rsidRDefault="00554FB6" w:rsidP="00A50740">
      <w:pPr>
        <w:spacing w:after="0" w:afterAutospacing="0" w:line="360" w:lineRule="auto"/>
        <w:ind w:firstLine="426"/>
        <w:jc w:val="both"/>
        <w:rPr>
          <w:rFonts w:ascii="Times New Roman" w:hAnsi="Times New Roman"/>
          <w:sz w:val="24"/>
          <w:szCs w:val="24"/>
          <w:lang w:eastAsia="es-ES"/>
        </w:rPr>
      </w:pPr>
    </w:p>
    <w:p w:rsidR="00554FB6" w:rsidRDefault="00554FB6" w:rsidP="00791B01">
      <w:pPr>
        <w:tabs>
          <w:tab w:val="left" w:pos="3828"/>
        </w:tabs>
        <w:spacing w:after="0" w:afterAutospacing="0"/>
        <w:jc w:val="both"/>
        <w:rPr>
          <w:rFonts w:ascii="Times New Roman" w:hAnsi="Times New Roman"/>
          <w:b/>
          <w:sz w:val="24"/>
          <w:szCs w:val="24"/>
        </w:rPr>
      </w:pPr>
      <w:r w:rsidRPr="00DA41AB">
        <w:rPr>
          <w:rFonts w:ascii="Times New Roman" w:hAnsi="Times New Roman"/>
          <w:b/>
          <w:sz w:val="24"/>
          <w:szCs w:val="24"/>
        </w:rPr>
        <w:t>Cuadro Técnico Metodológico (CTM)</w:t>
      </w:r>
    </w:p>
    <w:p w:rsidR="00554FB6" w:rsidRDefault="00554FB6" w:rsidP="00791B01">
      <w:pPr>
        <w:tabs>
          <w:tab w:val="left" w:pos="3828"/>
        </w:tabs>
        <w:spacing w:after="0" w:afterAutospacing="0"/>
        <w:jc w:val="both"/>
        <w:rPr>
          <w:rFonts w:ascii="Times New Roman" w:hAnsi="Times New Roman"/>
          <w:b/>
          <w:sz w:val="24"/>
          <w:szCs w:val="24"/>
        </w:rPr>
      </w:pPr>
    </w:p>
    <w:p w:rsidR="00554FB6" w:rsidRPr="00DA41AB" w:rsidRDefault="00554FB6" w:rsidP="00791B01">
      <w:pPr>
        <w:tabs>
          <w:tab w:val="left" w:pos="3828"/>
        </w:tabs>
        <w:spacing w:after="0" w:afterAutospacing="0"/>
        <w:ind w:firstLine="567"/>
        <w:jc w:val="both"/>
        <w:rPr>
          <w:rFonts w:ascii="Times New Roman" w:hAnsi="Times New Roman"/>
          <w:b/>
          <w:color w:val="C0504D"/>
          <w:sz w:val="24"/>
          <w:szCs w:val="24"/>
        </w:rPr>
      </w:pPr>
    </w:p>
    <w:p w:rsidR="00554FB6" w:rsidRDefault="00554FB6" w:rsidP="0089376D">
      <w:pPr>
        <w:tabs>
          <w:tab w:val="left" w:pos="3828"/>
        </w:tabs>
        <w:spacing w:after="0" w:afterAutospacing="0" w:line="360" w:lineRule="auto"/>
        <w:ind w:firstLine="426"/>
        <w:jc w:val="both"/>
        <w:rPr>
          <w:rFonts w:ascii="Times New Roman" w:hAnsi="Times New Roman"/>
          <w:bCs/>
          <w:sz w:val="24"/>
          <w:szCs w:val="24"/>
          <w:lang w:eastAsia="es-ES"/>
        </w:rPr>
      </w:pPr>
      <w:r w:rsidRPr="00E677CC">
        <w:rPr>
          <w:rFonts w:ascii="Times New Roman" w:hAnsi="Times New Roman"/>
          <w:sz w:val="24"/>
          <w:szCs w:val="24"/>
        </w:rPr>
        <w:t xml:space="preserve">El CTM se plantea a manera de plasmar concretamente los aspectos considerados en el desarrollo de esta investigación. </w:t>
      </w:r>
      <w:r>
        <w:rPr>
          <w:rFonts w:ascii="Times New Roman" w:hAnsi="Times New Roman"/>
          <w:sz w:val="24"/>
          <w:szCs w:val="24"/>
        </w:rPr>
        <w:t>Por cuant</w:t>
      </w:r>
      <w:r w:rsidRPr="00C62064">
        <w:rPr>
          <w:rFonts w:ascii="Times New Roman" w:hAnsi="Times New Roman"/>
          <w:sz w:val="24"/>
          <w:szCs w:val="24"/>
        </w:rPr>
        <w:t xml:space="preserve">o según </w:t>
      </w:r>
      <w:r w:rsidRPr="00C62064">
        <w:rPr>
          <w:rFonts w:ascii="Times New Roman" w:hAnsi="Times New Roman"/>
          <w:bCs/>
          <w:sz w:val="24"/>
          <w:szCs w:val="24"/>
          <w:lang w:eastAsia="es-ES"/>
        </w:rPr>
        <w:t xml:space="preserve">Delgado de Smith, Colombo y Rosmel (2003:261) “se concibe como una buena herramienta de apoyo, para ordenar, planificar y </w:t>
      </w:r>
      <w:r>
        <w:rPr>
          <w:rFonts w:ascii="Times New Roman" w:hAnsi="Times New Roman"/>
          <w:bCs/>
          <w:sz w:val="24"/>
          <w:szCs w:val="24"/>
          <w:lang w:eastAsia="es-ES"/>
        </w:rPr>
        <w:t xml:space="preserve">ejecutar la investigación”, (ver cuadro 1). </w:t>
      </w:r>
      <w:r w:rsidRPr="007C064F">
        <w:rPr>
          <w:rFonts w:ascii="Times New Roman" w:hAnsi="Times New Roman"/>
          <w:bCs/>
          <w:sz w:val="24"/>
          <w:szCs w:val="24"/>
          <w:lang w:eastAsia="es-ES"/>
        </w:rPr>
        <w:t xml:space="preserve">Así pues, está estructurado presentando el contenido y detalles las </w:t>
      </w:r>
      <w:r>
        <w:rPr>
          <w:rFonts w:ascii="Times New Roman" w:hAnsi="Times New Roman"/>
          <w:bCs/>
          <w:sz w:val="24"/>
          <w:szCs w:val="24"/>
          <w:lang w:eastAsia="es-ES"/>
        </w:rPr>
        <w:t xml:space="preserve">variables </w:t>
      </w:r>
      <w:r w:rsidRPr="007C064F">
        <w:rPr>
          <w:rFonts w:ascii="Times New Roman" w:hAnsi="Times New Roman"/>
          <w:bCs/>
          <w:sz w:val="24"/>
          <w:szCs w:val="24"/>
          <w:lang w:eastAsia="es-ES"/>
        </w:rPr>
        <w:t>a estudiar:</w:t>
      </w:r>
    </w:p>
    <w:p w:rsidR="00554FB6" w:rsidRPr="004F019E" w:rsidRDefault="00554FB6" w:rsidP="0089376D">
      <w:pPr>
        <w:tabs>
          <w:tab w:val="left" w:pos="3828"/>
        </w:tabs>
        <w:spacing w:after="0" w:afterAutospacing="0" w:line="360" w:lineRule="auto"/>
        <w:ind w:firstLine="426"/>
        <w:jc w:val="both"/>
        <w:rPr>
          <w:rFonts w:ascii="Times New Roman" w:hAnsi="Times New Roman"/>
          <w:bCs/>
          <w:sz w:val="24"/>
          <w:szCs w:val="24"/>
          <w:lang w:eastAsia="es-ES"/>
        </w:rPr>
      </w:pPr>
    </w:p>
    <w:p w:rsidR="00554FB6" w:rsidRDefault="00554FB6" w:rsidP="00547D19">
      <w:pPr>
        <w:spacing w:after="0" w:afterAutospacing="0" w:line="360" w:lineRule="auto"/>
        <w:jc w:val="both"/>
        <w:rPr>
          <w:rFonts w:ascii="Times New Roman" w:hAnsi="Times New Roman"/>
          <w:i/>
        </w:rPr>
      </w:pPr>
      <w:r w:rsidRPr="007C064F">
        <w:rPr>
          <w:rFonts w:ascii="Times New Roman" w:hAnsi="Times New Roman"/>
          <w:b/>
          <w:i/>
          <w:sz w:val="24"/>
          <w:szCs w:val="24"/>
        </w:rPr>
        <w:t xml:space="preserve">Condiciones disergonómicas. </w:t>
      </w:r>
      <w:r>
        <w:rPr>
          <w:rFonts w:ascii="Times New Roman" w:hAnsi="Times New Roman"/>
          <w:sz w:val="24"/>
          <w:szCs w:val="24"/>
        </w:rPr>
        <w:t>E</w:t>
      </w:r>
      <w:r w:rsidRPr="007C064F">
        <w:rPr>
          <w:rFonts w:ascii="Times New Roman" w:hAnsi="Times New Roman"/>
          <w:sz w:val="24"/>
          <w:szCs w:val="24"/>
        </w:rPr>
        <w:t>stas condiciones aluden a la precedencia y afectación de los</w:t>
      </w:r>
      <w:r>
        <w:rPr>
          <w:rFonts w:ascii="Times New Roman" w:hAnsi="Times New Roman"/>
          <w:sz w:val="24"/>
          <w:szCs w:val="24"/>
        </w:rPr>
        <w:t xml:space="preserve"> factores de</w:t>
      </w:r>
      <w:r w:rsidRPr="007C064F">
        <w:rPr>
          <w:rFonts w:ascii="Times New Roman" w:hAnsi="Times New Roman"/>
          <w:sz w:val="24"/>
          <w:szCs w:val="24"/>
        </w:rPr>
        <w:t xml:space="preserve"> riesgos reales y potenciales, a los que se expone el trabajador cuando realiza tareas, sin la adecuación de postura, protección corporal y ambiental confortable para su ejecución</w:t>
      </w:r>
      <w:r>
        <w:rPr>
          <w:rFonts w:ascii="Times New Roman" w:hAnsi="Times New Roman"/>
          <w:sz w:val="24"/>
          <w:szCs w:val="24"/>
        </w:rPr>
        <w:t xml:space="preserve">, </w:t>
      </w:r>
      <w:r w:rsidRPr="00A16210">
        <w:rPr>
          <w:rFonts w:ascii="Times New Roman" w:hAnsi="Times New Roman"/>
          <w:i/>
          <w:sz w:val="24"/>
          <w:szCs w:val="24"/>
        </w:rPr>
        <w:t>Asencio, Bastante y Diego (2012:5</w:t>
      </w:r>
      <w:r>
        <w:rPr>
          <w:rFonts w:ascii="Times New Roman" w:hAnsi="Times New Roman"/>
          <w:i/>
          <w:sz w:val="24"/>
          <w:szCs w:val="24"/>
        </w:rPr>
        <w:t>)</w:t>
      </w:r>
      <w:r>
        <w:rPr>
          <w:rFonts w:ascii="Times New Roman" w:hAnsi="Times New Roman"/>
          <w:sz w:val="24"/>
          <w:szCs w:val="24"/>
        </w:rPr>
        <w:t xml:space="preserve">. Es decir las actividades presentan condiciones de disergonomía que es una desviación de </w:t>
      </w:r>
      <w:r w:rsidRPr="00B81519">
        <w:rPr>
          <w:rFonts w:ascii="Times New Roman" w:hAnsi="Times New Roman"/>
          <w:sz w:val="24"/>
          <w:szCs w:val="24"/>
        </w:rPr>
        <w:t>lo aceptable co</w:t>
      </w:r>
      <w:r>
        <w:rPr>
          <w:rFonts w:ascii="Times New Roman" w:hAnsi="Times New Roman"/>
          <w:sz w:val="24"/>
          <w:szCs w:val="24"/>
        </w:rPr>
        <w:t xml:space="preserve">mo ergonómico o </w:t>
      </w:r>
      <w:r w:rsidRPr="00B81519">
        <w:rPr>
          <w:rFonts w:ascii="Times New Roman" w:hAnsi="Times New Roman"/>
          <w:sz w:val="24"/>
          <w:szCs w:val="24"/>
        </w:rPr>
        <w:t>conf</w:t>
      </w:r>
      <w:r>
        <w:rPr>
          <w:rFonts w:ascii="Times New Roman" w:hAnsi="Times New Roman"/>
          <w:sz w:val="24"/>
          <w:szCs w:val="24"/>
        </w:rPr>
        <w:t xml:space="preserve">ortable para el trabajador </w:t>
      </w:r>
      <w:r w:rsidRPr="004524AF">
        <w:rPr>
          <w:rFonts w:ascii="Times New Roman" w:hAnsi="Times New Roman"/>
          <w:i/>
          <w:sz w:val="24"/>
          <w:szCs w:val="24"/>
        </w:rPr>
        <w:t>Malchaire, (2008:10</w:t>
      </w:r>
      <w:r w:rsidRPr="00A16210">
        <w:rPr>
          <w:rFonts w:ascii="Times New Roman" w:hAnsi="Times New Roman"/>
          <w:i/>
          <w:sz w:val="24"/>
          <w:szCs w:val="24"/>
        </w:rPr>
        <w:t>).</w:t>
      </w:r>
      <w:r w:rsidRPr="004F019E">
        <w:rPr>
          <w:rFonts w:ascii="Times New Roman" w:hAnsi="Times New Roman"/>
          <w:sz w:val="24"/>
          <w:szCs w:val="24"/>
        </w:rPr>
        <w:t>Por otra parte</w:t>
      </w:r>
      <w:r>
        <w:rPr>
          <w:rFonts w:ascii="Times New Roman" w:hAnsi="Times New Roman"/>
          <w:sz w:val="24"/>
          <w:szCs w:val="24"/>
        </w:rPr>
        <w:t xml:space="preserve">, refiere </w:t>
      </w:r>
      <w:r w:rsidRPr="000D32B8">
        <w:rPr>
          <w:rFonts w:ascii="Times New Roman" w:hAnsi="Times New Roman"/>
          <w:i/>
          <w:sz w:val="24"/>
          <w:szCs w:val="24"/>
        </w:rPr>
        <w:t>Silva (2008)</w:t>
      </w:r>
      <w:r w:rsidRPr="004F019E">
        <w:rPr>
          <w:rFonts w:ascii="Times New Roman" w:hAnsi="Times New Roman"/>
          <w:sz w:val="24"/>
          <w:szCs w:val="24"/>
        </w:rPr>
        <w:t xml:space="preserve"> “Tareas que exigen un esfuerzo para quienes las ejecutan</w:t>
      </w:r>
      <w:r>
        <w:rPr>
          <w:rFonts w:ascii="Times New Roman" w:hAnsi="Times New Roman"/>
          <w:sz w:val="24"/>
          <w:szCs w:val="24"/>
        </w:rPr>
        <w:t xml:space="preserve"> </w:t>
      </w:r>
      <w:r w:rsidRPr="004F019E">
        <w:rPr>
          <w:rFonts w:ascii="Times New Roman" w:hAnsi="Times New Roman"/>
          <w:sz w:val="24"/>
          <w:szCs w:val="24"/>
        </w:rPr>
        <w:t xml:space="preserve">”y en </w:t>
      </w:r>
      <w:r w:rsidRPr="004F019E">
        <w:rPr>
          <w:rFonts w:ascii="Times New Roman" w:hAnsi="Times New Roman"/>
          <w:sz w:val="24"/>
          <w:szCs w:val="24"/>
          <w:lang w:eastAsia="es-ES"/>
        </w:rPr>
        <w:t xml:space="preserve">la </w:t>
      </w:r>
      <w:r w:rsidRPr="004F019E">
        <w:rPr>
          <w:rFonts w:ascii="Times New Roman" w:hAnsi="Times New Roman"/>
          <w:bCs/>
          <w:iCs/>
          <w:sz w:val="24"/>
          <w:szCs w:val="24"/>
        </w:rPr>
        <w:t>Ley Orgánica de Prevención Condiciones y Medio Ambiente de Trabajo (2005) se encuentran referidas en el artículo Nº 70 sobre enfermedades ocupacionales</w:t>
      </w:r>
      <w:r>
        <w:rPr>
          <w:rFonts w:ascii="Times New Roman" w:hAnsi="Times New Roman"/>
          <w:bCs/>
          <w:iCs/>
          <w:sz w:val="24"/>
          <w:szCs w:val="24"/>
        </w:rPr>
        <w:t>.</w:t>
      </w:r>
      <w:r w:rsidRPr="00A97D7E">
        <w:rPr>
          <w:rFonts w:ascii="Times New Roman" w:hAnsi="Times New Roman"/>
        </w:rPr>
        <w:t xml:space="preserve"> Condición de trabajo que presenta factores de riesgos disergonómicos. </w:t>
      </w:r>
      <w:r>
        <w:rPr>
          <w:rFonts w:ascii="Times New Roman" w:hAnsi="Times New Roman"/>
          <w:i/>
        </w:rPr>
        <w:t xml:space="preserve">Delgado de Smith, Y. y </w:t>
      </w:r>
      <w:r w:rsidRPr="00A97D7E">
        <w:rPr>
          <w:rFonts w:ascii="Times New Roman" w:hAnsi="Times New Roman"/>
          <w:i/>
        </w:rPr>
        <w:t>Colombet, C. (2009)</w:t>
      </w:r>
    </w:p>
    <w:p w:rsidR="00554FB6" w:rsidRDefault="00554FB6" w:rsidP="00547D19">
      <w:pPr>
        <w:spacing w:after="0" w:afterAutospacing="0" w:line="360" w:lineRule="auto"/>
        <w:jc w:val="both"/>
        <w:rPr>
          <w:rFonts w:ascii="Times New Roman" w:hAnsi="Times New Roman"/>
          <w:bCs/>
          <w:iCs/>
          <w:sz w:val="24"/>
          <w:szCs w:val="24"/>
        </w:rPr>
      </w:pPr>
    </w:p>
    <w:p w:rsidR="00554FB6" w:rsidRPr="004F019E" w:rsidRDefault="00554FB6" w:rsidP="00547D19">
      <w:pPr>
        <w:spacing w:after="240" w:afterAutospacing="0" w:line="360" w:lineRule="auto"/>
        <w:ind w:firstLine="426"/>
        <w:jc w:val="both"/>
        <w:rPr>
          <w:rFonts w:ascii="Times New Roman" w:hAnsi="Times New Roman"/>
          <w:sz w:val="24"/>
          <w:szCs w:val="24"/>
          <w:lang w:eastAsia="es-ES"/>
        </w:rPr>
      </w:pPr>
      <w:r w:rsidRPr="004F019E">
        <w:rPr>
          <w:rFonts w:ascii="Times New Roman" w:hAnsi="Times New Roman"/>
          <w:sz w:val="24"/>
          <w:szCs w:val="24"/>
        </w:rPr>
        <w:lastRenderedPageBreak/>
        <w:t>Artículo 70</w:t>
      </w:r>
      <w:r>
        <w:rPr>
          <w:rFonts w:ascii="Times New Roman" w:hAnsi="Times New Roman"/>
          <w:sz w:val="24"/>
          <w:szCs w:val="24"/>
        </w:rPr>
        <w:t>.</w:t>
      </w:r>
      <w:r w:rsidRPr="004F019E">
        <w:rPr>
          <w:rFonts w:ascii="Times New Roman" w:hAnsi="Times New Roman"/>
          <w:sz w:val="24"/>
          <w:szCs w:val="24"/>
        </w:rPr>
        <w:t xml:space="preserve"> Se entiende por enfermedad ocupacional, los estados patológicos contraídos o agravados con ocasión del trabajo o exposición al medio en el que la trabajadora o el trabajador se encuentra obligado a trabajar, tales como los imputables a la acción de agentes físicos y mecánicos, </w:t>
      </w:r>
      <w:r w:rsidRPr="00DC3ED1">
        <w:rPr>
          <w:rFonts w:ascii="Times New Roman" w:hAnsi="Times New Roman"/>
          <w:sz w:val="24"/>
          <w:szCs w:val="24"/>
        </w:rPr>
        <w:t>condiciones disergonómicas,</w:t>
      </w:r>
      <w:r w:rsidRPr="004F019E">
        <w:rPr>
          <w:rFonts w:ascii="Times New Roman" w:hAnsi="Times New Roman"/>
          <w:sz w:val="24"/>
          <w:szCs w:val="24"/>
        </w:rPr>
        <w:t xml:space="preserve"> meteorológicas, agentes químicos, biológicos, factores psicosociales y emocionales, que se manifiesten por una lesión orgánica, </w:t>
      </w:r>
      <w:r>
        <w:rPr>
          <w:rFonts w:ascii="Times New Roman" w:hAnsi="Times New Roman"/>
          <w:sz w:val="24"/>
          <w:szCs w:val="24"/>
        </w:rPr>
        <w:t xml:space="preserve">trastornos </w:t>
      </w:r>
      <w:r w:rsidRPr="004F019E">
        <w:rPr>
          <w:rFonts w:ascii="Times New Roman" w:hAnsi="Times New Roman"/>
          <w:sz w:val="24"/>
          <w:szCs w:val="24"/>
        </w:rPr>
        <w:t xml:space="preserve">enzimáticos o bioquímicos, </w:t>
      </w:r>
      <w:r>
        <w:rPr>
          <w:rFonts w:ascii="Times New Roman" w:hAnsi="Times New Roman"/>
          <w:sz w:val="24"/>
          <w:szCs w:val="24"/>
        </w:rPr>
        <w:t xml:space="preserve">trastornos </w:t>
      </w:r>
      <w:r w:rsidRPr="004F019E">
        <w:rPr>
          <w:rFonts w:ascii="Times New Roman" w:hAnsi="Times New Roman"/>
          <w:sz w:val="24"/>
          <w:szCs w:val="24"/>
        </w:rPr>
        <w:t>funcionales o desequilibrio mental, temporales o permanentes</w:t>
      </w:r>
    </w:p>
    <w:p w:rsidR="00554FB6" w:rsidRPr="000D32B8" w:rsidRDefault="00554FB6" w:rsidP="000D32B8">
      <w:pPr>
        <w:pStyle w:val="Prrafodelista"/>
        <w:tabs>
          <w:tab w:val="left" w:pos="426"/>
        </w:tabs>
        <w:spacing w:line="360" w:lineRule="auto"/>
        <w:ind w:left="0"/>
        <w:jc w:val="both"/>
        <w:rPr>
          <w:rFonts w:ascii="Times New Roman" w:hAnsi="Times New Roman"/>
          <w:b/>
          <w:i/>
          <w:sz w:val="24"/>
          <w:szCs w:val="24"/>
        </w:rPr>
      </w:pPr>
      <w:r>
        <w:rPr>
          <w:rFonts w:ascii="Times New Roman" w:hAnsi="Times New Roman"/>
          <w:b/>
          <w:i/>
          <w:sz w:val="24"/>
          <w:szCs w:val="24"/>
        </w:rPr>
        <w:t xml:space="preserve">Sintomatologías músculo esquelético. </w:t>
      </w:r>
      <w:r>
        <w:rPr>
          <w:rFonts w:ascii="Times New Roman" w:hAnsi="Times New Roman"/>
          <w:sz w:val="24"/>
          <w:szCs w:val="24"/>
        </w:rPr>
        <w:t xml:space="preserve">La </w:t>
      </w:r>
      <w:r w:rsidRPr="004F019E">
        <w:rPr>
          <w:rFonts w:ascii="Times New Roman" w:hAnsi="Times New Roman"/>
          <w:sz w:val="24"/>
          <w:szCs w:val="24"/>
        </w:rPr>
        <w:t xml:space="preserve">OMS en el folleto de Prevención de </w:t>
      </w:r>
      <w:r>
        <w:rPr>
          <w:rFonts w:ascii="Times New Roman" w:hAnsi="Times New Roman"/>
          <w:sz w:val="24"/>
          <w:szCs w:val="24"/>
        </w:rPr>
        <w:t>Sintomatologías músculo esqueléticas</w:t>
      </w:r>
      <w:r w:rsidRPr="004F019E">
        <w:rPr>
          <w:rFonts w:ascii="Times New Roman" w:hAnsi="Times New Roman"/>
          <w:sz w:val="24"/>
          <w:szCs w:val="24"/>
        </w:rPr>
        <w:t xml:space="preserve"> en el lugar de trabajo (200</w:t>
      </w:r>
      <w:r>
        <w:rPr>
          <w:rFonts w:ascii="Times New Roman" w:hAnsi="Times New Roman"/>
          <w:sz w:val="24"/>
          <w:szCs w:val="24"/>
        </w:rPr>
        <w:t>4) define. “Sintomatologías músculo esqueléticas</w:t>
      </w:r>
      <w:r w:rsidRPr="004F019E">
        <w:rPr>
          <w:rFonts w:ascii="Times New Roman" w:hAnsi="Times New Roman"/>
          <w:sz w:val="24"/>
          <w:szCs w:val="24"/>
        </w:rPr>
        <w:t>” se entienden los problemas de s</w:t>
      </w:r>
      <w:r>
        <w:rPr>
          <w:rFonts w:ascii="Times New Roman" w:hAnsi="Times New Roman"/>
          <w:sz w:val="24"/>
          <w:szCs w:val="24"/>
        </w:rPr>
        <w:t xml:space="preserve">alud del aparato locomotor, es </w:t>
      </w:r>
      <w:r w:rsidRPr="004F019E">
        <w:rPr>
          <w:rFonts w:ascii="Times New Roman" w:hAnsi="Times New Roman"/>
          <w:sz w:val="24"/>
          <w:szCs w:val="24"/>
        </w:rPr>
        <w:t xml:space="preserve">decir, de músculos, tendones, esqueleto </w:t>
      </w:r>
      <w:r>
        <w:rPr>
          <w:rFonts w:ascii="Times New Roman" w:hAnsi="Times New Roman"/>
          <w:sz w:val="24"/>
          <w:szCs w:val="24"/>
        </w:rPr>
        <w:t xml:space="preserve">óseo, cartílagos, ligamentos y </w:t>
      </w:r>
      <w:r w:rsidRPr="004F019E">
        <w:rPr>
          <w:rFonts w:ascii="Times New Roman" w:hAnsi="Times New Roman"/>
          <w:sz w:val="24"/>
          <w:szCs w:val="24"/>
        </w:rPr>
        <w:t>nervios. Esto abarca todo tipo de dolencias, desde las molestias lev</w:t>
      </w:r>
      <w:r>
        <w:rPr>
          <w:rFonts w:ascii="Times New Roman" w:hAnsi="Times New Roman"/>
          <w:sz w:val="24"/>
          <w:szCs w:val="24"/>
        </w:rPr>
        <w:t xml:space="preserve">es y </w:t>
      </w:r>
      <w:r w:rsidRPr="004F019E">
        <w:rPr>
          <w:rFonts w:ascii="Times New Roman" w:hAnsi="Times New Roman"/>
          <w:sz w:val="24"/>
          <w:szCs w:val="24"/>
        </w:rPr>
        <w:t>pasajeras hasta las lesiones irreversibles y discapacitantes”</w:t>
      </w:r>
    </w:p>
    <w:p w:rsidR="00554FB6" w:rsidRPr="00551E96" w:rsidRDefault="00554FB6" w:rsidP="00791B01">
      <w:pPr>
        <w:pStyle w:val="Prrafodelista"/>
        <w:tabs>
          <w:tab w:val="left" w:pos="426"/>
        </w:tabs>
        <w:spacing w:after="0" w:line="360" w:lineRule="auto"/>
        <w:jc w:val="both"/>
        <w:rPr>
          <w:rFonts w:ascii="Times New Roman" w:hAnsi="Times New Roman"/>
          <w:sz w:val="24"/>
          <w:szCs w:val="24"/>
        </w:rPr>
      </w:pPr>
    </w:p>
    <w:p w:rsidR="00554FB6" w:rsidRDefault="00554FB6" w:rsidP="004F019E">
      <w:pPr>
        <w:pStyle w:val="Prrafodelista"/>
        <w:tabs>
          <w:tab w:val="left" w:pos="426"/>
        </w:tabs>
        <w:spacing w:after="0" w:line="360" w:lineRule="auto"/>
        <w:ind w:left="0"/>
        <w:jc w:val="both"/>
        <w:rPr>
          <w:rFonts w:ascii="Times New Roman" w:hAnsi="Times New Roman"/>
        </w:rPr>
      </w:pPr>
      <w:r w:rsidRPr="007C064F">
        <w:rPr>
          <w:rFonts w:ascii="Times New Roman" w:hAnsi="Times New Roman"/>
          <w:b/>
          <w:i/>
          <w:sz w:val="24"/>
          <w:szCs w:val="24"/>
        </w:rPr>
        <w:t xml:space="preserve">Ausentismo por motivos médicos. </w:t>
      </w:r>
      <w:r w:rsidRPr="003247EA">
        <w:rPr>
          <w:rFonts w:ascii="Times New Roman" w:hAnsi="Times New Roman"/>
          <w:sz w:val="24"/>
          <w:szCs w:val="24"/>
        </w:rPr>
        <w:t xml:space="preserve">Son los lapso de tiempo en que el trabajador no se encuentra desarrollando actividades por padecer de una enfermedad ocupacional en este caso, clasificando el ausentismo como general, </w:t>
      </w:r>
      <w:r>
        <w:rPr>
          <w:rFonts w:ascii="Times New Roman" w:hAnsi="Times New Roman"/>
          <w:sz w:val="24"/>
          <w:szCs w:val="24"/>
        </w:rPr>
        <w:t>p</w:t>
      </w:r>
      <w:r w:rsidRPr="003247EA">
        <w:rPr>
          <w:rFonts w:ascii="Times New Roman" w:hAnsi="Times New Roman"/>
          <w:sz w:val="24"/>
          <w:szCs w:val="24"/>
        </w:rPr>
        <w:t>revisible y justificable</w:t>
      </w:r>
      <w:r>
        <w:rPr>
          <w:rFonts w:ascii="Times New Roman" w:hAnsi="Times New Roman"/>
          <w:sz w:val="24"/>
          <w:szCs w:val="24"/>
        </w:rPr>
        <w:t xml:space="preserve">. </w:t>
      </w:r>
      <w:r w:rsidRPr="00A16210">
        <w:rPr>
          <w:rFonts w:ascii="Times New Roman" w:hAnsi="Times New Roman"/>
          <w:i/>
          <w:sz w:val="24"/>
          <w:szCs w:val="24"/>
        </w:rPr>
        <w:t>Chiavenato, (2010; 89)</w:t>
      </w:r>
      <w:r w:rsidRPr="00A16210">
        <w:rPr>
          <w:rFonts w:ascii="Times New Roman" w:hAnsi="Times New Roman"/>
          <w:i/>
        </w:rPr>
        <w:t>.</w:t>
      </w:r>
    </w:p>
    <w:p w:rsidR="00554FB6" w:rsidRDefault="00554FB6" w:rsidP="004F019E">
      <w:pPr>
        <w:pStyle w:val="Prrafodelista"/>
        <w:tabs>
          <w:tab w:val="left" w:pos="426"/>
        </w:tabs>
        <w:spacing w:after="0" w:line="360" w:lineRule="auto"/>
        <w:ind w:left="0"/>
        <w:jc w:val="both"/>
        <w:rPr>
          <w:rFonts w:ascii="Times New Roman" w:hAnsi="Times New Roman"/>
        </w:rPr>
      </w:pPr>
    </w:p>
    <w:p w:rsidR="00554FB6" w:rsidRPr="00823276" w:rsidRDefault="00554FB6" w:rsidP="00823276">
      <w:pPr>
        <w:shd w:val="clear" w:color="auto" w:fill="FFFFFF"/>
        <w:spacing w:line="360" w:lineRule="auto"/>
        <w:jc w:val="both"/>
        <w:textAlignment w:val="baseline"/>
        <w:rPr>
          <w:rFonts w:ascii="Times New Roman" w:hAnsi="Times New Roman"/>
          <w:sz w:val="24"/>
          <w:szCs w:val="24"/>
          <w:lang w:eastAsia="es-ES"/>
        </w:rPr>
      </w:pPr>
      <w:r w:rsidRPr="00823276">
        <w:rPr>
          <w:rFonts w:ascii="Times New Roman" w:hAnsi="Times New Roman"/>
          <w:b/>
          <w:i/>
          <w:sz w:val="24"/>
          <w:szCs w:val="24"/>
        </w:rPr>
        <w:t>Reposos médicos</w:t>
      </w:r>
      <w:r>
        <w:rPr>
          <w:rFonts w:ascii="Times New Roman" w:hAnsi="Times New Roman"/>
          <w:b/>
          <w:i/>
          <w:sz w:val="24"/>
          <w:szCs w:val="24"/>
        </w:rPr>
        <w:t xml:space="preserve"> </w:t>
      </w:r>
      <w:r w:rsidRPr="00823276">
        <w:rPr>
          <w:rFonts w:ascii="Times New Roman" w:hAnsi="Times New Roman"/>
          <w:sz w:val="24"/>
          <w:szCs w:val="24"/>
          <w:lang w:eastAsia="es-ES"/>
        </w:rPr>
        <w:t>Durante el transcurso de la relación laboral, todo trabajador puede ser objeto de una determinada situación que lo incapacite temporalmente para realizar su trabajo habitual. Tal incapacidad temporal, puede originarse por los siguientes motivos: </w:t>
      </w:r>
      <w:r w:rsidRPr="00823276">
        <w:rPr>
          <w:rFonts w:ascii="Times New Roman" w:hAnsi="Times New Roman"/>
          <w:b/>
          <w:bCs/>
          <w:sz w:val="24"/>
          <w:szCs w:val="24"/>
          <w:bdr w:val="none" w:sz="0" w:space="0" w:color="auto" w:frame="1"/>
          <w:lang w:eastAsia="es-ES"/>
        </w:rPr>
        <w:t>(i)</w:t>
      </w:r>
      <w:r w:rsidRPr="00823276">
        <w:rPr>
          <w:rFonts w:ascii="Times New Roman" w:hAnsi="Times New Roman"/>
          <w:sz w:val="24"/>
          <w:szCs w:val="24"/>
          <w:lang w:eastAsia="es-ES"/>
        </w:rPr>
        <w:t> una enfermedad laboral o común; </w:t>
      </w:r>
      <w:r w:rsidRPr="00823276">
        <w:rPr>
          <w:rFonts w:ascii="Times New Roman" w:hAnsi="Times New Roman"/>
          <w:b/>
          <w:bCs/>
          <w:sz w:val="24"/>
          <w:szCs w:val="24"/>
          <w:bdr w:val="none" w:sz="0" w:space="0" w:color="auto" w:frame="1"/>
          <w:lang w:eastAsia="es-ES"/>
        </w:rPr>
        <w:t>(ii)</w:t>
      </w:r>
      <w:r w:rsidRPr="00823276">
        <w:rPr>
          <w:rFonts w:ascii="Times New Roman" w:hAnsi="Times New Roman"/>
          <w:sz w:val="24"/>
          <w:szCs w:val="24"/>
          <w:lang w:eastAsia="es-ES"/>
        </w:rPr>
        <w:t> un accidente común o laboral; </w:t>
      </w:r>
      <w:r w:rsidRPr="00823276">
        <w:rPr>
          <w:rFonts w:ascii="Times New Roman" w:hAnsi="Times New Roman"/>
          <w:b/>
          <w:bCs/>
          <w:sz w:val="24"/>
          <w:szCs w:val="24"/>
          <w:bdr w:val="none" w:sz="0" w:space="0" w:color="auto" w:frame="1"/>
          <w:lang w:eastAsia="es-ES"/>
        </w:rPr>
        <w:t>(iii)</w:t>
      </w:r>
      <w:r w:rsidRPr="00823276">
        <w:rPr>
          <w:rFonts w:ascii="Times New Roman" w:hAnsi="Times New Roman"/>
          <w:sz w:val="24"/>
          <w:szCs w:val="24"/>
          <w:lang w:eastAsia="es-ES"/>
        </w:rPr>
        <w:t> por maternidad.</w:t>
      </w:r>
      <w:r>
        <w:rPr>
          <w:rFonts w:ascii="Times New Roman" w:hAnsi="Times New Roman"/>
          <w:sz w:val="24"/>
          <w:szCs w:val="24"/>
          <w:lang w:eastAsia="es-ES"/>
        </w:rPr>
        <w:t xml:space="preserve"> </w:t>
      </w:r>
      <w:r w:rsidRPr="004F019E">
        <w:rPr>
          <w:rFonts w:ascii="Times New Roman" w:hAnsi="Times New Roman"/>
          <w:sz w:val="24"/>
          <w:szCs w:val="24"/>
          <w:lang w:eastAsia="es-ES"/>
        </w:rPr>
        <w:t>Ante dicha incapacidad temporal, el trabajador tendrá derecho a percibir de parte del Instituto Venezolano de los Seguros Sociales (IVSS),  una indemnización diaria desde el cuarto (4to) día de incapacidad, resaltándose que la duración y asignación de las indemnizaciones no podrán exceder de cincuenta y dos (52) semanas  (1 año) para un mismo caso.</w:t>
      </w:r>
    </w:p>
    <w:p w:rsidR="00554FB6" w:rsidRPr="00823276" w:rsidRDefault="00554FB6" w:rsidP="00DC3ED1">
      <w:pPr>
        <w:pStyle w:val="Prrafodelista"/>
        <w:tabs>
          <w:tab w:val="left" w:pos="426"/>
        </w:tabs>
        <w:spacing w:after="0" w:line="360" w:lineRule="auto"/>
        <w:ind w:left="0" w:firstLine="426"/>
        <w:jc w:val="both"/>
        <w:rPr>
          <w:rFonts w:ascii="Times New Roman" w:hAnsi="Times New Roman"/>
          <w:sz w:val="24"/>
          <w:szCs w:val="24"/>
        </w:rPr>
      </w:pPr>
      <w:r>
        <w:rPr>
          <w:rFonts w:ascii="Times New Roman" w:hAnsi="Times New Roman"/>
          <w:sz w:val="24"/>
          <w:szCs w:val="24"/>
        </w:rPr>
        <w:lastRenderedPageBreak/>
        <w:t xml:space="preserve">Según el </w:t>
      </w:r>
      <w:r w:rsidRPr="00823276">
        <w:rPr>
          <w:rFonts w:ascii="Times New Roman" w:hAnsi="Times New Roman"/>
          <w:sz w:val="24"/>
          <w:szCs w:val="24"/>
        </w:rPr>
        <w:t>Art. 73 de la </w:t>
      </w:r>
      <w:hyperlink r:id="rId17" w:history="1">
        <w:r w:rsidRPr="00823276">
          <w:rPr>
            <w:rStyle w:val="Hipervnculo"/>
            <w:rFonts w:ascii="Times New Roman" w:hAnsi="Times New Roman"/>
            <w:color w:val="auto"/>
            <w:sz w:val="24"/>
            <w:szCs w:val="24"/>
            <w:u w:val="none"/>
            <w:bdr w:val="none" w:sz="0" w:space="0" w:color="auto" w:frame="1"/>
          </w:rPr>
          <w:t>Ley Orgánica del Trabajo, los Trabajadores y Trabajadoras</w:t>
        </w:r>
      </w:hyperlink>
      <w:r>
        <w:rPr>
          <w:rFonts w:ascii="Times New Roman" w:hAnsi="Times New Roman"/>
          <w:sz w:val="24"/>
          <w:szCs w:val="24"/>
        </w:rPr>
        <w:t xml:space="preserve"> (2012) </w:t>
      </w:r>
      <w:r w:rsidRPr="00823276">
        <w:rPr>
          <w:rFonts w:ascii="Times New Roman" w:hAnsi="Times New Roman"/>
          <w:sz w:val="24"/>
          <w:szCs w:val="24"/>
        </w:rPr>
        <w:t>cuando la incapacidad, y por ende el reposo médico, tenga una duración de uno (1) a tres (3) días, el patrono es quien debe pagar el cien por ciento (100%) del salario por tales días, además de todos los beneficios socio económicos que le puedan corresponder al trabajador como si efectivamente estuviese trabajando, como por e</w:t>
      </w:r>
      <w:r>
        <w:rPr>
          <w:rFonts w:ascii="Times New Roman" w:hAnsi="Times New Roman"/>
          <w:sz w:val="24"/>
          <w:szCs w:val="24"/>
        </w:rPr>
        <w:t xml:space="preserve">jemplo el Bono de Alimentación. </w:t>
      </w:r>
      <w:r w:rsidRPr="00823276">
        <w:rPr>
          <w:rFonts w:ascii="Times New Roman" w:hAnsi="Times New Roman"/>
          <w:sz w:val="24"/>
          <w:szCs w:val="24"/>
        </w:rPr>
        <w:t>A partir del cuarto (4º) día de ausencia y hasta el momento de su rehabilitación, readaptación, cura o declaratoria de discapacidad permanente o de la muerte, según sea el caso (encontrándonos ante una suspensión de la relación de trabajo, conforme a la cual el trabajador no presta servicios y el empleador no está obligado a pagar el salario), el trabajador recibirá una indemnización diaria por parte de la seguridad social, normalmente el 66,66% del salario normal declarado, correspondiendo al patrono pagar el 33,33% restante.</w:t>
      </w:r>
    </w:p>
    <w:p w:rsidR="00554FB6" w:rsidRPr="00C96979" w:rsidRDefault="00554FB6" w:rsidP="00791B01">
      <w:pPr>
        <w:spacing w:after="0" w:afterAutospacing="0" w:line="360" w:lineRule="auto"/>
        <w:ind w:right="49"/>
        <w:jc w:val="both"/>
        <w:rPr>
          <w:rFonts w:ascii="Times New Roman" w:hAnsi="Times New Roman"/>
          <w:sz w:val="25"/>
          <w:szCs w:val="25"/>
          <w:highlight w:val="yellow"/>
        </w:rPr>
        <w:sectPr w:rsidR="00554FB6" w:rsidRPr="00C96979" w:rsidSect="00E27FE4">
          <w:pgSz w:w="12240" w:h="15840" w:code="1"/>
          <w:pgMar w:top="1701" w:right="1701" w:bottom="1701" w:left="2268" w:header="709" w:footer="272" w:gutter="0"/>
          <w:cols w:space="708"/>
          <w:titlePg/>
          <w:docGrid w:linePitch="360"/>
        </w:sectPr>
      </w:pPr>
    </w:p>
    <w:p w:rsidR="00554FB6" w:rsidRPr="002F35CE" w:rsidRDefault="00554FB6" w:rsidP="00262C10">
      <w:pPr>
        <w:spacing w:after="0" w:afterAutospacing="0"/>
        <w:rPr>
          <w:rFonts w:ascii="Times New Roman" w:hAnsi="Times New Roman"/>
          <w:b/>
          <w:sz w:val="18"/>
          <w:szCs w:val="18"/>
        </w:rPr>
      </w:pPr>
      <w:r w:rsidRPr="002F35CE">
        <w:rPr>
          <w:rFonts w:ascii="Times New Roman" w:hAnsi="Times New Roman"/>
          <w:b/>
          <w:sz w:val="18"/>
          <w:szCs w:val="18"/>
        </w:rPr>
        <w:lastRenderedPageBreak/>
        <w:t>Cuadro 1</w:t>
      </w:r>
    </w:p>
    <w:p w:rsidR="00554FB6" w:rsidRPr="002F35CE" w:rsidRDefault="00554FB6" w:rsidP="00262C10">
      <w:pPr>
        <w:spacing w:after="0" w:afterAutospacing="0"/>
        <w:rPr>
          <w:rFonts w:ascii="Times New Roman" w:hAnsi="Times New Roman"/>
          <w:b/>
          <w:sz w:val="18"/>
          <w:szCs w:val="18"/>
        </w:rPr>
      </w:pPr>
      <w:r w:rsidRPr="002F35CE">
        <w:rPr>
          <w:rFonts w:ascii="Times New Roman" w:hAnsi="Times New Roman"/>
          <w:b/>
          <w:sz w:val="18"/>
          <w:szCs w:val="18"/>
        </w:rPr>
        <w:t>Cuadro Técnico Metodológico</w:t>
      </w:r>
    </w:p>
    <w:p w:rsidR="00554FB6" w:rsidRPr="00465F3A" w:rsidRDefault="00554FB6" w:rsidP="00465F3A">
      <w:pPr>
        <w:spacing w:after="0" w:afterAutospacing="0"/>
        <w:ind w:firstLine="426"/>
        <w:jc w:val="both"/>
        <w:rPr>
          <w:rFonts w:ascii="Times New Roman" w:hAnsi="Times New Roman"/>
          <w:sz w:val="24"/>
          <w:szCs w:val="24"/>
          <w:lang w:eastAsia="es-ES"/>
        </w:rPr>
      </w:pPr>
      <w:r w:rsidRPr="002F35CE">
        <w:rPr>
          <w:rFonts w:ascii="Times New Roman" w:hAnsi="Times New Roman"/>
          <w:b/>
          <w:sz w:val="18"/>
          <w:szCs w:val="18"/>
        </w:rPr>
        <w:t>Objetivo General:</w:t>
      </w:r>
      <w:r w:rsidRPr="0042778F">
        <w:rPr>
          <w:rFonts w:ascii="Times New Roman" w:hAnsi="Times New Roman"/>
          <w:sz w:val="20"/>
          <w:szCs w:val="20"/>
          <w:lang w:val="es-VE" w:eastAsia="es-ES"/>
        </w:rPr>
        <w:t xml:space="preserve">Establecer </w:t>
      </w:r>
      <w:r w:rsidRPr="0042778F">
        <w:rPr>
          <w:rFonts w:ascii="Times New Roman" w:hAnsi="Times New Roman"/>
          <w:sz w:val="20"/>
          <w:szCs w:val="20"/>
          <w:lang w:eastAsia="es-ES"/>
        </w:rPr>
        <w:t>la relación existente entre las condiciones disergonómicas del puesto de trabajo de soldador y el ausentismo laboral en el área de Ayudantía General</w:t>
      </w:r>
      <w:r w:rsidRPr="0042778F">
        <w:rPr>
          <w:rFonts w:ascii="Times New Roman" w:hAnsi="Times New Roman"/>
          <w:sz w:val="20"/>
          <w:szCs w:val="20"/>
        </w:rPr>
        <w:t>, en una empresa del Sector Construcción. Valencia Estado Carabobo.</w:t>
      </w:r>
    </w:p>
    <w:tbl>
      <w:tblPr>
        <w:tblpPr w:leftFromText="141" w:rightFromText="141" w:vertAnchor="text" w:horzAnchor="margin" w:tblpXSpec="center" w:tblpY="86"/>
        <w:tblW w:w="13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418"/>
        <w:gridCol w:w="3260"/>
        <w:gridCol w:w="1134"/>
        <w:gridCol w:w="3118"/>
        <w:gridCol w:w="1701"/>
        <w:gridCol w:w="1619"/>
      </w:tblGrid>
      <w:tr w:rsidR="00554FB6" w:rsidRPr="00EE33FC" w:rsidTr="00547D19">
        <w:trPr>
          <w:trHeight w:val="403"/>
        </w:trPr>
        <w:tc>
          <w:tcPr>
            <w:tcW w:w="1384" w:type="dxa"/>
          </w:tcPr>
          <w:p w:rsidR="00554FB6" w:rsidRPr="00EE33FC" w:rsidRDefault="00554FB6" w:rsidP="004A4933">
            <w:pPr>
              <w:spacing w:after="0" w:afterAutospacing="0"/>
              <w:jc w:val="left"/>
              <w:rPr>
                <w:rFonts w:ascii="Times New Roman" w:hAnsi="Times New Roman"/>
                <w:b/>
                <w:sz w:val="16"/>
                <w:szCs w:val="16"/>
              </w:rPr>
            </w:pPr>
            <w:r w:rsidRPr="00EE33FC">
              <w:rPr>
                <w:rFonts w:ascii="Times New Roman" w:hAnsi="Times New Roman"/>
                <w:b/>
                <w:sz w:val="16"/>
                <w:szCs w:val="16"/>
              </w:rPr>
              <w:t>Objetivos</w:t>
            </w:r>
          </w:p>
          <w:p w:rsidR="00554FB6" w:rsidRPr="00EE33FC" w:rsidRDefault="00554FB6" w:rsidP="004A4933">
            <w:pPr>
              <w:spacing w:after="0" w:afterAutospacing="0"/>
              <w:jc w:val="left"/>
              <w:rPr>
                <w:rFonts w:ascii="Times New Roman" w:hAnsi="Times New Roman"/>
                <w:b/>
                <w:sz w:val="16"/>
                <w:szCs w:val="16"/>
              </w:rPr>
            </w:pPr>
            <w:r w:rsidRPr="00EE33FC">
              <w:rPr>
                <w:rFonts w:ascii="Times New Roman" w:hAnsi="Times New Roman"/>
                <w:b/>
                <w:sz w:val="16"/>
                <w:szCs w:val="16"/>
              </w:rPr>
              <w:t>Específicos</w:t>
            </w:r>
          </w:p>
        </w:tc>
        <w:tc>
          <w:tcPr>
            <w:tcW w:w="1418" w:type="dxa"/>
          </w:tcPr>
          <w:p w:rsidR="00554FB6" w:rsidRPr="00EE33FC" w:rsidRDefault="00554FB6" w:rsidP="004A4933">
            <w:pPr>
              <w:spacing w:after="0" w:afterAutospacing="0"/>
              <w:jc w:val="left"/>
              <w:rPr>
                <w:rFonts w:ascii="Times New Roman" w:hAnsi="Times New Roman"/>
                <w:b/>
                <w:sz w:val="20"/>
                <w:szCs w:val="20"/>
              </w:rPr>
            </w:pPr>
            <w:r w:rsidRPr="00EE33FC">
              <w:rPr>
                <w:rFonts w:ascii="Times New Roman" w:hAnsi="Times New Roman"/>
                <w:b/>
                <w:sz w:val="20"/>
                <w:szCs w:val="20"/>
              </w:rPr>
              <w:t>Dimensión</w:t>
            </w:r>
          </w:p>
        </w:tc>
        <w:tc>
          <w:tcPr>
            <w:tcW w:w="3260" w:type="dxa"/>
          </w:tcPr>
          <w:p w:rsidR="00554FB6" w:rsidRPr="00EE33FC" w:rsidRDefault="00554FB6" w:rsidP="004A4933">
            <w:pPr>
              <w:spacing w:after="0" w:afterAutospacing="0"/>
              <w:jc w:val="left"/>
              <w:rPr>
                <w:rFonts w:ascii="Times New Roman" w:hAnsi="Times New Roman"/>
                <w:b/>
                <w:sz w:val="20"/>
                <w:szCs w:val="20"/>
              </w:rPr>
            </w:pPr>
            <w:r w:rsidRPr="00EE33FC">
              <w:rPr>
                <w:rFonts w:ascii="Times New Roman" w:hAnsi="Times New Roman"/>
                <w:b/>
                <w:sz w:val="20"/>
                <w:szCs w:val="20"/>
              </w:rPr>
              <w:t>Definición</w:t>
            </w:r>
          </w:p>
        </w:tc>
        <w:tc>
          <w:tcPr>
            <w:tcW w:w="1134" w:type="dxa"/>
          </w:tcPr>
          <w:p w:rsidR="00554FB6" w:rsidRPr="00EE33FC" w:rsidRDefault="00554FB6" w:rsidP="004A4933">
            <w:pPr>
              <w:spacing w:after="0" w:afterAutospacing="0"/>
              <w:jc w:val="left"/>
              <w:rPr>
                <w:rFonts w:ascii="Times New Roman" w:hAnsi="Times New Roman"/>
                <w:b/>
                <w:sz w:val="18"/>
                <w:szCs w:val="18"/>
              </w:rPr>
            </w:pPr>
            <w:r w:rsidRPr="00EE33FC">
              <w:rPr>
                <w:rFonts w:ascii="Times New Roman" w:hAnsi="Times New Roman"/>
                <w:b/>
                <w:sz w:val="18"/>
                <w:szCs w:val="18"/>
              </w:rPr>
              <w:t>Indicadores</w:t>
            </w:r>
          </w:p>
        </w:tc>
        <w:tc>
          <w:tcPr>
            <w:tcW w:w="3118" w:type="dxa"/>
          </w:tcPr>
          <w:p w:rsidR="00554FB6" w:rsidRPr="00EE33FC" w:rsidRDefault="00554FB6" w:rsidP="004A4933">
            <w:pPr>
              <w:spacing w:after="0" w:afterAutospacing="0"/>
              <w:jc w:val="left"/>
              <w:rPr>
                <w:rFonts w:ascii="Times New Roman" w:hAnsi="Times New Roman"/>
                <w:b/>
                <w:sz w:val="18"/>
                <w:szCs w:val="18"/>
              </w:rPr>
            </w:pPr>
            <w:r w:rsidRPr="00EE33FC">
              <w:rPr>
                <w:rFonts w:ascii="Times New Roman" w:hAnsi="Times New Roman"/>
                <w:b/>
                <w:sz w:val="18"/>
                <w:szCs w:val="18"/>
              </w:rPr>
              <w:t>Ítems</w:t>
            </w:r>
          </w:p>
        </w:tc>
        <w:tc>
          <w:tcPr>
            <w:tcW w:w="1701" w:type="dxa"/>
          </w:tcPr>
          <w:p w:rsidR="00554FB6" w:rsidRPr="00EE33FC" w:rsidRDefault="00554FB6" w:rsidP="004A4933">
            <w:pPr>
              <w:spacing w:after="0" w:afterAutospacing="0"/>
              <w:jc w:val="left"/>
              <w:rPr>
                <w:rFonts w:ascii="Times New Roman" w:hAnsi="Times New Roman"/>
                <w:b/>
                <w:sz w:val="18"/>
                <w:szCs w:val="18"/>
              </w:rPr>
            </w:pPr>
            <w:r w:rsidRPr="00EE33FC">
              <w:rPr>
                <w:rFonts w:ascii="Times New Roman" w:hAnsi="Times New Roman"/>
                <w:b/>
                <w:sz w:val="18"/>
                <w:szCs w:val="18"/>
              </w:rPr>
              <w:t>Fuente y resultados</w:t>
            </w:r>
          </w:p>
        </w:tc>
        <w:tc>
          <w:tcPr>
            <w:tcW w:w="1619" w:type="dxa"/>
          </w:tcPr>
          <w:p w:rsidR="00554FB6" w:rsidRPr="00EE33FC" w:rsidRDefault="00554FB6" w:rsidP="004A4933">
            <w:pPr>
              <w:spacing w:after="0" w:afterAutospacing="0"/>
              <w:jc w:val="left"/>
              <w:rPr>
                <w:rFonts w:ascii="Times New Roman" w:hAnsi="Times New Roman"/>
                <w:b/>
                <w:sz w:val="18"/>
                <w:szCs w:val="18"/>
              </w:rPr>
            </w:pPr>
            <w:r w:rsidRPr="00EE33FC">
              <w:rPr>
                <w:rFonts w:ascii="Times New Roman" w:hAnsi="Times New Roman"/>
                <w:b/>
                <w:sz w:val="18"/>
                <w:szCs w:val="18"/>
              </w:rPr>
              <w:t>Técnicas e Instrumentos</w:t>
            </w:r>
          </w:p>
        </w:tc>
      </w:tr>
      <w:tr w:rsidR="00554FB6" w:rsidRPr="00EE33FC" w:rsidTr="00547D19">
        <w:trPr>
          <w:trHeight w:val="896"/>
        </w:trPr>
        <w:tc>
          <w:tcPr>
            <w:tcW w:w="1384" w:type="dxa"/>
          </w:tcPr>
          <w:p w:rsidR="00554FB6" w:rsidRDefault="00554FB6" w:rsidP="00EA2D3C">
            <w:pPr>
              <w:pStyle w:val="Textoindependienteprimerasangra"/>
              <w:spacing w:after="0" w:line="240" w:lineRule="auto"/>
              <w:ind w:firstLine="0"/>
              <w:rPr>
                <w:rFonts w:ascii="Times New Roman" w:hAnsi="Times New Roman"/>
                <w:sz w:val="16"/>
                <w:szCs w:val="16"/>
                <w:lang w:eastAsia="es-ES"/>
              </w:rPr>
            </w:pPr>
          </w:p>
          <w:p w:rsidR="00554FB6" w:rsidRDefault="00554FB6" w:rsidP="00EA2D3C">
            <w:pPr>
              <w:pStyle w:val="Textoindependienteprimerasangra"/>
              <w:spacing w:after="0" w:line="240" w:lineRule="auto"/>
              <w:ind w:firstLine="0"/>
              <w:rPr>
                <w:rFonts w:ascii="Times New Roman" w:hAnsi="Times New Roman"/>
                <w:sz w:val="16"/>
                <w:szCs w:val="16"/>
                <w:lang w:eastAsia="es-ES"/>
              </w:rPr>
            </w:pPr>
          </w:p>
          <w:p w:rsidR="00554FB6" w:rsidRDefault="00554FB6" w:rsidP="00EA2D3C">
            <w:pPr>
              <w:pStyle w:val="Textoindependienteprimerasangra"/>
              <w:spacing w:after="0" w:line="240" w:lineRule="auto"/>
              <w:ind w:firstLine="0"/>
              <w:rPr>
                <w:rFonts w:ascii="Times New Roman" w:hAnsi="Times New Roman"/>
                <w:sz w:val="16"/>
                <w:szCs w:val="16"/>
                <w:lang w:eastAsia="es-ES"/>
              </w:rPr>
            </w:pPr>
          </w:p>
          <w:p w:rsidR="00554FB6" w:rsidRDefault="00554FB6" w:rsidP="00EA2D3C">
            <w:pPr>
              <w:pStyle w:val="Textoindependienteprimerasangra"/>
              <w:spacing w:after="0" w:line="240" w:lineRule="auto"/>
              <w:ind w:firstLine="0"/>
              <w:rPr>
                <w:rFonts w:ascii="Times New Roman" w:hAnsi="Times New Roman"/>
                <w:sz w:val="16"/>
                <w:szCs w:val="16"/>
                <w:lang w:eastAsia="es-ES"/>
              </w:rPr>
            </w:pPr>
          </w:p>
          <w:p w:rsidR="00554FB6" w:rsidRDefault="00554FB6" w:rsidP="00EA2D3C">
            <w:pPr>
              <w:pStyle w:val="Textoindependienteprimerasangra"/>
              <w:spacing w:after="0" w:line="240" w:lineRule="auto"/>
              <w:ind w:firstLine="0"/>
              <w:rPr>
                <w:rFonts w:ascii="Times New Roman" w:hAnsi="Times New Roman"/>
                <w:sz w:val="16"/>
                <w:szCs w:val="16"/>
                <w:lang w:eastAsia="es-ES"/>
              </w:rPr>
            </w:pPr>
          </w:p>
          <w:p w:rsidR="00554FB6" w:rsidRPr="002F35CE" w:rsidRDefault="00554FB6" w:rsidP="00EA2D3C">
            <w:pPr>
              <w:pStyle w:val="Textoindependienteprimerasangra"/>
              <w:spacing w:after="0" w:line="240" w:lineRule="auto"/>
              <w:ind w:firstLine="0"/>
              <w:rPr>
                <w:rFonts w:ascii="Times New Roman" w:hAnsi="Times New Roman"/>
                <w:sz w:val="18"/>
                <w:szCs w:val="18"/>
              </w:rPr>
            </w:pPr>
            <w:r w:rsidRPr="002F35CE">
              <w:rPr>
                <w:rFonts w:ascii="Times New Roman" w:hAnsi="Times New Roman"/>
                <w:sz w:val="18"/>
                <w:szCs w:val="18"/>
                <w:lang w:eastAsia="es-ES"/>
              </w:rPr>
              <w:t>Describir las condiciones disergonómicas que existen en el puesto de soldador</w:t>
            </w:r>
          </w:p>
        </w:tc>
        <w:tc>
          <w:tcPr>
            <w:tcW w:w="1418" w:type="dxa"/>
          </w:tcPr>
          <w:p w:rsidR="00554FB6" w:rsidRPr="00EE33FC" w:rsidRDefault="00554FB6" w:rsidP="00EA2D3C">
            <w:pPr>
              <w:jc w:val="left"/>
              <w:rPr>
                <w:rFonts w:ascii="Times New Roman" w:hAnsi="Times New Roman"/>
                <w:sz w:val="16"/>
                <w:szCs w:val="16"/>
              </w:rPr>
            </w:pPr>
          </w:p>
          <w:p w:rsidR="00554FB6" w:rsidRPr="00EE33FC" w:rsidRDefault="00554FB6" w:rsidP="00EA2D3C">
            <w:pPr>
              <w:jc w:val="left"/>
              <w:rPr>
                <w:rFonts w:ascii="Times New Roman" w:hAnsi="Times New Roman"/>
                <w:sz w:val="16"/>
                <w:szCs w:val="16"/>
              </w:rPr>
            </w:pPr>
          </w:p>
          <w:p w:rsidR="00554FB6" w:rsidRPr="00EE33FC" w:rsidRDefault="00554FB6" w:rsidP="00EA2D3C">
            <w:pPr>
              <w:jc w:val="left"/>
              <w:rPr>
                <w:rFonts w:ascii="Times New Roman" w:hAnsi="Times New Roman"/>
                <w:sz w:val="18"/>
                <w:szCs w:val="18"/>
              </w:rPr>
            </w:pPr>
            <w:r w:rsidRPr="00EE33FC">
              <w:rPr>
                <w:rFonts w:ascii="Times New Roman" w:hAnsi="Times New Roman"/>
                <w:sz w:val="18"/>
                <w:szCs w:val="18"/>
              </w:rPr>
              <w:t>Condición disergonómica</w:t>
            </w:r>
          </w:p>
        </w:tc>
        <w:tc>
          <w:tcPr>
            <w:tcW w:w="3260" w:type="dxa"/>
          </w:tcPr>
          <w:p w:rsidR="00554FB6" w:rsidRPr="00EE33FC" w:rsidRDefault="00554FB6" w:rsidP="004A4933">
            <w:pPr>
              <w:autoSpaceDE w:val="0"/>
              <w:autoSpaceDN w:val="0"/>
              <w:adjustRightInd w:val="0"/>
              <w:spacing w:after="0" w:afterAutospacing="0"/>
              <w:jc w:val="left"/>
              <w:rPr>
                <w:rFonts w:ascii="Times New Roman" w:hAnsi="Times New Roman"/>
                <w:bCs/>
                <w:i/>
                <w:iCs/>
                <w:sz w:val="18"/>
                <w:szCs w:val="18"/>
              </w:rPr>
            </w:pPr>
            <w:r w:rsidRPr="00EE33FC">
              <w:rPr>
                <w:rFonts w:ascii="Times New Roman" w:hAnsi="Times New Roman"/>
                <w:b/>
                <w:sz w:val="18"/>
                <w:szCs w:val="18"/>
              </w:rPr>
              <w:t>Artículo 70</w:t>
            </w:r>
            <w:r w:rsidRPr="00EE33FC">
              <w:rPr>
                <w:rFonts w:ascii="Times New Roman" w:hAnsi="Times New Roman"/>
                <w:sz w:val="18"/>
                <w:szCs w:val="18"/>
              </w:rPr>
              <w:t xml:space="preserve"> Se entiende por enfermedad ocupacional, los estados patológicos contraídos o agravados con ocasión del trabajo o exposición al medio en el que la trabajadora o el trabajador se encuentra obligado a trabajar, tales como los imputables a las ,</w:t>
            </w:r>
            <w:r w:rsidRPr="00EE33FC">
              <w:rPr>
                <w:rFonts w:ascii="Times New Roman" w:hAnsi="Times New Roman"/>
                <w:sz w:val="18"/>
                <w:szCs w:val="18"/>
                <w:u w:val="single"/>
              </w:rPr>
              <w:t>condiciones disergonómicas</w:t>
            </w:r>
            <w:r w:rsidRPr="00EE33FC">
              <w:rPr>
                <w:rFonts w:ascii="Times New Roman" w:hAnsi="Times New Roman"/>
                <w:sz w:val="18"/>
                <w:szCs w:val="18"/>
              </w:rPr>
              <w:t>, …</w:t>
            </w:r>
            <w:r w:rsidRPr="00EE33FC">
              <w:rPr>
                <w:rFonts w:ascii="Times New Roman" w:hAnsi="Times New Roman"/>
                <w:bCs/>
                <w:i/>
                <w:iCs/>
                <w:sz w:val="18"/>
                <w:szCs w:val="18"/>
              </w:rPr>
              <w:t xml:space="preserve"> Ley Orgánica de Prevención Condiciones y Medio Ambiente de Trabajo (2005)</w:t>
            </w:r>
          </w:p>
          <w:p w:rsidR="00554FB6" w:rsidRPr="00EE33FC" w:rsidRDefault="00554FB6" w:rsidP="00EA2D3C">
            <w:pPr>
              <w:spacing w:after="0" w:afterAutospacing="0"/>
              <w:jc w:val="left"/>
              <w:rPr>
                <w:rFonts w:ascii="Times New Roman" w:hAnsi="Times New Roman"/>
                <w:sz w:val="18"/>
                <w:szCs w:val="18"/>
              </w:rPr>
            </w:pPr>
            <w:r w:rsidRPr="00EE33FC">
              <w:rPr>
                <w:rFonts w:ascii="Times New Roman" w:hAnsi="Times New Roman"/>
                <w:sz w:val="18"/>
                <w:szCs w:val="18"/>
              </w:rPr>
              <w:t xml:space="preserve">Tareas que exigen un esfuerzo para quienes las ejecutan. </w:t>
            </w:r>
            <w:r w:rsidRPr="00EE33FC">
              <w:rPr>
                <w:rFonts w:ascii="Times New Roman" w:hAnsi="Times New Roman"/>
                <w:i/>
                <w:sz w:val="18"/>
                <w:szCs w:val="18"/>
              </w:rPr>
              <w:t>Silva (2008)</w:t>
            </w:r>
          </w:p>
          <w:p w:rsidR="00554FB6" w:rsidRPr="00EE33FC" w:rsidRDefault="00554FB6" w:rsidP="00EA2D3C">
            <w:pPr>
              <w:spacing w:after="0" w:afterAutospacing="0"/>
              <w:jc w:val="left"/>
              <w:rPr>
                <w:rFonts w:ascii="Times New Roman" w:hAnsi="Times New Roman"/>
                <w:sz w:val="18"/>
                <w:szCs w:val="18"/>
              </w:rPr>
            </w:pPr>
            <w:r w:rsidRPr="00EE33FC">
              <w:rPr>
                <w:rFonts w:ascii="Times New Roman" w:hAnsi="Times New Roman"/>
                <w:sz w:val="18"/>
                <w:szCs w:val="18"/>
              </w:rPr>
              <w:t>Precedencia y afectación de los factores de riesgos reales y potenciales, a los que se expone el trabajador cuando realiza tareas,</w:t>
            </w:r>
            <w:r w:rsidRPr="00EE33FC">
              <w:rPr>
                <w:rFonts w:ascii="Times New Roman" w:hAnsi="Times New Roman"/>
                <w:i/>
                <w:sz w:val="18"/>
                <w:szCs w:val="18"/>
              </w:rPr>
              <w:t xml:space="preserve"> Asencio, Bastante y Diego (2012)</w:t>
            </w:r>
            <w:r w:rsidRPr="00EE33FC">
              <w:rPr>
                <w:rFonts w:ascii="Times New Roman" w:hAnsi="Times New Roman"/>
                <w:sz w:val="18"/>
                <w:szCs w:val="18"/>
              </w:rPr>
              <w:t>.</w:t>
            </w:r>
          </w:p>
          <w:p w:rsidR="00554FB6" w:rsidRPr="00EE33FC" w:rsidRDefault="00554FB6" w:rsidP="00EA2D3C">
            <w:pPr>
              <w:spacing w:after="0" w:afterAutospacing="0"/>
              <w:jc w:val="left"/>
              <w:rPr>
                <w:rFonts w:ascii="Times New Roman" w:hAnsi="Times New Roman"/>
                <w:sz w:val="16"/>
                <w:szCs w:val="16"/>
              </w:rPr>
            </w:pPr>
            <w:r w:rsidRPr="00EE33FC">
              <w:rPr>
                <w:rFonts w:ascii="Times New Roman" w:hAnsi="Times New Roman"/>
                <w:sz w:val="18"/>
                <w:szCs w:val="18"/>
              </w:rPr>
              <w:t xml:space="preserve">Condición de trabajo que presenta factores de riesgos disergonómicos. </w:t>
            </w:r>
            <w:r w:rsidRPr="00EE33FC">
              <w:rPr>
                <w:rFonts w:ascii="Times New Roman" w:hAnsi="Times New Roman"/>
                <w:i/>
                <w:sz w:val="18"/>
                <w:szCs w:val="18"/>
              </w:rPr>
              <w:t>Delgado de Smith, Y. y  Colombet, C. (2009</w:t>
            </w:r>
            <w:r w:rsidRPr="00EE33FC">
              <w:rPr>
                <w:rFonts w:ascii="Times New Roman" w:hAnsi="Times New Roman"/>
                <w:i/>
                <w:sz w:val="16"/>
                <w:szCs w:val="16"/>
              </w:rPr>
              <w:t>)</w:t>
            </w:r>
          </w:p>
        </w:tc>
        <w:tc>
          <w:tcPr>
            <w:tcW w:w="1134" w:type="dxa"/>
          </w:tcPr>
          <w:p w:rsidR="00554FB6" w:rsidRPr="00EE33FC" w:rsidRDefault="00554FB6" w:rsidP="00EA2D3C">
            <w:pPr>
              <w:spacing w:after="0" w:afterAutospacing="0"/>
              <w:jc w:val="left"/>
              <w:rPr>
                <w:rFonts w:ascii="Times New Roman" w:hAnsi="Times New Roman"/>
                <w:bCs/>
                <w:sz w:val="18"/>
                <w:szCs w:val="18"/>
                <w:lang w:eastAsia="es-ES"/>
              </w:rPr>
            </w:pPr>
          </w:p>
          <w:p w:rsidR="00554FB6" w:rsidRPr="00EE33FC" w:rsidRDefault="00554FB6" w:rsidP="00EA2D3C">
            <w:pPr>
              <w:spacing w:after="0" w:afterAutospacing="0"/>
              <w:jc w:val="left"/>
              <w:rPr>
                <w:rFonts w:ascii="Times New Roman" w:hAnsi="Times New Roman"/>
                <w:bCs/>
                <w:sz w:val="18"/>
                <w:szCs w:val="18"/>
                <w:lang w:eastAsia="es-ES"/>
              </w:rPr>
            </w:pPr>
          </w:p>
          <w:p w:rsidR="00554FB6" w:rsidRPr="00EE33FC" w:rsidRDefault="00554FB6" w:rsidP="00EA2D3C">
            <w:pPr>
              <w:spacing w:after="0" w:afterAutospacing="0"/>
              <w:jc w:val="left"/>
              <w:rPr>
                <w:rFonts w:ascii="Times New Roman" w:hAnsi="Times New Roman"/>
                <w:bCs/>
                <w:sz w:val="18"/>
                <w:szCs w:val="18"/>
                <w:lang w:eastAsia="es-ES"/>
              </w:rPr>
            </w:pPr>
          </w:p>
          <w:p w:rsidR="00554FB6" w:rsidRPr="00EE33FC" w:rsidRDefault="00554FB6" w:rsidP="00EA2D3C">
            <w:pPr>
              <w:spacing w:after="0" w:afterAutospacing="0"/>
              <w:jc w:val="left"/>
              <w:rPr>
                <w:rFonts w:ascii="Times New Roman" w:hAnsi="Times New Roman"/>
                <w:bCs/>
                <w:sz w:val="18"/>
                <w:szCs w:val="18"/>
                <w:lang w:eastAsia="es-ES"/>
              </w:rPr>
            </w:pPr>
            <w:r w:rsidRPr="00EE33FC">
              <w:rPr>
                <w:rFonts w:ascii="Times New Roman" w:hAnsi="Times New Roman"/>
                <w:bCs/>
                <w:sz w:val="18"/>
                <w:szCs w:val="18"/>
                <w:lang w:eastAsia="es-ES"/>
              </w:rPr>
              <w:t>Factores de riesgos</w:t>
            </w:r>
          </w:p>
          <w:p w:rsidR="00554FB6" w:rsidRPr="00EE33FC" w:rsidRDefault="00554FB6" w:rsidP="00EA2D3C">
            <w:pPr>
              <w:spacing w:after="0" w:afterAutospacing="0"/>
              <w:jc w:val="left"/>
              <w:rPr>
                <w:rFonts w:ascii="Times New Roman" w:hAnsi="Times New Roman"/>
                <w:bCs/>
                <w:sz w:val="18"/>
                <w:szCs w:val="18"/>
                <w:lang w:eastAsia="es-ES"/>
              </w:rPr>
            </w:pPr>
          </w:p>
          <w:p w:rsidR="00554FB6" w:rsidRPr="00EE33FC" w:rsidRDefault="00554FB6" w:rsidP="00EA2D3C">
            <w:pPr>
              <w:spacing w:after="0" w:afterAutospacing="0"/>
              <w:jc w:val="left"/>
              <w:rPr>
                <w:rFonts w:ascii="Times New Roman" w:hAnsi="Times New Roman"/>
                <w:sz w:val="18"/>
                <w:szCs w:val="18"/>
              </w:rPr>
            </w:pPr>
          </w:p>
        </w:tc>
        <w:tc>
          <w:tcPr>
            <w:tcW w:w="3118" w:type="dxa"/>
          </w:tcPr>
          <w:p w:rsidR="00554FB6" w:rsidRPr="002F35CE" w:rsidRDefault="00554FB6" w:rsidP="004A4933">
            <w:pPr>
              <w:pStyle w:val="Lista3"/>
              <w:spacing w:after="0" w:line="240" w:lineRule="auto"/>
              <w:ind w:left="1" w:firstLine="0"/>
              <w:rPr>
                <w:rFonts w:ascii="Times New Roman" w:hAnsi="Times New Roman"/>
                <w:sz w:val="18"/>
                <w:szCs w:val="18"/>
              </w:rPr>
            </w:pPr>
            <w:r w:rsidRPr="002F35CE">
              <w:rPr>
                <w:rFonts w:ascii="Times New Roman" w:hAnsi="Times New Roman"/>
                <w:b/>
                <w:sz w:val="18"/>
                <w:szCs w:val="18"/>
              </w:rPr>
              <w:t>Bio-mecánicos</w:t>
            </w:r>
            <w:r w:rsidRPr="002F35CE">
              <w:rPr>
                <w:rFonts w:ascii="Times New Roman" w:hAnsi="Times New Roman"/>
                <w:sz w:val="18"/>
                <w:szCs w:val="18"/>
              </w:rPr>
              <w:t>:</w:t>
            </w:r>
          </w:p>
          <w:p w:rsidR="00554FB6" w:rsidRPr="002F35CE" w:rsidRDefault="00554FB6" w:rsidP="004A4933">
            <w:pPr>
              <w:pStyle w:val="Lista3"/>
              <w:spacing w:after="0" w:line="240" w:lineRule="auto"/>
              <w:ind w:left="1" w:firstLine="0"/>
              <w:rPr>
                <w:rFonts w:ascii="Times New Roman" w:hAnsi="Times New Roman"/>
                <w:sz w:val="18"/>
                <w:szCs w:val="18"/>
              </w:rPr>
            </w:pPr>
            <w:r w:rsidRPr="002F35CE">
              <w:rPr>
                <w:rFonts w:ascii="Times New Roman" w:hAnsi="Times New Roman"/>
                <w:sz w:val="18"/>
                <w:szCs w:val="18"/>
              </w:rPr>
              <w:t xml:space="preserve"> Postura.</w:t>
            </w:r>
          </w:p>
          <w:p w:rsidR="00554FB6" w:rsidRPr="002F35CE" w:rsidRDefault="00554FB6" w:rsidP="004A4933">
            <w:pPr>
              <w:pStyle w:val="Lista3"/>
              <w:spacing w:after="0" w:line="240" w:lineRule="auto"/>
              <w:ind w:left="1" w:firstLine="0"/>
              <w:rPr>
                <w:rFonts w:ascii="Times New Roman" w:hAnsi="Times New Roman"/>
                <w:sz w:val="18"/>
                <w:szCs w:val="18"/>
              </w:rPr>
            </w:pPr>
            <w:r w:rsidRPr="002F35CE">
              <w:rPr>
                <w:rFonts w:ascii="Times New Roman" w:hAnsi="Times New Roman"/>
                <w:sz w:val="18"/>
                <w:szCs w:val="18"/>
              </w:rPr>
              <w:t xml:space="preserve"> Repetitividad. </w:t>
            </w:r>
          </w:p>
          <w:p w:rsidR="00554FB6" w:rsidRPr="002F35CE" w:rsidRDefault="00554FB6" w:rsidP="004A4933">
            <w:pPr>
              <w:pStyle w:val="Lista3"/>
              <w:spacing w:after="0" w:line="240" w:lineRule="auto"/>
              <w:ind w:left="1" w:firstLine="0"/>
              <w:rPr>
                <w:rFonts w:ascii="Times New Roman" w:hAnsi="Times New Roman"/>
                <w:sz w:val="18"/>
                <w:szCs w:val="18"/>
              </w:rPr>
            </w:pPr>
            <w:r w:rsidRPr="002F35CE">
              <w:rPr>
                <w:rFonts w:ascii="Times New Roman" w:hAnsi="Times New Roman"/>
                <w:sz w:val="18"/>
                <w:szCs w:val="18"/>
              </w:rPr>
              <w:t>Fuerza, agarre</w:t>
            </w:r>
          </w:p>
          <w:p w:rsidR="00554FB6" w:rsidRPr="002F35CE" w:rsidRDefault="00554FB6" w:rsidP="0026693E">
            <w:pPr>
              <w:pStyle w:val="Lista3"/>
              <w:spacing w:after="0" w:line="240" w:lineRule="auto"/>
              <w:ind w:left="0" w:firstLine="0"/>
              <w:rPr>
                <w:rFonts w:ascii="Times New Roman" w:hAnsi="Times New Roman"/>
                <w:sz w:val="18"/>
                <w:szCs w:val="18"/>
              </w:rPr>
            </w:pPr>
            <w:r w:rsidRPr="002F35CE">
              <w:rPr>
                <w:rFonts w:ascii="Times New Roman" w:hAnsi="Times New Roman"/>
                <w:sz w:val="18"/>
                <w:szCs w:val="18"/>
              </w:rPr>
              <w:t xml:space="preserve">Posición. </w:t>
            </w:r>
          </w:p>
          <w:p w:rsidR="00554FB6" w:rsidRPr="002F35CE" w:rsidRDefault="00554FB6" w:rsidP="0026693E">
            <w:pPr>
              <w:pStyle w:val="Lista3"/>
              <w:spacing w:after="0" w:line="240" w:lineRule="auto"/>
              <w:ind w:left="0" w:firstLine="0"/>
              <w:rPr>
                <w:rFonts w:ascii="Times New Roman" w:hAnsi="Times New Roman"/>
                <w:sz w:val="18"/>
                <w:szCs w:val="18"/>
              </w:rPr>
            </w:pPr>
            <w:r w:rsidRPr="002F35CE">
              <w:rPr>
                <w:rFonts w:ascii="Times New Roman" w:hAnsi="Times New Roman"/>
                <w:sz w:val="18"/>
                <w:szCs w:val="18"/>
              </w:rPr>
              <w:t xml:space="preserve">Roce o estrés   mecánico. </w:t>
            </w:r>
          </w:p>
          <w:p w:rsidR="00554FB6" w:rsidRPr="002F35CE" w:rsidRDefault="00554FB6" w:rsidP="0026693E">
            <w:pPr>
              <w:pStyle w:val="Lista3"/>
              <w:spacing w:after="0" w:line="240" w:lineRule="auto"/>
              <w:ind w:left="0" w:firstLine="0"/>
              <w:rPr>
                <w:rFonts w:ascii="Times New Roman" w:hAnsi="Times New Roman"/>
                <w:sz w:val="18"/>
                <w:szCs w:val="18"/>
              </w:rPr>
            </w:pPr>
            <w:r w:rsidRPr="002F35CE">
              <w:rPr>
                <w:rFonts w:ascii="Times New Roman" w:hAnsi="Times New Roman"/>
                <w:sz w:val="18"/>
                <w:szCs w:val="18"/>
              </w:rPr>
              <w:t>Contacto Vibración.</w:t>
            </w:r>
          </w:p>
          <w:p w:rsidR="00554FB6" w:rsidRPr="002F35CE" w:rsidRDefault="00554FB6" w:rsidP="00EA2D3C">
            <w:pPr>
              <w:pStyle w:val="Prrafodelista"/>
              <w:spacing w:after="0" w:line="240" w:lineRule="auto"/>
              <w:ind w:left="34"/>
              <w:rPr>
                <w:rFonts w:ascii="Times New Roman" w:hAnsi="Times New Roman"/>
                <w:b/>
                <w:sz w:val="18"/>
                <w:szCs w:val="18"/>
              </w:rPr>
            </w:pPr>
            <w:r w:rsidRPr="002F35CE">
              <w:rPr>
                <w:rFonts w:ascii="Times New Roman" w:hAnsi="Times New Roman"/>
                <w:b/>
                <w:sz w:val="18"/>
                <w:szCs w:val="18"/>
              </w:rPr>
              <w:t>Medio Ambientales:</w:t>
            </w:r>
          </w:p>
          <w:p w:rsidR="00554FB6" w:rsidRPr="002F35CE" w:rsidRDefault="00554FB6" w:rsidP="00EA2D3C">
            <w:pPr>
              <w:pStyle w:val="Prrafodelista"/>
              <w:spacing w:after="0" w:line="240" w:lineRule="auto"/>
              <w:ind w:left="34"/>
              <w:rPr>
                <w:rFonts w:ascii="Times New Roman" w:hAnsi="Times New Roman"/>
                <w:b/>
                <w:sz w:val="18"/>
                <w:szCs w:val="18"/>
              </w:rPr>
            </w:pPr>
            <w:r w:rsidRPr="002F35CE">
              <w:rPr>
                <w:rFonts w:ascii="Times New Roman" w:hAnsi="Times New Roman"/>
                <w:sz w:val="18"/>
                <w:szCs w:val="18"/>
              </w:rPr>
              <w:t>Iluminación, ruido, ventilación y orden</w:t>
            </w:r>
          </w:p>
          <w:p w:rsidR="00554FB6" w:rsidRPr="002F35CE" w:rsidRDefault="00554FB6" w:rsidP="00EA2D3C">
            <w:pPr>
              <w:pStyle w:val="Prrafodelista"/>
              <w:spacing w:after="0" w:line="240" w:lineRule="auto"/>
              <w:ind w:left="34"/>
              <w:rPr>
                <w:rFonts w:ascii="Times New Roman" w:hAnsi="Times New Roman"/>
                <w:b/>
                <w:sz w:val="18"/>
                <w:szCs w:val="18"/>
              </w:rPr>
            </w:pPr>
            <w:r w:rsidRPr="002F35CE">
              <w:rPr>
                <w:rFonts w:ascii="Times New Roman" w:hAnsi="Times New Roman"/>
                <w:b/>
                <w:sz w:val="18"/>
                <w:szCs w:val="18"/>
              </w:rPr>
              <w:t>Senso-perceptivos:</w:t>
            </w:r>
          </w:p>
          <w:p w:rsidR="00554FB6" w:rsidRPr="002F35CE" w:rsidRDefault="00554FB6" w:rsidP="00EA2D3C">
            <w:pPr>
              <w:pStyle w:val="Prrafodelista"/>
              <w:spacing w:after="0" w:line="240" w:lineRule="auto"/>
              <w:ind w:left="34"/>
              <w:rPr>
                <w:rFonts w:ascii="Times New Roman" w:hAnsi="Times New Roman"/>
                <w:sz w:val="18"/>
                <w:szCs w:val="18"/>
              </w:rPr>
            </w:pPr>
            <w:r w:rsidRPr="002F35CE">
              <w:rPr>
                <w:rFonts w:ascii="Times New Roman" w:hAnsi="Times New Roman"/>
                <w:sz w:val="18"/>
                <w:szCs w:val="18"/>
              </w:rPr>
              <w:t>Precisión</w:t>
            </w:r>
          </w:p>
          <w:p w:rsidR="00554FB6" w:rsidRPr="002F35CE" w:rsidRDefault="00554FB6" w:rsidP="00EA2D3C">
            <w:pPr>
              <w:pStyle w:val="Prrafodelista"/>
              <w:spacing w:after="0" w:line="240" w:lineRule="auto"/>
              <w:ind w:left="34"/>
              <w:rPr>
                <w:rFonts w:ascii="Times New Roman" w:hAnsi="Times New Roman"/>
                <w:sz w:val="18"/>
                <w:szCs w:val="18"/>
              </w:rPr>
            </w:pPr>
            <w:r w:rsidRPr="002F35CE">
              <w:rPr>
                <w:rFonts w:ascii="Times New Roman" w:hAnsi="Times New Roman"/>
                <w:sz w:val="18"/>
                <w:szCs w:val="18"/>
              </w:rPr>
              <w:t xml:space="preserve">Velocidad </w:t>
            </w:r>
          </w:p>
          <w:p w:rsidR="00554FB6" w:rsidRPr="002F35CE" w:rsidRDefault="00554FB6" w:rsidP="00EA2D3C">
            <w:pPr>
              <w:pStyle w:val="Prrafodelista"/>
              <w:spacing w:after="0" w:line="240" w:lineRule="auto"/>
              <w:ind w:left="34"/>
              <w:rPr>
                <w:rFonts w:ascii="Times New Roman" w:hAnsi="Times New Roman"/>
                <w:sz w:val="18"/>
                <w:szCs w:val="18"/>
              </w:rPr>
            </w:pPr>
            <w:r w:rsidRPr="002F35CE">
              <w:rPr>
                <w:rFonts w:ascii="Times New Roman" w:hAnsi="Times New Roman"/>
                <w:sz w:val="18"/>
                <w:szCs w:val="18"/>
              </w:rPr>
              <w:t>Atención y respuesta</w:t>
            </w:r>
          </w:p>
          <w:p w:rsidR="00554FB6" w:rsidRPr="002F35CE" w:rsidRDefault="00554FB6" w:rsidP="00EA2D3C">
            <w:pPr>
              <w:pStyle w:val="Prrafodelista"/>
              <w:spacing w:after="0" w:line="240" w:lineRule="auto"/>
              <w:ind w:left="34"/>
              <w:rPr>
                <w:rFonts w:ascii="Times New Roman" w:hAnsi="Times New Roman"/>
                <w:b/>
                <w:sz w:val="18"/>
                <w:szCs w:val="18"/>
              </w:rPr>
            </w:pPr>
            <w:r w:rsidRPr="002F35CE">
              <w:rPr>
                <w:rFonts w:ascii="Times New Roman" w:hAnsi="Times New Roman"/>
                <w:b/>
                <w:sz w:val="18"/>
                <w:szCs w:val="18"/>
              </w:rPr>
              <w:t xml:space="preserve"> Temporales:</w:t>
            </w:r>
          </w:p>
          <w:p w:rsidR="00554FB6" w:rsidRPr="002F35CE" w:rsidRDefault="00554FB6" w:rsidP="00EA2D3C">
            <w:pPr>
              <w:pStyle w:val="Prrafodelista"/>
              <w:spacing w:after="0" w:line="240" w:lineRule="auto"/>
              <w:ind w:left="34"/>
              <w:rPr>
                <w:rFonts w:ascii="Times New Roman" w:hAnsi="Times New Roman"/>
                <w:b/>
                <w:sz w:val="18"/>
                <w:szCs w:val="18"/>
              </w:rPr>
            </w:pPr>
            <w:r w:rsidRPr="002F35CE">
              <w:rPr>
                <w:rFonts w:ascii="Times New Roman" w:hAnsi="Times New Roman"/>
                <w:sz w:val="18"/>
                <w:szCs w:val="18"/>
              </w:rPr>
              <w:t>Horarios, velocidades de ejecución, relaciones jerárquicas</w:t>
            </w:r>
            <w:r>
              <w:rPr>
                <w:rFonts w:ascii="Times New Roman" w:hAnsi="Times New Roman"/>
                <w:sz w:val="18"/>
                <w:szCs w:val="18"/>
              </w:rPr>
              <w:t xml:space="preserve"> </w:t>
            </w:r>
            <w:r w:rsidRPr="002F35CE">
              <w:rPr>
                <w:rFonts w:ascii="Times New Roman" w:hAnsi="Times New Roman"/>
                <w:b/>
                <w:sz w:val="18"/>
                <w:szCs w:val="18"/>
              </w:rPr>
              <w:t>Psicosociales :</w:t>
            </w:r>
            <w:r w:rsidRPr="002F35CE">
              <w:rPr>
                <w:rFonts w:ascii="Times New Roman" w:hAnsi="Times New Roman"/>
                <w:sz w:val="18"/>
                <w:szCs w:val="18"/>
              </w:rPr>
              <w:t xml:space="preserve"> Interrelación entre las personas, los equipos y la organización</w:t>
            </w:r>
          </w:p>
          <w:p w:rsidR="00554FB6" w:rsidRPr="00EE33FC" w:rsidRDefault="00554FB6" w:rsidP="0026693E">
            <w:pPr>
              <w:spacing w:after="0"/>
              <w:jc w:val="left"/>
              <w:rPr>
                <w:rFonts w:ascii="Times New Roman" w:hAnsi="Times New Roman"/>
                <w:bCs/>
                <w:sz w:val="18"/>
                <w:szCs w:val="18"/>
                <w:lang w:eastAsia="es-ES"/>
              </w:rPr>
            </w:pPr>
            <w:r w:rsidRPr="00EE33FC">
              <w:rPr>
                <w:rFonts w:ascii="Times New Roman" w:hAnsi="Times New Roman"/>
                <w:b/>
                <w:sz w:val="18"/>
                <w:szCs w:val="18"/>
              </w:rPr>
              <w:t xml:space="preserve"> Mentales:</w:t>
            </w:r>
            <w:r w:rsidRPr="00EE33FC">
              <w:rPr>
                <w:rFonts w:ascii="Times New Roman" w:hAnsi="Times New Roman"/>
                <w:sz w:val="18"/>
                <w:szCs w:val="18"/>
              </w:rPr>
              <w:t xml:space="preserve"> Irritabilidad, preocupaciones injustificadas, falta de energía, insomnio, alteraciones somáticas, disminución del rendimiento de trabajo.</w:t>
            </w:r>
          </w:p>
        </w:tc>
        <w:tc>
          <w:tcPr>
            <w:tcW w:w="1701" w:type="dxa"/>
          </w:tcPr>
          <w:p w:rsidR="00554FB6" w:rsidRPr="00EE33FC" w:rsidRDefault="00554FB6" w:rsidP="00EA2D3C">
            <w:pPr>
              <w:spacing w:after="0" w:afterAutospacing="0"/>
              <w:jc w:val="left"/>
              <w:rPr>
                <w:rFonts w:ascii="Times New Roman" w:hAnsi="Times New Roman"/>
                <w:sz w:val="18"/>
                <w:szCs w:val="18"/>
              </w:rPr>
            </w:pPr>
          </w:p>
          <w:p w:rsidR="00554FB6" w:rsidRPr="00EE33FC" w:rsidRDefault="00554FB6" w:rsidP="00EA2D3C">
            <w:pPr>
              <w:spacing w:after="0" w:afterAutospacing="0"/>
              <w:jc w:val="left"/>
              <w:rPr>
                <w:rFonts w:ascii="Times New Roman" w:hAnsi="Times New Roman"/>
                <w:sz w:val="18"/>
                <w:szCs w:val="18"/>
              </w:rPr>
            </w:pPr>
          </w:p>
          <w:p w:rsidR="00554FB6" w:rsidRPr="00EE33FC" w:rsidRDefault="00554FB6" w:rsidP="00EA2D3C">
            <w:pPr>
              <w:spacing w:after="0" w:afterAutospacing="0"/>
              <w:jc w:val="left"/>
              <w:rPr>
                <w:rFonts w:ascii="Times New Roman" w:hAnsi="Times New Roman"/>
                <w:sz w:val="18"/>
                <w:szCs w:val="18"/>
              </w:rPr>
            </w:pPr>
            <w:r w:rsidRPr="00EE33FC">
              <w:rPr>
                <w:rFonts w:ascii="Times New Roman" w:hAnsi="Times New Roman"/>
                <w:sz w:val="18"/>
                <w:szCs w:val="18"/>
              </w:rPr>
              <w:t>Puesto de trabajo del soldador</w:t>
            </w:r>
          </w:p>
          <w:p w:rsidR="00554FB6" w:rsidRPr="00EE33FC" w:rsidRDefault="00554FB6" w:rsidP="00EA2D3C">
            <w:pPr>
              <w:spacing w:after="0" w:afterAutospacing="0"/>
              <w:jc w:val="left"/>
              <w:rPr>
                <w:rFonts w:ascii="Times New Roman" w:hAnsi="Times New Roman"/>
                <w:sz w:val="18"/>
                <w:szCs w:val="18"/>
              </w:rPr>
            </w:pPr>
          </w:p>
          <w:p w:rsidR="00554FB6" w:rsidRPr="00EE33FC" w:rsidRDefault="00554FB6" w:rsidP="00EA2D3C">
            <w:pPr>
              <w:spacing w:after="0" w:afterAutospacing="0"/>
              <w:jc w:val="left"/>
              <w:rPr>
                <w:rFonts w:ascii="Times New Roman" w:hAnsi="Times New Roman"/>
                <w:sz w:val="18"/>
                <w:szCs w:val="18"/>
              </w:rPr>
            </w:pPr>
            <w:r w:rsidRPr="00EE33FC">
              <w:rPr>
                <w:rFonts w:ascii="Times New Roman" w:hAnsi="Times New Roman"/>
                <w:sz w:val="18"/>
                <w:szCs w:val="18"/>
              </w:rPr>
              <w:t xml:space="preserve">Se buscó describir las condiciones disergonómicas del puesto de trabajo a partir del reconocimiento de los factores de riesgos  presentes  en las operaciones, a fines de establecer una tendencia </w:t>
            </w:r>
          </w:p>
          <w:p w:rsidR="00554FB6" w:rsidRPr="00EE33FC" w:rsidRDefault="00554FB6" w:rsidP="00EA2D3C">
            <w:pPr>
              <w:spacing w:after="0" w:afterAutospacing="0"/>
              <w:jc w:val="left"/>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left"/>
              <w:rPr>
                <w:rFonts w:ascii="Times New Roman" w:hAnsi="Times New Roman"/>
                <w:sz w:val="18"/>
                <w:szCs w:val="18"/>
              </w:rPr>
            </w:pPr>
          </w:p>
          <w:p w:rsidR="00554FB6" w:rsidRPr="00EE33FC" w:rsidRDefault="00554FB6" w:rsidP="00EA2D3C">
            <w:pPr>
              <w:spacing w:after="0" w:afterAutospacing="0"/>
              <w:jc w:val="left"/>
              <w:rPr>
                <w:rFonts w:ascii="Times New Roman" w:hAnsi="Times New Roman"/>
                <w:sz w:val="18"/>
                <w:szCs w:val="18"/>
              </w:rPr>
            </w:pPr>
          </w:p>
          <w:p w:rsidR="00554FB6" w:rsidRPr="00EE33FC" w:rsidRDefault="00554FB6" w:rsidP="00EA2D3C">
            <w:pPr>
              <w:spacing w:after="0" w:afterAutospacing="0"/>
              <w:jc w:val="left"/>
              <w:rPr>
                <w:rFonts w:ascii="Times New Roman" w:hAnsi="Times New Roman"/>
                <w:sz w:val="18"/>
                <w:szCs w:val="18"/>
              </w:rPr>
            </w:pPr>
          </w:p>
        </w:tc>
        <w:tc>
          <w:tcPr>
            <w:tcW w:w="1619" w:type="dxa"/>
          </w:tcPr>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r w:rsidRPr="00EE33FC">
              <w:rPr>
                <w:rFonts w:ascii="Times New Roman" w:hAnsi="Times New Roman"/>
                <w:sz w:val="18"/>
                <w:szCs w:val="18"/>
              </w:rPr>
              <w:t xml:space="preserve">Técnica: </w:t>
            </w:r>
          </w:p>
          <w:p w:rsidR="00554FB6" w:rsidRPr="00EE33FC" w:rsidRDefault="00554FB6" w:rsidP="00EA2D3C">
            <w:pPr>
              <w:spacing w:after="0" w:afterAutospacing="0"/>
              <w:jc w:val="left"/>
              <w:rPr>
                <w:rFonts w:ascii="Times New Roman" w:hAnsi="Times New Roman"/>
                <w:sz w:val="18"/>
                <w:szCs w:val="18"/>
              </w:rPr>
            </w:pPr>
            <w:r w:rsidRPr="00EE33FC">
              <w:rPr>
                <w:rFonts w:ascii="Times New Roman" w:hAnsi="Times New Roman"/>
                <w:sz w:val="18"/>
                <w:szCs w:val="18"/>
              </w:rPr>
              <w:t>Observación</w:t>
            </w:r>
          </w:p>
          <w:p w:rsidR="00554FB6" w:rsidRPr="00EE33FC" w:rsidRDefault="00554FB6" w:rsidP="00EA2D3C">
            <w:pPr>
              <w:spacing w:after="0" w:afterAutospacing="0"/>
              <w:jc w:val="left"/>
              <w:rPr>
                <w:rFonts w:ascii="Times New Roman" w:hAnsi="Times New Roman"/>
                <w:sz w:val="18"/>
                <w:szCs w:val="18"/>
              </w:rPr>
            </w:pPr>
            <w:r w:rsidRPr="00EE33FC">
              <w:rPr>
                <w:rFonts w:ascii="Times New Roman" w:hAnsi="Times New Roman"/>
                <w:sz w:val="18"/>
                <w:szCs w:val="18"/>
              </w:rPr>
              <w:t xml:space="preserve">Instrumento: </w:t>
            </w:r>
          </w:p>
          <w:p w:rsidR="00554FB6" w:rsidRPr="00EE33FC" w:rsidRDefault="00554FB6" w:rsidP="00EA2D3C">
            <w:pPr>
              <w:spacing w:after="0" w:afterAutospacing="0"/>
              <w:jc w:val="both"/>
              <w:rPr>
                <w:rFonts w:ascii="Times New Roman" w:hAnsi="Times New Roman"/>
                <w:sz w:val="18"/>
                <w:szCs w:val="18"/>
              </w:rPr>
            </w:pPr>
            <w:r w:rsidRPr="00EE33FC">
              <w:rPr>
                <w:rFonts w:ascii="Times New Roman" w:hAnsi="Times New Roman"/>
                <w:sz w:val="18"/>
                <w:szCs w:val="18"/>
              </w:rPr>
              <w:t>Lista de chequeo</w:t>
            </w: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EA2D3C">
            <w:pPr>
              <w:spacing w:after="0" w:afterAutospacing="0"/>
              <w:jc w:val="both"/>
              <w:rPr>
                <w:rFonts w:ascii="Times New Roman" w:hAnsi="Times New Roman"/>
                <w:sz w:val="18"/>
                <w:szCs w:val="18"/>
              </w:rPr>
            </w:pPr>
          </w:p>
          <w:p w:rsidR="00554FB6" w:rsidRPr="00EE33FC" w:rsidRDefault="00554FB6" w:rsidP="00262C10">
            <w:pPr>
              <w:spacing w:after="0" w:afterAutospacing="0"/>
              <w:jc w:val="left"/>
              <w:rPr>
                <w:rFonts w:ascii="Times New Roman" w:hAnsi="Times New Roman"/>
                <w:sz w:val="18"/>
                <w:szCs w:val="18"/>
              </w:rPr>
            </w:pPr>
          </w:p>
        </w:tc>
      </w:tr>
      <w:tr w:rsidR="00554FB6" w:rsidRPr="00EE33FC" w:rsidTr="00547D19">
        <w:trPr>
          <w:trHeight w:val="2303"/>
        </w:trPr>
        <w:tc>
          <w:tcPr>
            <w:tcW w:w="1384" w:type="dxa"/>
          </w:tcPr>
          <w:p w:rsidR="00554FB6" w:rsidRDefault="00554FB6" w:rsidP="00EA2D3C">
            <w:pPr>
              <w:pStyle w:val="Textoindependienteprimerasangra"/>
              <w:spacing w:after="0" w:line="240" w:lineRule="auto"/>
              <w:ind w:firstLine="0"/>
              <w:rPr>
                <w:rFonts w:ascii="Times New Roman" w:hAnsi="Times New Roman"/>
                <w:sz w:val="16"/>
                <w:szCs w:val="16"/>
                <w:lang w:eastAsia="es-ES"/>
              </w:rPr>
            </w:pPr>
          </w:p>
          <w:p w:rsidR="00554FB6" w:rsidRPr="002F35CE" w:rsidRDefault="00554FB6" w:rsidP="00EA2D3C">
            <w:pPr>
              <w:pStyle w:val="Textoindependienteprimerasangra"/>
              <w:spacing w:after="0" w:line="240" w:lineRule="auto"/>
              <w:ind w:firstLine="0"/>
              <w:rPr>
                <w:rFonts w:ascii="Times New Roman" w:hAnsi="Times New Roman"/>
                <w:sz w:val="18"/>
                <w:szCs w:val="18"/>
                <w:lang w:eastAsia="es-ES"/>
              </w:rPr>
            </w:pPr>
          </w:p>
          <w:p w:rsidR="00554FB6" w:rsidRPr="00EA2D3C" w:rsidRDefault="00554FB6" w:rsidP="00EA2D3C">
            <w:pPr>
              <w:pStyle w:val="Textoindependienteprimerasangra"/>
              <w:spacing w:after="0" w:line="240" w:lineRule="auto"/>
              <w:ind w:firstLine="0"/>
              <w:rPr>
                <w:rFonts w:ascii="Times New Roman" w:hAnsi="Times New Roman"/>
                <w:sz w:val="16"/>
                <w:szCs w:val="16"/>
              </w:rPr>
            </w:pPr>
            <w:r w:rsidRPr="002F35CE">
              <w:rPr>
                <w:rFonts w:ascii="Times New Roman" w:hAnsi="Times New Roman"/>
                <w:sz w:val="18"/>
                <w:szCs w:val="18"/>
                <w:lang w:eastAsia="es-ES"/>
              </w:rPr>
              <w:t>Determinar las sintomatología músculo esqueléticas que presentan los soldadores</w:t>
            </w:r>
            <w:r w:rsidRPr="00EA2D3C">
              <w:rPr>
                <w:rFonts w:ascii="Times New Roman" w:hAnsi="Times New Roman"/>
                <w:sz w:val="16"/>
                <w:szCs w:val="16"/>
                <w:lang w:eastAsia="es-ES"/>
              </w:rPr>
              <w:t>.</w:t>
            </w:r>
          </w:p>
        </w:tc>
        <w:tc>
          <w:tcPr>
            <w:tcW w:w="1418" w:type="dxa"/>
          </w:tcPr>
          <w:p w:rsidR="00554FB6" w:rsidRPr="00EE33FC" w:rsidRDefault="00554FB6" w:rsidP="00EA2D3C">
            <w:pPr>
              <w:jc w:val="left"/>
              <w:rPr>
                <w:rFonts w:ascii="Times New Roman" w:hAnsi="Times New Roman"/>
                <w:sz w:val="16"/>
                <w:szCs w:val="16"/>
                <w:lang w:val="es-VE"/>
              </w:rPr>
            </w:pPr>
          </w:p>
          <w:p w:rsidR="00554FB6" w:rsidRPr="00EE33FC" w:rsidRDefault="00554FB6" w:rsidP="00EA2D3C">
            <w:pPr>
              <w:jc w:val="left"/>
              <w:rPr>
                <w:rFonts w:ascii="Times New Roman" w:hAnsi="Times New Roman"/>
                <w:sz w:val="18"/>
                <w:szCs w:val="18"/>
              </w:rPr>
            </w:pPr>
            <w:r w:rsidRPr="00EE33FC">
              <w:rPr>
                <w:rFonts w:ascii="Times New Roman" w:hAnsi="Times New Roman"/>
                <w:sz w:val="18"/>
                <w:szCs w:val="18"/>
              </w:rPr>
              <w:t xml:space="preserve">Sintomatologíasmúsculo esquelético </w:t>
            </w:r>
          </w:p>
        </w:tc>
        <w:tc>
          <w:tcPr>
            <w:tcW w:w="3260" w:type="dxa"/>
          </w:tcPr>
          <w:p w:rsidR="00554FB6" w:rsidRPr="00EE33FC" w:rsidRDefault="00554FB6" w:rsidP="00EA2D3C">
            <w:pPr>
              <w:spacing w:after="0" w:afterAutospacing="0"/>
              <w:jc w:val="left"/>
              <w:rPr>
                <w:rFonts w:ascii="Times New Roman" w:hAnsi="Times New Roman"/>
                <w:sz w:val="16"/>
                <w:szCs w:val="16"/>
              </w:rPr>
            </w:pPr>
          </w:p>
          <w:p w:rsidR="00554FB6" w:rsidRPr="00EE33FC" w:rsidRDefault="00554FB6" w:rsidP="00EA2D3C">
            <w:pPr>
              <w:spacing w:after="0" w:afterAutospacing="0"/>
              <w:jc w:val="left"/>
              <w:rPr>
                <w:rFonts w:ascii="Times New Roman" w:hAnsi="Times New Roman"/>
                <w:sz w:val="16"/>
                <w:szCs w:val="16"/>
              </w:rPr>
            </w:pPr>
          </w:p>
          <w:p w:rsidR="00554FB6" w:rsidRPr="00EE33FC" w:rsidRDefault="00554FB6" w:rsidP="00EA2D3C">
            <w:pPr>
              <w:spacing w:after="0" w:afterAutospacing="0"/>
              <w:jc w:val="left"/>
              <w:rPr>
                <w:rFonts w:ascii="Times New Roman" w:hAnsi="Times New Roman"/>
                <w:sz w:val="18"/>
                <w:szCs w:val="18"/>
                <w:highlight w:val="yellow"/>
              </w:rPr>
            </w:pPr>
            <w:r w:rsidRPr="00EE33FC">
              <w:rPr>
                <w:rFonts w:ascii="Times New Roman" w:hAnsi="Times New Roman"/>
                <w:sz w:val="18"/>
                <w:szCs w:val="18"/>
              </w:rPr>
              <w:t>Problemas de salud del aparato locomotor, es decir, de músculos, tendones, esqueleto óseo, cartílagos, ligamentos y nervios. Esto abarca todo tipo de dolencias, desde las molestias leves y pasajeras hasta las lesiones irreversibles y discapacitantes” OMS folleto de Prevención de SintomatologíasMúsculo Esqueléticos en el lugar de trabajo (2004)</w:t>
            </w:r>
          </w:p>
        </w:tc>
        <w:tc>
          <w:tcPr>
            <w:tcW w:w="1134" w:type="dxa"/>
          </w:tcPr>
          <w:p w:rsidR="00554FB6" w:rsidRPr="00EE33FC" w:rsidRDefault="00554FB6" w:rsidP="00BC06BE">
            <w:pPr>
              <w:jc w:val="left"/>
              <w:rPr>
                <w:rFonts w:ascii="Times New Roman" w:hAnsi="Times New Roman"/>
                <w:sz w:val="18"/>
                <w:szCs w:val="18"/>
              </w:rPr>
            </w:pPr>
          </w:p>
          <w:p w:rsidR="00554FB6" w:rsidRPr="00EE33FC" w:rsidRDefault="00554FB6" w:rsidP="00BC06BE">
            <w:pPr>
              <w:jc w:val="left"/>
              <w:rPr>
                <w:rFonts w:ascii="Times New Roman" w:hAnsi="Times New Roman"/>
                <w:sz w:val="18"/>
                <w:szCs w:val="18"/>
              </w:rPr>
            </w:pPr>
            <w:r w:rsidRPr="00EE33FC">
              <w:rPr>
                <w:rFonts w:ascii="Times New Roman" w:hAnsi="Times New Roman"/>
                <w:sz w:val="18"/>
                <w:szCs w:val="18"/>
              </w:rPr>
              <w:t>Síntomas y Zonas corporales afectadas</w:t>
            </w:r>
          </w:p>
          <w:p w:rsidR="00554FB6" w:rsidRPr="00EE33FC" w:rsidRDefault="00554FB6" w:rsidP="00BC06BE">
            <w:pPr>
              <w:jc w:val="left"/>
              <w:rPr>
                <w:rFonts w:ascii="Times New Roman" w:hAnsi="Times New Roman"/>
                <w:sz w:val="18"/>
                <w:szCs w:val="18"/>
              </w:rPr>
            </w:pPr>
          </w:p>
        </w:tc>
        <w:tc>
          <w:tcPr>
            <w:tcW w:w="3118" w:type="dxa"/>
          </w:tcPr>
          <w:p w:rsidR="00554FB6" w:rsidRDefault="00554FB6" w:rsidP="002F35CE">
            <w:pPr>
              <w:pStyle w:val="Lista3"/>
              <w:spacing w:after="0" w:line="240" w:lineRule="auto"/>
              <w:ind w:left="34" w:firstLine="0"/>
              <w:jc w:val="both"/>
              <w:rPr>
                <w:rFonts w:ascii="Times New Roman" w:hAnsi="Times New Roman"/>
                <w:sz w:val="18"/>
                <w:szCs w:val="18"/>
              </w:rPr>
            </w:pPr>
          </w:p>
          <w:p w:rsidR="00554FB6" w:rsidRPr="002F35CE" w:rsidRDefault="00554FB6" w:rsidP="002F35CE">
            <w:pPr>
              <w:pStyle w:val="Lista3"/>
              <w:spacing w:after="0" w:line="240" w:lineRule="auto"/>
              <w:ind w:left="34" w:firstLine="0"/>
              <w:jc w:val="both"/>
              <w:rPr>
                <w:rFonts w:ascii="Times New Roman" w:hAnsi="Times New Roman"/>
                <w:sz w:val="18"/>
                <w:szCs w:val="18"/>
              </w:rPr>
            </w:pPr>
            <w:r w:rsidRPr="002F35CE">
              <w:rPr>
                <w:rFonts w:ascii="Times New Roman" w:hAnsi="Times New Roman"/>
                <w:sz w:val="18"/>
                <w:szCs w:val="18"/>
              </w:rPr>
              <w:t xml:space="preserve">Patología cuello y cuello/hombro. </w:t>
            </w:r>
          </w:p>
          <w:p w:rsidR="00554FB6" w:rsidRPr="002F35CE" w:rsidRDefault="00554FB6" w:rsidP="002F35CE">
            <w:pPr>
              <w:pStyle w:val="Lista3"/>
              <w:spacing w:after="0" w:line="240" w:lineRule="auto"/>
              <w:ind w:left="34" w:firstLine="0"/>
              <w:jc w:val="both"/>
              <w:rPr>
                <w:rFonts w:ascii="Times New Roman" w:hAnsi="Times New Roman"/>
                <w:sz w:val="18"/>
                <w:szCs w:val="18"/>
              </w:rPr>
            </w:pPr>
            <w:r w:rsidRPr="002F35CE">
              <w:rPr>
                <w:rFonts w:ascii="Times New Roman" w:hAnsi="Times New Roman"/>
                <w:sz w:val="18"/>
                <w:szCs w:val="18"/>
              </w:rPr>
              <w:t xml:space="preserve">Patología hombro </w:t>
            </w:r>
          </w:p>
          <w:p w:rsidR="00554FB6" w:rsidRPr="002F35CE" w:rsidRDefault="00554FB6" w:rsidP="002F35CE">
            <w:pPr>
              <w:pStyle w:val="Lista3"/>
              <w:spacing w:after="0" w:line="240" w:lineRule="auto"/>
              <w:ind w:left="34" w:firstLine="0"/>
              <w:jc w:val="both"/>
              <w:rPr>
                <w:rFonts w:ascii="Times New Roman" w:hAnsi="Times New Roman"/>
                <w:sz w:val="18"/>
                <w:szCs w:val="18"/>
              </w:rPr>
            </w:pPr>
            <w:r w:rsidRPr="002F35CE">
              <w:rPr>
                <w:rFonts w:ascii="Times New Roman" w:hAnsi="Times New Roman"/>
                <w:sz w:val="18"/>
                <w:szCs w:val="18"/>
              </w:rPr>
              <w:t xml:space="preserve">Patología codo </w:t>
            </w:r>
          </w:p>
          <w:p w:rsidR="00554FB6" w:rsidRPr="002F35CE" w:rsidRDefault="00554FB6" w:rsidP="002F35CE">
            <w:pPr>
              <w:pStyle w:val="Lista3"/>
              <w:spacing w:after="0" w:line="240" w:lineRule="auto"/>
              <w:ind w:left="34" w:firstLine="0"/>
              <w:jc w:val="both"/>
              <w:rPr>
                <w:rFonts w:ascii="Times New Roman" w:hAnsi="Times New Roman"/>
                <w:sz w:val="18"/>
                <w:szCs w:val="18"/>
              </w:rPr>
            </w:pPr>
            <w:r w:rsidRPr="002F35CE">
              <w:rPr>
                <w:rFonts w:ascii="Times New Roman" w:hAnsi="Times New Roman"/>
                <w:sz w:val="18"/>
                <w:szCs w:val="18"/>
              </w:rPr>
              <w:t>Patología síndrome del túnel carpiano</w:t>
            </w:r>
          </w:p>
          <w:p w:rsidR="00554FB6" w:rsidRPr="002F35CE" w:rsidRDefault="00554FB6" w:rsidP="002F35CE">
            <w:pPr>
              <w:pStyle w:val="Lista3"/>
              <w:spacing w:after="0" w:line="240" w:lineRule="auto"/>
              <w:ind w:left="34" w:firstLine="0"/>
              <w:jc w:val="both"/>
              <w:rPr>
                <w:rFonts w:ascii="Times New Roman" w:hAnsi="Times New Roman"/>
                <w:sz w:val="18"/>
                <w:szCs w:val="18"/>
              </w:rPr>
            </w:pPr>
            <w:r w:rsidRPr="002F35CE">
              <w:rPr>
                <w:rFonts w:ascii="Times New Roman" w:hAnsi="Times New Roman"/>
                <w:sz w:val="18"/>
                <w:szCs w:val="18"/>
              </w:rPr>
              <w:t xml:space="preserve">Patología tendinitis mano-muñeca. </w:t>
            </w:r>
          </w:p>
          <w:p w:rsidR="00554FB6" w:rsidRPr="002F35CE" w:rsidRDefault="00554FB6" w:rsidP="002F35CE">
            <w:pPr>
              <w:pStyle w:val="Lista3"/>
              <w:spacing w:after="0" w:line="240" w:lineRule="auto"/>
              <w:ind w:left="34" w:firstLine="0"/>
              <w:jc w:val="both"/>
              <w:rPr>
                <w:rFonts w:ascii="Times New Roman" w:hAnsi="Times New Roman"/>
                <w:sz w:val="18"/>
                <w:szCs w:val="18"/>
              </w:rPr>
            </w:pPr>
            <w:r w:rsidRPr="002F35CE">
              <w:rPr>
                <w:rFonts w:ascii="Times New Roman" w:hAnsi="Times New Roman"/>
                <w:sz w:val="18"/>
                <w:szCs w:val="18"/>
              </w:rPr>
              <w:t xml:space="preserve">Patología síndrome mano-brazo </w:t>
            </w:r>
          </w:p>
          <w:p w:rsidR="00554FB6" w:rsidRPr="006058CD" w:rsidRDefault="00554FB6" w:rsidP="002F35CE">
            <w:pPr>
              <w:pStyle w:val="Lista3"/>
              <w:spacing w:after="0" w:line="240" w:lineRule="auto"/>
              <w:ind w:left="34" w:firstLine="0"/>
              <w:jc w:val="both"/>
              <w:rPr>
                <w:rFonts w:ascii="Times New Roman" w:hAnsi="Times New Roman"/>
                <w:sz w:val="16"/>
                <w:szCs w:val="16"/>
              </w:rPr>
            </w:pPr>
            <w:r w:rsidRPr="002F35CE">
              <w:rPr>
                <w:rFonts w:ascii="Times New Roman" w:hAnsi="Times New Roman"/>
                <w:sz w:val="18"/>
                <w:szCs w:val="18"/>
              </w:rPr>
              <w:t>Patología zona lumbar</w:t>
            </w:r>
          </w:p>
          <w:p w:rsidR="00554FB6" w:rsidRPr="000D63E7" w:rsidRDefault="00554FB6" w:rsidP="00BC06BE">
            <w:pPr>
              <w:pStyle w:val="Prrafodelista"/>
              <w:spacing w:after="0" w:line="240" w:lineRule="auto"/>
              <w:ind w:left="0"/>
              <w:rPr>
                <w:rFonts w:ascii="Times New Roman" w:hAnsi="Times New Roman"/>
                <w:sz w:val="18"/>
                <w:szCs w:val="18"/>
              </w:rPr>
            </w:pPr>
          </w:p>
        </w:tc>
        <w:tc>
          <w:tcPr>
            <w:tcW w:w="1701" w:type="dxa"/>
          </w:tcPr>
          <w:p w:rsidR="00554FB6" w:rsidRPr="00EE33FC" w:rsidRDefault="00554FB6" w:rsidP="00EA2D3C">
            <w:pPr>
              <w:spacing w:after="0" w:afterAutospacing="0"/>
              <w:jc w:val="left"/>
              <w:rPr>
                <w:rFonts w:ascii="Times New Roman" w:hAnsi="Times New Roman"/>
                <w:sz w:val="18"/>
                <w:szCs w:val="18"/>
              </w:rPr>
            </w:pPr>
          </w:p>
          <w:p w:rsidR="00554FB6" w:rsidRPr="00EE33FC" w:rsidRDefault="00554FB6" w:rsidP="002F35CE">
            <w:pPr>
              <w:spacing w:after="0" w:afterAutospacing="0"/>
              <w:jc w:val="both"/>
              <w:rPr>
                <w:rFonts w:ascii="Times New Roman" w:hAnsi="Times New Roman"/>
                <w:sz w:val="18"/>
                <w:szCs w:val="18"/>
              </w:rPr>
            </w:pPr>
          </w:p>
          <w:p w:rsidR="00554FB6" w:rsidRPr="00EE33FC" w:rsidRDefault="00554FB6" w:rsidP="002F35CE">
            <w:pPr>
              <w:spacing w:after="0" w:afterAutospacing="0"/>
              <w:jc w:val="both"/>
              <w:rPr>
                <w:rFonts w:ascii="Times New Roman" w:hAnsi="Times New Roman"/>
                <w:sz w:val="18"/>
                <w:szCs w:val="18"/>
              </w:rPr>
            </w:pPr>
            <w:r w:rsidRPr="00EE33FC">
              <w:rPr>
                <w:rFonts w:ascii="Times New Roman" w:hAnsi="Times New Roman"/>
                <w:sz w:val="18"/>
                <w:szCs w:val="18"/>
              </w:rPr>
              <w:t xml:space="preserve">Personal soldador </w:t>
            </w:r>
          </w:p>
          <w:p w:rsidR="00554FB6" w:rsidRPr="00EE33FC" w:rsidRDefault="00554FB6" w:rsidP="002F35CE">
            <w:pPr>
              <w:spacing w:after="0" w:afterAutospacing="0"/>
              <w:jc w:val="both"/>
              <w:rPr>
                <w:rFonts w:ascii="Times New Roman" w:hAnsi="Times New Roman"/>
                <w:sz w:val="18"/>
                <w:szCs w:val="18"/>
              </w:rPr>
            </w:pPr>
          </w:p>
          <w:p w:rsidR="00554FB6" w:rsidRPr="00EE33FC" w:rsidRDefault="00554FB6" w:rsidP="002F35CE">
            <w:pPr>
              <w:spacing w:after="0" w:afterAutospacing="0"/>
              <w:jc w:val="left"/>
              <w:rPr>
                <w:rFonts w:ascii="Times New Roman" w:hAnsi="Times New Roman"/>
                <w:sz w:val="16"/>
                <w:szCs w:val="16"/>
              </w:rPr>
            </w:pPr>
            <w:r w:rsidRPr="00EE33FC">
              <w:rPr>
                <w:rFonts w:ascii="Times New Roman" w:hAnsi="Times New Roman"/>
                <w:sz w:val="16"/>
                <w:szCs w:val="16"/>
              </w:rPr>
              <w:t>Se buscó agrupar las diversas sintomatologías y zonas que se afectan en el cuerpo a los fines de establecer un tendencia</w:t>
            </w:r>
          </w:p>
          <w:p w:rsidR="00554FB6" w:rsidRPr="00EE33FC" w:rsidRDefault="00554FB6" w:rsidP="00EA2D3C">
            <w:pPr>
              <w:spacing w:after="0" w:afterAutospacing="0"/>
              <w:jc w:val="left"/>
              <w:rPr>
                <w:rFonts w:ascii="Times New Roman" w:hAnsi="Times New Roman"/>
                <w:sz w:val="18"/>
                <w:szCs w:val="18"/>
              </w:rPr>
            </w:pPr>
          </w:p>
        </w:tc>
        <w:tc>
          <w:tcPr>
            <w:tcW w:w="1619" w:type="dxa"/>
          </w:tcPr>
          <w:p w:rsidR="00554FB6" w:rsidRPr="00EE33FC" w:rsidRDefault="00554FB6" w:rsidP="004A4933">
            <w:pPr>
              <w:spacing w:after="0" w:afterAutospacing="0"/>
              <w:jc w:val="left"/>
              <w:rPr>
                <w:rFonts w:ascii="Times New Roman" w:hAnsi="Times New Roman"/>
                <w:sz w:val="18"/>
                <w:szCs w:val="18"/>
              </w:rPr>
            </w:pPr>
          </w:p>
          <w:p w:rsidR="00554FB6" w:rsidRPr="00EE33FC" w:rsidRDefault="00554FB6" w:rsidP="004A4933">
            <w:pPr>
              <w:spacing w:after="0" w:afterAutospacing="0"/>
              <w:jc w:val="left"/>
              <w:rPr>
                <w:rFonts w:ascii="Times New Roman" w:hAnsi="Times New Roman"/>
                <w:sz w:val="18"/>
                <w:szCs w:val="18"/>
              </w:rPr>
            </w:pPr>
          </w:p>
          <w:p w:rsidR="00554FB6" w:rsidRPr="00EE33FC" w:rsidRDefault="00554FB6" w:rsidP="004A4933">
            <w:pPr>
              <w:spacing w:after="0" w:afterAutospacing="0"/>
              <w:jc w:val="left"/>
              <w:rPr>
                <w:rFonts w:ascii="Times New Roman" w:hAnsi="Times New Roman"/>
                <w:sz w:val="18"/>
                <w:szCs w:val="18"/>
              </w:rPr>
            </w:pPr>
            <w:r w:rsidRPr="00EE33FC">
              <w:rPr>
                <w:rFonts w:ascii="Times New Roman" w:hAnsi="Times New Roman"/>
                <w:sz w:val="18"/>
                <w:szCs w:val="18"/>
              </w:rPr>
              <w:t xml:space="preserve">Técnica: </w:t>
            </w:r>
          </w:p>
          <w:p w:rsidR="00554FB6" w:rsidRPr="00EE33FC" w:rsidRDefault="00554FB6" w:rsidP="004A4933">
            <w:pPr>
              <w:spacing w:after="0" w:afterAutospacing="0"/>
              <w:jc w:val="both"/>
              <w:rPr>
                <w:rFonts w:ascii="Times New Roman" w:hAnsi="Times New Roman"/>
                <w:sz w:val="18"/>
                <w:szCs w:val="18"/>
              </w:rPr>
            </w:pPr>
            <w:r w:rsidRPr="00EE33FC">
              <w:rPr>
                <w:rFonts w:ascii="Times New Roman" w:hAnsi="Times New Roman"/>
                <w:sz w:val="18"/>
                <w:szCs w:val="18"/>
              </w:rPr>
              <w:t xml:space="preserve"> Encuesta </w:t>
            </w:r>
          </w:p>
          <w:p w:rsidR="00554FB6" w:rsidRPr="00EE33FC" w:rsidRDefault="00554FB6" w:rsidP="004A4933">
            <w:pPr>
              <w:spacing w:after="0" w:afterAutospacing="0"/>
              <w:jc w:val="both"/>
              <w:rPr>
                <w:rFonts w:ascii="Times New Roman" w:hAnsi="Times New Roman"/>
                <w:sz w:val="18"/>
                <w:szCs w:val="18"/>
              </w:rPr>
            </w:pPr>
            <w:r w:rsidRPr="00EE33FC">
              <w:rPr>
                <w:rFonts w:ascii="Times New Roman" w:hAnsi="Times New Roman"/>
                <w:sz w:val="18"/>
                <w:szCs w:val="18"/>
              </w:rPr>
              <w:t xml:space="preserve">Instrumento: </w:t>
            </w:r>
          </w:p>
          <w:p w:rsidR="00554FB6" w:rsidRPr="00EE33FC" w:rsidRDefault="00554FB6" w:rsidP="004A4933">
            <w:pPr>
              <w:spacing w:after="0" w:afterAutospacing="0"/>
              <w:jc w:val="both"/>
              <w:rPr>
                <w:rFonts w:ascii="Times New Roman" w:hAnsi="Times New Roman"/>
                <w:sz w:val="18"/>
                <w:szCs w:val="18"/>
              </w:rPr>
            </w:pPr>
            <w:r w:rsidRPr="00EE33FC">
              <w:rPr>
                <w:rFonts w:ascii="Times New Roman" w:hAnsi="Times New Roman"/>
                <w:sz w:val="18"/>
                <w:szCs w:val="18"/>
              </w:rPr>
              <w:t>Encuesta</w:t>
            </w:r>
          </w:p>
          <w:p w:rsidR="00554FB6" w:rsidRPr="00EE33FC" w:rsidRDefault="00554FB6" w:rsidP="00EA2D3C">
            <w:pPr>
              <w:spacing w:after="0" w:afterAutospacing="0"/>
              <w:jc w:val="both"/>
              <w:rPr>
                <w:rFonts w:ascii="Times New Roman" w:hAnsi="Times New Roman"/>
                <w:sz w:val="18"/>
                <w:szCs w:val="18"/>
              </w:rPr>
            </w:pPr>
          </w:p>
        </w:tc>
      </w:tr>
    </w:tbl>
    <w:p w:rsidR="00554FB6" w:rsidRPr="00C96979" w:rsidRDefault="00F67E64" w:rsidP="00791B01">
      <w:pPr>
        <w:spacing w:line="360" w:lineRule="auto"/>
        <w:ind w:right="49" w:firstLine="567"/>
        <w:jc w:val="both"/>
        <w:rPr>
          <w:rFonts w:ascii="Times New Roman" w:hAnsi="Times New Roman"/>
          <w:bCs/>
          <w:sz w:val="25"/>
          <w:szCs w:val="25"/>
          <w:highlight w:val="yellow"/>
        </w:rPr>
        <w:sectPr w:rsidR="00554FB6" w:rsidRPr="00C96979" w:rsidSect="00D06E1E">
          <w:pgSz w:w="15840" w:h="12240" w:orient="landscape" w:code="1"/>
          <w:pgMar w:top="1701" w:right="1701" w:bottom="1701" w:left="2268" w:header="709" w:footer="272" w:gutter="0"/>
          <w:pgNumType w:start="80"/>
          <w:cols w:space="708"/>
          <w:titlePg/>
          <w:docGrid w:linePitch="360"/>
        </w:sectPr>
      </w:pPr>
      <w:r w:rsidRPr="00F67E64">
        <w:rPr>
          <w:noProof/>
          <w:lang w:val="es-VE" w:eastAsia="es-VE"/>
        </w:rPr>
        <w:pict>
          <v:shape id="_x0000_s1064" type="#_x0000_t202" style="position:absolute;left:0;text-align:left;margin-left:-45pt;margin-top:433.3pt;width:63pt;height:27pt;z-index:251675648;mso-position-horizontal-relative:text;mso-position-vertical-relative:text" stroked="f">
            <v:textbox>
              <w:txbxContent>
                <w:p w:rsidR="00554FB6" w:rsidRDefault="00554FB6" w:rsidP="00D06E1E">
                  <w:pPr>
                    <w:jc w:val="left"/>
                  </w:pPr>
                  <w:r>
                    <w:t>80</w:t>
                  </w:r>
                </w:p>
              </w:txbxContent>
            </v:textbox>
          </v:shape>
        </w:pict>
      </w:r>
      <w:r w:rsidRPr="00F67E64">
        <w:rPr>
          <w:noProof/>
          <w:lang w:val="es-VE" w:eastAsia="es-VE"/>
        </w:rPr>
        <w:pict>
          <v:shape id="_x0000_s1065" type="#_x0000_t202" style="position:absolute;left:0;text-align:left;margin-left:-23.7pt;margin-top:397.45pt;width:255.95pt;height:86.4pt;z-index:251634688;visibility:visible;mso-position-horizontal-relative:text;mso-position-vertical-relative:text" strokecolor="white">
            <v:textbox style="mso-next-textbox:#_x0000_s1065;mso-fit-shape-to-text:t">
              <w:txbxContent>
                <w:p w:rsidR="00554FB6" w:rsidRPr="00262C10" w:rsidRDefault="00554FB6" w:rsidP="00262C10">
                  <w:pPr>
                    <w:jc w:val="left"/>
                    <w:rPr>
                      <w:rFonts w:ascii="Times New Roman" w:hAnsi="Times New Roman"/>
                      <w:sz w:val="20"/>
                      <w:szCs w:val="20"/>
                    </w:rPr>
                  </w:pPr>
                  <w:r w:rsidRPr="00262C10">
                    <w:rPr>
                      <w:rFonts w:ascii="Times New Roman" w:hAnsi="Times New Roman"/>
                      <w:sz w:val="20"/>
                      <w:szCs w:val="20"/>
                    </w:rPr>
                    <w:t>Fuente. Peraza,</w:t>
                  </w:r>
                  <w:r>
                    <w:rPr>
                      <w:rFonts w:ascii="Times New Roman" w:hAnsi="Times New Roman"/>
                      <w:sz w:val="20"/>
                      <w:szCs w:val="20"/>
                    </w:rPr>
                    <w:t xml:space="preserve"> Adriana y </w:t>
                  </w:r>
                  <w:r w:rsidRPr="00262C10">
                    <w:rPr>
                      <w:rFonts w:ascii="Times New Roman" w:hAnsi="Times New Roman"/>
                      <w:sz w:val="20"/>
                      <w:szCs w:val="20"/>
                    </w:rPr>
                    <w:t xml:space="preserve"> Zambrano</w:t>
                  </w:r>
                  <w:r>
                    <w:rPr>
                      <w:rFonts w:ascii="Times New Roman" w:hAnsi="Times New Roman"/>
                      <w:sz w:val="20"/>
                      <w:szCs w:val="20"/>
                    </w:rPr>
                    <w:t>, Yennie</w:t>
                  </w:r>
                  <w:r w:rsidRPr="00262C10">
                    <w:rPr>
                      <w:rFonts w:ascii="Times New Roman" w:hAnsi="Times New Roman"/>
                      <w:sz w:val="20"/>
                      <w:szCs w:val="20"/>
                    </w:rPr>
                    <w:t xml:space="preserve"> (2016</w:t>
                  </w:r>
                  <w:r>
                    <w:rPr>
                      <w:rFonts w:ascii="Times New Roman" w:hAnsi="Times New Roman"/>
                      <w:sz w:val="20"/>
                      <w:szCs w:val="20"/>
                    </w:rPr>
                    <w:t>)</w:t>
                  </w:r>
                </w:p>
              </w:txbxContent>
            </v:textbox>
          </v:shape>
        </w:pict>
      </w:r>
      <w:r w:rsidRPr="00F67E64">
        <w:rPr>
          <w:noProof/>
          <w:lang w:val="es-VE" w:eastAsia="es-VE"/>
        </w:rPr>
        <w:pict>
          <v:shape id="_x0000_s1066" type="#_x0000_t202" style="position:absolute;left:0;text-align:left;margin-left:451.8pt;margin-top:394pt;width:255.95pt;height:87.15pt;z-index:251637760;visibility:visible;mso-position-horizontal-relative:text;mso-position-vertical-relative:text" strokecolor="white">
            <v:textbox style="mso-next-textbox:#_x0000_s1066;mso-fit-shape-to-text:t">
              <w:txbxContent>
                <w:p w:rsidR="00554FB6" w:rsidRDefault="00554FB6" w:rsidP="00E4111E"/>
              </w:txbxContent>
            </v:textbox>
          </v:shape>
        </w:pict>
      </w:r>
    </w:p>
    <w:p w:rsidR="00554FB6" w:rsidRPr="00BB30B1" w:rsidRDefault="00554FB6" w:rsidP="005053E1">
      <w:pPr>
        <w:spacing w:after="0" w:afterAutospacing="0"/>
        <w:rPr>
          <w:rFonts w:ascii="Times New Roman" w:hAnsi="Times New Roman"/>
          <w:b/>
          <w:sz w:val="24"/>
          <w:szCs w:val="24"/>
        </w:rPr>
      </w:pPr>
      <w:r>
        <w:rPr>
          <w:rFonts w:ascii="Times New Roman" w:hAnsi="Times New Roman"/>
          <w:b/>
          <w:sz w:val="24"/>
          <w:szCs w:val="24"/>
        </w:rPr>
        <w:lastRenderedPageBreak/>
        <w:t>Cuadro 1 (continuación)</w:t>
      </w:r>
    </w:p>
    <w:p w:rsidR="00554FB6" w:rsidRPr="00BB30B1" w:rsidRDefault="00554FB6" w:rsidP="005053E1">
      <w:pPr>
        <w:spacing w:after="0" w:afterAutospacing="0"/>
        <w:rPr>
          <w:rFonts w:ascii="Times New Roman" w:hAnsi="Times New Roman"/>
          <w:b/>
          <w:sz w:val="24"/>
          <w:szCs w:val="24"/>
        </w:rPr>
      </w:pPr>
      <w:r w:rsidRPr="00BB30B1">
        <w:rPr>
          <w:rFonts w:ascii="Times New Roman" w:hAnsi="Times New Roman"/>
          <w:b/>
          <w:sz w:val="24"/>
          <w:szCs w:val="24"/>
        </w:rPr>
        <w:t>Cuadro Técnico Metodológico</w:t>
      </w:r>
    </w:p>
    <w:p w:rsidR="00554FB6" w:rsidRPr="00267874" w:rsidRDefault="00554FB6" w:rsidP="00331922">
      <w:pPr>
        <w:spacing w:after="0" w:afterAutospacing="0"/>
        <w:ind w:firstLine="426"/>
        <w:jc w:val="both"/>
        <w:rPr>
          <w:rFonts w:ascii="Times New Roman" w:hAnsi="Times New Roman"/>
          <w:sz w:val="24"/>
          <w:szCs w:val="24"/>
          <w:lang w:eastAsia="es-ES"/>
        </w:rPr>
      </w:pPr>
      <w:r w:rsidRPr="00EA2D3C">
        <w:rPr>
          <w:rFonts w:ascii="Times New Roman" w:hAnsi="Times New Roman"/>
          <w:b/>
          <w:sz w:val="18"/>
          <w:szCs w:val="18"/>
        </w:rPr>
        <w:t>Objetivo General:</w:t>
      </w:r>
      <w:r>
        <w:rPr>
          <w:rFonts w:ascii="Times New Roman" w:hAnsi="Times New Roman"/>
          <w:sz w:val="24"/>
          <w:szCs w:val="24"/>
          <w:lang w:val="es-VE" w:eastAsia="es-ES"/>
        </w:rPr>
        <w:t xml:space="preserve">Establecer </w:t>
      </w:r>
      <w:r w:rsidRPr="00877C21">
        <w:rPr>
          <w:rFonts w:ascii="Times New Roman" w:hAnsi="Times New Roman"/>
          <w:sz w:val="24"/>
          <w:szCs w:val="24"/>
          <w:lang w:eastAsia="es-ES"/>
        </w:rPr>
        <w:t xml:space="preserve">la relación existente entre las condiciones disergonómicas del puesto de trabajo de soldador y el ausentismo laboral </w:t>
      </w:r>
      <w:r>
        <w:rPr>
          <w:rFonts w:ascii="Times New Roman" w:hAnsi="Times New Roman"/>
          <w:sz w:val="24"/>
          <w:szCs w:val="24"/>
          <w:lang w:eastAsia="es-ES"/>
        </w:rPr>
        <w:t>en el área de Ayudantía General</w:t>
      </w:r>
      <w:r w:rsidRPr="002634C1">
        <w:rPr>
          <w:rFonts w:ascii="Times New Roman" w:hAnsi="Times New Roman"/>
          <w:sz w:val="24"/>
          <w:szCs w:val="24"/>
        </w:rPr>
        <w:t>, en una empresa del Sector Construcción. Valencia Estado Carabobo.</w:t>
      </w:r>
    </w:p>
    <w:p w:rsidR="00554FB6" w:rsidRPr="00EA2D3C" w:rsidRDefault="00554FB6" w:rsidP="005053E1">
      <w:pPr>
        <w:spacing w:after="0" w:afterAutospacing="0"/>
        <w:ind w:firstLine="426"/>
        <w:jc w:val="both"/>
        <w:rPr>
          <w:rFonts w:ascii="Times New Roman" w:hAnsi="Times New Roman"/>
          <w:sz w:val="18"/>
          <w:szCs w:val="18"/>
          <w:lang w:eastAsia="es-ES"/>
        </w:rPr>
      </w:pPr>
    </w:p>
    <w:tbl>
      <w:tblPr>
        <w:tblpPr w:leftFromText="141" w:rightFromText="141" w:vertAnchor="text" w:horzAnchor="margin" w:tblpXSpec="center" w:tblpY="86"/>
        <w:tblW w:w="13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418"/>
        <w:gridCol w:w="2693"/>
        <w:gridCol w:w="1592"/>
        <w:gridCol w:w="2278"/>
        <w:gridCol w:w="1658"/>
        <w:gridCol w:w="2044"/>
      </w:tblGrid>
      <w:tr w:rsidR="00554FB6" w:rsidRPr="00EE33FC" w:rsidTr="0042778F">
        <w:trPr>
          <w:trHeight w:val="403"/>
        </w:trPr>
        <w:tc>
          <w:tcPr>
            <w:tcW w:w="1951" w:type="dxa"/>
          </w:tcPr>
          <w:p w:rsidR="00554FB6" w:rsidRPr="00EE33FC" w:rsidRDefault="00554FB6" w:rsidP="005053E1">
            <w:pPr>
              <w:spacing w:after="0" w:afterAutospacing="0"/>
              <w:rPr>
                <w:rFonts w:ascii="Times New Roman" w:hAnsi="Times New Roman"/>
                <w:b/>
                <w:sz w:val="16"/>
                <w:szCs w:val="16"/>
              </w:rPr>
            </w:pPr>
            <w:r w:rsidRPr="00EE33FC">
              <w:rPr>
                <w:rFonts w:ascii="Times New Roman" w:hAnsi="Times New Roman"/>
                <w:b/>
                <w:sz w:val="16"/>
                <w:szCs w:val="16"/>
              </w:rPr>
              <w:t>Objetivos</w:t>
            </w:r>
          </w:p>
          <w:p w:rsidR="00554FB6" w:rsidRPr="00EE33FC" w:rsidRDefault="00554FB6" w:rsidP="005053E1">
            <w:pPr>
              <w:spacing w:after="0" w:afterAutospacing="0"/>
              <w:rPr>
                <w:rFonts w:ascii="Times New Roman" w:hAnsi="Times New Roman"/>
                <w:b/>
                <w:sz w:val="16"/>
                <w:szCs w:val="16"/>
              </w:rPr>
            </w:pPr>
            <w:r w:rsidRPr="00EE33FC">
              <w:rPr>
                <w:rFonts w:ascii="Times New Roman" w:hAnsi="Times New Roman"/>
                <w:b/>
                <w:sz w:val="16"/>
                <w:szCs w:val="16"/>
              </w:rPr>
              <w:t>Específicos</w:t>
            </w:r>
          </w:p>
        </w:tc>
        <w:tc>
          <w:tcPr>
            <w:tcW w:w="1418" w:type="dxa"/>
          </w:tcPr>
          <w:p w:rsidR="00554FB6" w:rsidRPr="00EE33FC" w:rsidRDefault="00554FB6" w:rsidP="005053E1">
            <w:pPr>
              <w:spacing w:after="0" w:afterAutospacing="0"/>
              <w:rPr>
                <w:rFonts w:ascii="Times New Roman" w:hAnsi="Times New Roman"/>
                <w:b/>
                <w:sz w:val="16"/>
                <w:szCs w:val="16"/>
              </w:rPr>
            </w:pPr>
            <w:r w:rsidRPr="00EE33FC">
              <w:rPr>
                <w:rFonts w:ascii="Times New Roman" w:hAnsi="Times New Roman"/>
                <w:b/>
                <w:sz w:val="16"/>
                <w:szCs w:val="16"/>
              </w:rPr>
              <w:t>Dimensión</w:t>
            </w:r>
          </w:p>
        </w:tc>
        <w:tc>
          <w:tcPr>
            <w:tcW w:w="2693" w:type="dxa"/>
          </w:tcPr>
          <w:p w:rsidR="00554FB6" w:rsidRPr="00EE33FC" w:rsidRDefault="00554FB6" w:rsidP="005053E1">
            <w:pPr>
              <w:spacing w:after="0" w:afterAutospacing="0"/>
              <w:rPr>
                <w:rFonts w:ascii="Times New Roman" w:hAnsi="Times New Roman"/>
                <w:b/>
                <w:sz w:val="16"/>
                <w:szCs w:val="16"/>
              </w:rPr>
            </w:pPr>
            <w:r w:rsidRPr="00EE33FC">
              <w:rPr>
                <w:rFonts w:ascii="Times New Roman" w:hAnsi="Times New Roman"/>
                <w:b/>
                <w:sz w:val="16"/>
                <w:szCs w:val="16"/>
              </w:rPr>
              <w:t>Definición</w:t>
            </w:r>
          </w:p>
        </w:tc>
        <w:tc>
          <w:tcPr>
            <w:tcW w:w="1592" w:type="dxa"/>
          </w:tcPr>
          <w:p w:rsidR="00554FB6" w:rsidRPr="00EE33FC" w:rsidRDefault="00554FB6" w:rsidP="005053E1">
            <w:pPr>
              <w:spacing w:after="0" w:afterAutospacing="0"/>
              <w:rPr>
                <w:rFonts w:ascii="Times New Roman" w:hAnsi="Times New Roman"/>
                <w:b/>
                <w:sz w:val="18"/>
                <w:szCs w:val="18"/>
              </w:rPr>
            </w:pPr>
            <w:r w:rsidRPr="00EE33FC">
              <w:rPr>
                <w:rFonts w:ascii="Times New Roman" w:hAnsi="Times New Roman"/>
                <w:b/>
                <w:sz w:val="18"/>
                <w:szCs w:val="18"/>
              </w:rPr>
              <w:t>Indicadores</w:t>
            </w:r>
          </w:p>
        </w:tc>
        <w:tc>
          <w:tcPr>
            <w:tcW w:w="2278" w:type="dxa"/>
          </w:tcPr>
          <w:p w:rsidR="00554FB6" w:rsidRPr="00EE33FC" w:rsidRDefault="00554FB6" w:rsidP="005053E1">
            <w:pPr>
              <w:spacing w:after="0" w:afterAutospacing="0"/>
              <w:rPr>
                <w:rFonts w:ascii="Times New Roman" w:hAnsi="Times New Roman"/>
                <w:b/>
                <w:sz w:val="18"/>
                <w:szCs w:val="18"/>
              </w:rPr>
            </w:pPr>
            <w:r w:rsidRPr="00EE33FC">
              <w:rPr>
                <w:rFonts w:ascii="Times New Roman" w:hAnsi="Times New Roman"/>
                <w:b/>
                <w:sz w:val="18"/>
                <w:szCs w:val="18"/>
              </w:rPr>
              <w:t>Ítems</w:t>
            </w:r>
          </w:p>
        </w:tc>
        <w:tc>
          <w:tcPr>
            <w:tcW w:w="1658" w:type="dxa"/>
          </w:tcPr>
          <w:p w:rsidR="00554FB6" w:rsidRPr="00EE33FC" w:rsidRDefault="00554FB6" w:rsidP="005053E1">
            <w:pPr>
              <w:spacing w:after="0" w:afterAutospacing="0"/>
              <w:rPr>
                <w:rFonts w:ascii="Times New Roman" w:hAnsi="Times New Roman"/>
                <w:b/>
                <w:sz w:val="18"/>
                <w:szCs w:val="18"/>
              </w:rPr>
            </w:pPr>
            <w:r w:rsidRPr="00EE33FC">
              <w:rPr>
                <w:rFonts w:ascii="Times New Roman" w:hAnsi="Times New Roman"/>
                <w:b/>
                <w:sz w:val="18"/>
                <w:szCs w:val="18"/>
              </w:rPr>
              <w:t>Fuente</w:t>
            </w:r>
          </w:p>
        </w:tc>
        <w:tc>
          <w:tcPr>
            <w:tcW w:w="2044" w:type="dxa"/>
          </w:tcPr>
          <w:p w:rsidR="00554FB6" w:rsidRPr="00EE33FC" w:rsidRDefault="00554FB6" w:rsidP="005053E1">
            <w:pPr>
              <w:spacing w:after="0" w:afterAutospacing="0"/>
              <w:rPr>
                <w:rFonts w:ascii="Times New Roman" w:hAnsi="Times New Roman"/>
                <w:b/>
                <w:sz w:val="18"/>
                <w:szCs w:val="18"/>
              </w:rPr>
            </w:pPr>
            <w:r w:rsidRPr="00EE33FC">
              <w:rPr>
                <w:rFonts w:ascii="Times New Roman" w:hAnsi="Times New Roman"/>
                <w:b/>
                <w:sz w:val="18"/>
                <w:szCs w:val="18"/>
              </w:rPr>
              <w:t>Técnicas e Instrumentos</w:t>
            </w:r>
          </w:p>
        </w:tc>
      </w:tr>
      <w:tr w:rsidR="00554FB6" w:rsidRPr="00EE33FC" w:rsidTr="0042778F">
        <w:trPr>
          <w:trHeight w:val="788"/>
        </w:trPr>
        <w:tc>
          <w:tcPr>
            <w:tcW w:w="1951" w:type="dxa"/>
          </w:tcPr>
          <w:p w:rsidR="00554FB6" w:rsidRPr="00907B6B" w:rsidRDefault="00554FB6" w:rsidP="005053E1">
            <w:pPr>
              <w:pStyle w:val="Textoindependienteprimerasangra"/>
              <w:spacing w:after="0" w:line="240" w:lineRule="auto"/>
              <w:ind w:firstLine="0"/>
              <w:rPr>
                <w:rFonts w:ascii="Times New Roman" w:hAnsi="Times New Roman"/>
                <w:sz w:val="18"/>
                <w:szCs w:val="18"/>
              </w:rPr>
            </w:pPr>
            <w:r w:rsidRPr="00907B6B">
              <w:rPr>
                <w:rFonts w:ascii="Times New Roman" w:hAnsi="Times New Roman"/>
                <w:sz w:val="18"/>
                <w:szCs w:val="18"/>
                <w:lang w:eastAsia="es-ES"/>
              </w:rPr>
              <w:t>Determinar el ausentismo laboral en el puesto de trabajo de soldador</w:t>
            </w:r>
          </w:p>
        </w:tc>
        <w:tc>
          <w:tcPr>
            <w:tcW w:w="1418" w:type="dxa"/>
          </w:tcPr>
          <w:p w:rsidR="00554FB6" w:rsidRPr="00EE33FC" w:rsidRDefault="00554FB6" w:rsidP="00907B6B">
            <w:pPr>
              <w:jc w:val="left"/>
              <w:rPr>
                <w:rFonts w:ascii="Times New Roman" w:hAnsi="Times New Roman"/>
                <w:sz w:val="18"/>
                <w:szCs w:val="18"/>
              </w:rPr>
            </w:pPr>
          </w:p>
          <w:p w:rsidR="00554FB6" w:rsidRPr="00EE33FC" w:rsidRDefault="00554FB6" w:rsidP="00907B6B">
            <w:pPr>
              <w:jc w:val="left"/>
              <w:rPr>
                <w:rFonts w:ascii="Times New Roman" w:hAnsi="Times New Roman"/>
                <w:sz w:val="18"/>
                <w:szCs w:val="18"/>
              </w:rPr>
            </w:pPr>
          </w:p>
          <w:p w:rsidR="00554FB6" w:rsidRPr="00EE33FC" w:rsidRDefault="00554FB6" w:rsidP="00907B6B">
            <w:pPr>
              <w:jc w:val="left"/>
              <w:rPr>
                <w:rFonts w:ascii="Times New Roman" w:hAnsi="Times New Roman"/>
                <w:sz w:val="18"/>
                <w:szCs w:val="18"/>
              </w:rPr>
            </w:pPr>
            <w:r w:rsidRPr="00EE33FC">
              <w:rPr>
                <w:rFonts w:ascii="Times New Roman" w:hAnsi="Times New Roman"/>
                <w:sz w:val="18"/>
                <w:szCs w:val="18"/>
              </w:rPr>
              <w:t>Reposos médicos</w:t>
            </w:r>
          </w:p>
          <w:p w:rsidR="00554FB6" w:rsidRPr="00EE33FC" w:rsidRDefault="00554FB6" w:rsidP="0042778F">
            <w:pPr>
              <w:jc w:val="left"/>
              <w:rPr>
                <w:rFonts w:ascii="Times New Roman" w:hAnsi="Times New Roman"/>
                <w:sz w:val="18"/>
                <w:szCs w:val="18"/>
              </w:rPr>
            </w:pPr>
          </w:p>
          <w:p w:rsidR="00554FB6" w:rsidRPr="00EE33FC" w:rsidRDefault="00554FB6" w:rsidP="0042778F">
            <w:pPr>
              <w:jc w:val="left"/>
              <w:rPr>
                <w:rFonts w:ascii="Times New Roman" w:hAnsi="Times New Roman"/>
                <w:sz w:val="18"/>
                <w:szCs w:val="18"/>
              </w:rPr>
            </w:pPr>
          </w:p>
          <w:p w:rsidR="00554FB6" w:rsidRPr="00EE33FC" w:rsidRDefault="00554FB6" w:rsidP="0042778F">
            <w:pPr>
              <w:jc w:val="left"/>
              <w:rPr>
                <w:rFonts w:ascii="Times New Roman" w:hAnsi="Times New Roman"/>
                <w:sz w:val="18"/>
                <w:szCs w:val="18"/>
              </w:rPr>
            </w:pPr>
          </w:p>
          <w:p w:rsidR="00554FB6" w:rsidRPr="00EE33FC" w:rsidRDefault="00554FB6" w:rsidP="0042778F">
            <w:pPr>
              <w:jc w:val="left"/>
              <w:rPr>
                <w:rFonts w:ascii="Times New Roman" w:hAnsi="Times New Roman"/>
                <w:sz w:val="18"/>
                <w:szCs w:val="18"/>
              </w:rPr>
            </w:pPr>
          </w:p>
          <w:p w:rsidR="00554FB6" w:rsidRPr="00EE33FC" w:rsidRDefault="00554FB6" w:rsidP="0042778F">
            <w:pPr>
              <w:jc w:val="left"/>
              <w:rPr>
                <w:rFonts w:ascii="Times New Roman" w:hAnsi="Times New Roman"/>
                <w:sz w:val="18"/>
                <w:szCs w:val="18"/>
              </w:rPr>
            </w:pPr>
            <w:r w:rsidRPr="00EE33FC">
              <w:rPr>
                <w:rFonts w:ascii="Times New Roman" w:hAnsi="Times New Roman"/>
                <w:sz w:val="18"/>
                <w:szCs w:val="18"/>
              </w:rPr>
              <w:t xml:space="preserve">Ausentismo laboral </w:t>
            </w:r>
          </w:p>
          <w:p w:rsidR="00554FB6" w:rsidRPr="00EE33FC" w:rsidRDefault="00554FB6" w:rsidP="00907B6B">
            <w:pPr>
              <w:jc w:val="left"/>
              <w:rPr>
                <w:rFonts w:ascii="Times New Roman" w:hAnsi="Times New Roman"/>
                <w:sz w:val="18"/>
                <w:szCs w:val="18"/>
              </w:rPr>
            </w:pPr>
          </w:p>
        </w:tc>
        <w:tc>
          <w:tcPr>
            <w:tcW w:w="2693" w:type="dxa"/>
          </w:tcPr>
          <w:p w:rsidR="00554FB6" w:rsidRDefault="00554FB6" w:rsidP="00907B6B">
            <w:pPr>
              <w:pStyle w:val="Prrafodelista"/>
              <w:tabs>
                <w:tab w:val="left" w:pos="426"/>
              </w:tabs>
              <w:spacing w:after="0" w:line="240" w:lineRule="auto"/>
              <w:ind w:left="0"/>
              <w:rPr>
                <w:rFonts w:ascii="Times New Roman" w:hAnsi="Times New Roman"/>
                <w:sz w:val="16"/>
                <w:szCs w:val="16"/>
              </w:rPr>
            </w:pPr>
          </w:p>
          <w:p w:rsidR="00554FB6" w:rsidRPr="00EE33FC" w:rsidRDefault="00554FB6" w:rsidP="0042778F">
            <w:pPr>
              <w:spacing w:after="0"/>
              <w:jc w:val="left"/>
              <w:rPr>
                <w:rFonts w:ascii="Times New Roman" w:hAnsi="Times New Roman"/>
                <w:sz w:val="16"/>
                <w:szCs w:val="16"/>
              </w:rPr>
            </w:pPr>
            <w:r w:rsidRPr="00EE33FC">
              <w:rPr>
                <w:rFonts w:ascii="Times New Roman" w:hAnsi="Times New Roman"/>
                <w:b/>
                <w:sz w:val="16"/>
                <w:szCs w:val="16"/>
              </w:rPr>
              <w:t>Artículo 71.</w:t>
            </w:r>
            <w:r w:rsidRPr="00EE33FC">
              <w:rPr>
                <w:rFonts w:ascii="Times New Roman" w:hAnsi="Times New Roman"/>
                <w:sz w:val="16"/>
                <w:szCs w:val="16"/>
              </w:rPr>
              <w:t xml:space="preserve"> La suspensión de la relación de trabajo procede en los siguientes casos: (a) La enfermedad ocupacional o accidente de trabajo que incapacite al trabajador o trabajadora para la prestación del servicio durante un período que no exceda de doce meses. </w:t>
            </w:r>
            <w:r w:rsidRPr="00EE33FC">
              <w:rPr>
                <w:rFonts w:ascii="Times New Roman" w:hAnsi="Times New Roman"/>
                <w:i/>
                <w:sz w:val="16"/>
                <w:szCs w:val="16"/>
              </w:rPr>
              <w:t>Ley Orgánica del Trabajo, los Trabajadores y las Trabajadoras (2012)</w:t>
            </w:r>
            <w:r w:rsidRPr="00EE33FC">
              <w:rPr>
                <w:rFonts w:ascii="Times New Roman" w:hAnsi="Times New Roman"/>
                <w:sz w:val="16"/>
                <w:szCs w:val="16"/>
              </w:rPr>
              <w:t xml:space="preserve">Son los lapso de tiempo en que el trabajador no se encuentra desarrollando actividades por padecer de una enfermedad, clasificando el ausentismo como general, previsible y justificable. </w:t>
            </w:r>
            <w:r w:rsidRPr="00EE33FC">
              <w:rPr>
                <w:rFonts w:ascii="Times New Roman" w:hAnsi="Times New Roman"/>
                <w:i/>
                <w:sz w:val="16"/>
                <w:szCs w:val="16"/>
              </w:rPr>
              <w:t>Chiavenato, (2010).</w:t>
            </w:r>
          </w:p>
          <w:p w:rsidR="00554FB6" w:rsidRPr="00EA2D3C" w:rsidRDefault="00554FB6" w:rsidP="0042778F">
            <w:pPr>
              <w:pStyle w:val="Prrafodelista"/>
              <w:tabs>
                <w:tab w:val="left" w:pos="426"/>
              </w:tabs>
              <w:spacing w:after="0" w:line="240" w:lineRule="auto"/>
              <w:ind w:left="0"/>
              <w:rPr>
                <w:rFonts w:ascii="Times New Roman" w:hAnsi="Times New Roman"/>
                <w:sz w:val="16"/>
                <w:szCs w:val="16"/>
              </w:rPr>
            </w:pPr>
            <w:r>
              <w:rPr>
                <w:rFonts w:ascii="Times New Roman" w:hAnsi="Times New Roman"/>
                <w:sz w:val="16"/>
                <w:szCs w:val="16"/>
                <w:lang w:eastAsia="es-ES"/>
              </w:rPr>
              <w:t>E</w:t>
            </w:r>
            <w:r w:rsidRPr="00EA2D3C">
              <w:rPr>
                <w:rFonts w:ascii="Times New Roman" w:hAnsi="Times New Roman"/>
                <w:sz w:val="16"/>
                <w:szCs w:val="16"/>
                <w:lang w:eastAsia="es-ES"/>
              </w:rPr>
              <w:t>l ausentismo es la no asistencia del trabajador a su puesto de trabajo cuando se pensaba que iba a asistir Organizaci</w:t>
            </w:r>
            <w:r>
              <w:rPr>
                <w:rFonts w:ascii="Times New Roman" w:hAnsi="Times New Roman"/>
                <w:sz w:val="16"/>
                <w:szCs w:val="16"/>
                <w:lang w:eastAsia="es-ES"/>
              </w:rPr>
              <w:t>ón Internacional del Trabajo</w:t>
            </w:r>
          </w:p>
          <w:p w:rsidR="00554FB6" w:rsidRDefault="00554FB6" w:rsidP="00907B6B">
            <w:pPr>
              <w:pStyle w:val="Prrafodelista"/>
              <w:tabs>
                <w:tab w:val="left" w:pos="426"/>
              </w:tabs>
              <w:spacing w:after="0" w:line="240" w:lineRule="auto"/>
              <w:ind w:left="0"/>
              <w:rPr>
                <w:rFonts w:ascii="Times New Roman" w:hAnsi="Times New Roman"/>
                <w:sz w:val="16"/>
                <w:szCs w:val="16"/>
              </w:rPr>
            </w:pPr>
          </w:p>
          <w:p w:rsidR="00554FB6" w:rsidRPr="00EE33FC" w:rsidRDefault="00554FB6" w:rsidP="005053E1">
            <w:pPr>
              <w:jc w:val="left"/>
              <w:rPr>
                <w:rFonts w:ascii="Times New Roman" w:hAnsi="Times New Roman"/>
                <w:sz w:val="16"/>
                <w:szCs w:val="16"/>
                <w:lang w:val="es-VE"/>
              </w:rPr>
            </w:pPr>
          </w:p>
        </w:tc>
        <w:tc>
          <w:tcPr>
            <w:tcW w:w="1592" w:type="dxa"/>
          </w:tcPr>
          <w:p w:rsidR="00554FB6" w:rsidRPr="00EE33FC" w:rsidRDefault="00554FB6" w:rsidP="005053E1">
            <w:pPr>
              <w:spacing w:after="0" w:afterAutospacing="0" w:line="240" w:lineRule="exact"/>
              <w:jc w:val="both"/>
              <w:rPr>
                <w:rFonts w:ascii="Times New Roman" w:hAnsi="Times New Roman"/>
                <w:sz w:val="18"/>
                <w:szCs w:val="18"/>
              </w:rPr>
            </w:pPr>
          </w:p>
          <w:p w:rsidR="00554FB6" w:rsidRPr="00EE33FC" w:rsidRDefault="00554FB6" w:rsidP="00996A88">
            <w:pPr>
              <w:spacing w:after="0" w:afterAutospacing="0" w:line="240" w:lineRule="exact"/>
              <w:jc w:val="left"/>
              <w:rPr>
                <w:rFonts w:ascii="Times New Roman" w:hAnsi="Times New Roman"/>
                <w:sz w:val="18"/>
                <w:szCs w:val="18"/>
              </w:rPr>
            </w:pPr>
            <w:r w:rsidRPr="00EE33FC">
              <w:rPr>
                <w:rFonts w:ascii="Times New Roman" w:hAnsi="Times New Roman"/>
                <w:sz w:val="18"/>
                <w:szCs w:val="18"/>
              </w:rPr>
              <w:t xml:space="preserve">Cantidad de reposos médicos asociados a una enfermedad ocupacional </w:t>
            </w:r>
          </w:p>
          <w:p w:rsidR="00554FB6" w:rsidRPr="00EE33FC" w:rsidRDefault="00554FB6" w:rsidP="00996A88">
            <w:pPr>
              <w:spacing w:after="0" w:afterAutospacing="0" w:line="240" w:lineRule="exact"/>
              <w:jc w:val="left"/>
              <w:rPr>
                <w:rFonts w:ascii="Times New Roman" w:hAnsi="Times New Roman"/>
                <w:sz w:val="18"/>
                <w:szCs w:val="18"/>
              </w:rPr>
            </w:pPr>
          </w:p>
          <w:p w:rsidR="00554FB6" w:rsidRPr="00EE33FC" w:rsidRDefault="00554FB6" w:rsidP="00996A88">
            <w:pPr>
              <w:spacing w:after="0" w:afterAutospacing="0" w:line="240" w:lineRule="exact"/>
              <w:jc w:val="left"/>
              <w:rPr>
                <w:rFonts w:ascii="Times New Roman" w:hAnsi="Times New Roman"/>
                <w:sz w:val="18"/>
                <w:szCs w:val="18"/>
              </w:rPr>
            </w:pPr>
          </w:p>
          <w:p w:rsidR="00554FB6" w:rsidRPr="00EE33FC" w:rsidRDefault="00554FB6" w:rsidP="00996A88">
            <w:pPr>
              <w:spacing w:after="0" w:afterAutospacing="0" w:line="240" w:lineRule="exact"/>
              <w:jc w:val="left"/>
              <w:rPr>
                <w:rFonts w:ascii="Times New Roman" w:hAnsi="Times New Roman"/>
                <w:sz w:val="18"/>
                <w:szCs w:val="18"/>
              </w:rPr>
            </w:pPr>
          </w:p>
          <w:p w:rsidR="00554FB6" w:rsidRPr="00EE33FC" w:rsidRDefault="00554FB6" w:rsidP="00996A88">
            <w:pPr>
              <w:spacing w:after="0" w:afterAutospacing="0" w:line="240" w:lineRule="exact"/>
              <w:jc w:val="left"/>
              <w:rPr>
                <w:rFonts w:ascii="Times New Roman" w:hAnsi="Times New Roman"/>
                <w:sz w:val="18"/>
                <w:szCs w:val="18"/>
              </w:rPr>
            </w:pPr>
          </w:p>
          <w:p w:rsidR="00554FB6" w:rsidRPr="00EE33FC" w:rsidRDefault="00554FB6" w:rsidP="00996A88">
            <w:pPr>
              <w:spacing w:after="0" w:afterAutospacing="0" w:line="240" w:lineRule="exact"/>
              <w:jc w:val="left"/>
              <w:rPr>
                <w:rFonts w:ascii="Times New Roman" w:hAnsi="Times New Roman"/>
                <w:sz w:val="18"/>
                <w:szCs w:val="18"/>
              </w:rPr>
            </w:pPr>
          </w:p>
          <w:p w:rsidR="00554FB6" w:rsidRPr="00EE33FC" w:rsidRDefault="00554FB6" w:rsidP="00996A88">
            <w:pPr>
              <w:spacing w:after="0" w:afterAutospacing="0" w:line="240" w:lineRule="exact"/>
              <w:jc w:val="left"/>
              <w:rPr>
                <w:rFonts w:ascii="Times New Roman" w:hAnsi="Times New Roman"/>
                <w:sz w:val="18"/>
                <w:szCs w:val="18"/>
              </w:rPr>
            </w:pPr>
          </w:p>
          <w:p w:rsidR="00554FB6" w:rsidRPr="00EE33FC" w:rsidRDefault="00554FB6" w:rsidP="00996A88">
            <w:pPr>
              <w:spacing w:after="0" w:afterAutospacing="0" w:line="240" w:lineRule="exact"/>
              <w:jc w:val="left"/>
              <w:rPr>
                <w:rFonts w:ascii="Times New Roman" w:hAnsi="Times New Roman"/>
                <w:sz w:val="18"/>
                <w:szCs w:val="18"/>
              </w:rPr>
            </w:pPr>
          </w:p>
          <w:p w:rsidR="00554FB6" w:rsidRPr="00EE33FC" w:rsidRDefault="00554FB6" w:rsidP="00996A88">
            <w:pPr>
              <w:spacing w:after="0" w:afterAutospacing="0" w:line="240" w:lineRule="exact"/>
              <w:jc w:val="left"/>
              <w:rPr>
                <w:rFonts w:ascii="Times New Roman" w:hAnsi="Times New Roman"/>
                <w:sz w:val="18"/>
                <w:szCs w:val="18"/>
              </w:rPr>
            </w:pPr>
          </w:p>
          <w:p w:rsidR="00554FB6" w:rsidRPr="00EE33FC" w:rsidRDefault="00554FB6" w:rsidP="0042778F">
            <w:pPr>
              <w:spacing w:after="0" w:afterAutospacing="0"/>
              <w:jc w:val="left"/>
              <w:rPr>
                <w:rFonts w:ascii="Times New Roman" w:hAnsi="Times New Roman"/>
                <w:sz w:val="16"/>
                <w:szCs w:val="16"/>
              </w:rPr>
            </w:pPr>
            <w:r w:rsidRPr="00EE33FC">
              <w:rPr>
                <w:rFonts w:ascii="Times New Roman" w:hAnsi="Times New Roman"/>
                <w:sz w:val="16"/>
                <w:szCs w:val="16"/>
              </w:rPr>
              <w:t>Tiempo de ausencia al puesto de trabajo por suspensión justificada por reposo medico</w:t>
            </w:r>
          </w:p>
          <w:p w:rsidR="00554FB6" w:rsidRPr="00EE33FC" w:rsidRDefault="00554FB6" w:rsidP="00996A88">
            <w:pPr>
              <w:spacing w:after="0" w:afterAutospacing="0" w:line="240" w:lineRule="exact"/>
              <w:jc w:val="left"/>
              <w:rPr>
                <w:rFonts w:ascii="Times New Roman" w:hAnsi="Times New Roman"/>
                <w:sz w:val="18"/>
                <w:szCs w:val="18"/>
              </w:rPr>
            </w:pPr>
          </w:p>
        </w:tc>
        <w:tc>
          <w:tcPr>
            <w:tcW w:w="2278" w:type="dxa"/>
          </w:tcPr>
          <w:p w:rsidR="00554FB6" w:rsidRPr="00EE33FC" w:rsidRDefault="00554FB6" w:rsidP="00996A88">
            <w:pPr>
              <w:spacing w:after="0" w:afterAutospacing="0"/>
              <w:jc w:val="left"/>
              <w:rPr>
                <w:rFonts w:ascii="Times New Roman" w:hAnsi="Times New Roman"/>
                <w:sz w:val="18"/>
                <w:szCs w:val="18"/>
              </w:rPr>
            </w:pPr>
          </w:p>
          <w:p w:rsidR="00554FB6" w:rsidRPr="00EE33FC" w:rsidRDefault="00554FB6" w:rsidP="00996A88">
            <w:pPr>
              <w:spacing w:after="0" w:afterAutospacing="0"/>
              <w:jc w:val="left"/>
              <w:rPr>
                <w:rFonts w:ascii="Times New Roman" w:hAnsi="Times New Roman"/>
                <w:sz w:val="18"/>
                <w:szCs w:val="18"/>
              </w:rPr>
            </w:pPr>
            <w:r w:rsidRPr="00EE33FC">
              <w:rPr>
                <w:rFonts w:ascii="Times New Roman" w:hAnsi="Times New Roman"/>
                <w:sz w:val="18"/>
                <w:szCs w:val="18"/>
              </w:rPr>
              <w:t xml:space="preserve">Lapsos Temporales (horas hombre no efectivas) </w:t>
            </w:r>
          </w:p>
          <w:p w:rsidR="00554FB6" w:rsidRPr="00EE33FC" w:rsidRDefault="00554FB6" w:rsidP="005053E1">
            <w:pPr>
              <w:spacing w:after="0" w:afterAutospacing="0"/>
              <w:jc w:val="left"/>
              <w:rPr>
                <w:rFonts w:ascii="Times New Roman" w:hAnsi="Times New Roman"/>
                <w:sz w:val="18"/>
                <w:szCs w:val="18"/>
              </w:rPr>
            </w:pPr>
            <w:r w:rsidRPr="00EE33FC">
              <w:rPr>
                <w:rFonts w:ascii="Times New Roman" w:hAnsi="Times New Roman"/>
                <w:sz w:val="18"/>
                <w:szCs w:val="18"/>
              </w:rPr>
              <w:t>Tiempo acumulado en reposos médicos otorgados por enfermedad ocupacional</w:t>
            </w: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5053E1">
            <w:pPr>
              <w:spacing w:after="0" w:afterAutospacing="0"/>
              <w:jc w:val="left"/>
              <w:rPr>
                <w:rFonts w:ascii="Times New Roman" w:hAnsi="Times New Roman"/>
                <w:sz w:val="18"/>
                <w:szCs w:val="18"/>
              </w:rPr>
            </w:pPr>
          </w:p>
          <w:p w:rsidR="00554FB6" w:rsidRPr="00EE33FC" w:rsidRDefault="00554FB6" w:rsidP="0042778F">
            <w:pPr>
              <w:spacing w:after="0" w:afterAutospacing="0"/>
              <w:jc w:val="left"/>
              <w:rPr>
                <w:rFonts w:ascii="Times New Roman" w:hAnsi="Times New Roman"/>
                <w:sz w:val="18"/>
                <w:szCs w:val="18"/>
              </w:rPr>
            </w:pPr>
            <w:r w:rsidRPr="00EE33FC">
              <w:rPr>
                <w:rFonts w:ascii="Times New Roman" w:hAnsi="Times New Roman"/>
                <w:sz w:val="18"/>
                <w:szCs w:val="18"/>
              </w:rPr>
              <w:t xml:space="preserve">Indicador de ausentismo </w:t>
            </w:r>
          </w:p>
          <w:p w:rsidR="00554FB6" w:rsidRPr="00EE33FC" w:rsidRDefault="00554FB6" w:rsidP="005053E1">
            <w:pPr>
              <w:spacing w:after="0" w:afterAutospacing="0"/>
              <w:jc w:val="left"/>
              <w:rPr>
                <w:rFonts w:ascii="Times New Roman" w:hAnsi="Times New Roman"/>
                <w:sz w:val="18"/>
                <w:szCs w:val="18"/>
              </w:rPr>
            </w:pPr>
          </w:p>
        </w:tc>
        <w:tc>
          <w:tcPr>
            <w:tcW w:w="1658" w:type="dxa"/>
            <w:vMerge w:val="restart"/>
          </w:tcPr>
          <w:p w:rsidR="00554FB6" w:rsidRPr="00EE33FC" w:rsidRDefault="00554FB6" w:rsidP="005053E1">
            <w:pPr>
              <w:rPr>
                <w:rFonts w:ascii="Times New Roman" w:hAnsi="Times New Roman"/>
                <w:sz w:val="18"/>
                <w:szCs w:val="18"/>
              </w:rPr>
            </w:pPr>
          </w:p>
          <w:p w:rsidR="00554FB6" w:rsidRPr="00EE33FC" w:rsidRDefault="00554FB6" w:rsidP="005053E1">
            <w:pPr>
              <w:rPr>
                <w:rFonts w:ascii="Times New Roman" w:hAnsi="Times New Roman"/>
                <w:sz w:val="18"/>
                <w:szCs w:val="18"/>
              </w:rPr>
            </w:pPr>
            <w:r w:rsidRPr="00EE33FC">
              <w:rPr>
                <w:rFonts w:ascii="Times New Roman" w:hAnsi="Times New Roman"/>
                <w:sz w:val="18"/>
                <w:szCs w:val="18"/>
              </w:rPr>
              <w:t>Reportes de reposos</w:t>
            </w:r>
          </w:p>
          <w:p w:rsidR="00554FB6" w:rsidRPr="00EE33FC" w:rsidRDefault="00554FB6" w:rsidP="005053E1">
            <w:pPr>
              <w:rPr>
                <w:rFonts w:ascii="Times New Roman" w:hAnsi="Times New Roman"/>
                <w:sz w:val="18"/>
                <w:szCs w:val="18"/>
              </w:rPr>
            </w:pPr>
          </w:p>
          <w:p w:rsidR="00554FB6" w:rsidRPr="00EE33FC" w:rsidRDefault="00554FB6" w:rsidP="005053E1">
            <w:pPr>
              <w:rPr>
                <w:rFonts w:ascii="Times New Roman" w:hAnsi="Times New Roman"/>
                <w:sz w:val="18"/>
                <w:szCs w:val="18"/>
              </w:rPr>
            </w:pPr>
          </w:p>
          <w:p w:rsidR="00554FB6" w:rsidRPr="00EE33FC" w:rsidRDefault="00554FB6" w:rsidP="005053E1">
            <w:pPr>
              <w:rPr>
                <w:rFonts w:ascii="Times New Roman" w:hAnsi="Times New Roman"/>
                <w:sz w:val="18"/>
                <w:szCs w:val="18"/>
              </w:rPr>
            </w:pPr>
          </w:p>
          <w:p w:rsidR="00554FB6" w:rsidRPr="00EE33FC" w:rsidRDefault="00554FB6" w:rsidP="005053E1">
            <w:pPr>
              <w:rPr>
                <w:rFonts w:ascii="Times New Roman" w:hAnsi="Times New Roman"/>
                <w:sz w:val="18"/>
                <w:szCs w:val="18"/>
              </w:rPr>
            </w:pPr>
          </w:p>
          <w:p w:rsidR="00554FB6" w:rsidRPr="00EE33FC" w:rsidRDefault="00554FB6" w:rsidP="005053E1">
            <w:pPr>
              <w:rPr>
                <w:rFonts w:ascii="Times New Roman" w:hAnsi="Times New Roman"/>
                <w:sz w:val="18"/>
                <w:szCs w:val="18"/>
              </w:rPr>
            </w:pPr>
          </w:p>
          <w:p w:rsidR="00554FB6" w:rsidRPr="00EE33FC" w:rsidRDefault="00554FB6" w:rsidP="007168EB">
            <w:pPr>
              <w:jc w:val="both"/>
              <w:rPr>
                <w:rFonts w:ascii="Times New Roman" w:hAnsi="Times New Roman"/>
                <w:sz w:val="18"/>
                <w:szCs w:val="18"/>
              </w:rPr>
            </w:pPr>
          </w:p>
          <w:p w:rsidR="00554FB6" w:rsidRPr="00EE33FC" w:rsidRDefault="00554FB6" w:rsidP="00907B6B">
            <w:pPr>
              <w:jc w:val="left"/>
              <w:rPr>
                <w:rFonts w:ascii="Times New Roman" w:hAnsi="Times New Roman"/>
                <w:b/>
                <w:sz w:val="18"/>
                <w:szCs w:val="18"/>
              </w:rPr>
            </w:pPr>
            <w:r w:rsidRPr="00EE33FC">
              <w:rPr>
                <w:rFonts w:ascii="Times New Roman" w:hAnsi="Times New Roman"/>
                <w:sz w:val="18"/>
                <w:szCs w:val="18"/>
              </w:rPr>
              <w:t xml:space="preserve">Se buscó establecer una relación entre las condiciones disergonómicas observadas, la tendencia de la sintomatología observada y el ausentismo de los soldadores durante últimos seis meses el año 2015  </w:t>
            </w:r>
          </w:p>
        </w:tc>
        <w:tc>
          <w:tcPr>
            <w:tcW w:w="2044" w:type="dxa"/>
            <w:vMerge w:val="restart"/>
          </w:tcPr>
          <w:p w:rsidR="00554FB6" w:rsidRPr="00EE33FC" w:rsidRDefault="00554FB6" w:rsidP="00331922">
            <w:pPr>
              <w:spacing w:after="0" w:afterAutospacing="0"/>
              <w:jc w:val="left"/>
              <w:rPr>
                <w:rFonts w:ascii="Times New Roman" w:hAnsi="Times New Roman"/>
                <w:sz w:val="18"/>
                <w:szCs w:val="18"/>
              </w:rPr>
            </w:pPr>
            <w:r w:rsidRPr="00EE33FC">
              <w:rPr>
                <w:rFonts w:ascii="Times New Roman" w:hAnsi="Times New Roman"/>
                <w:sz w:val="18"/>
                <w:szCs w:val="18"/>
              </w:rPr>
              <w:t>Técnica:  Observación, revisión documentos</w:t>
            </w:r>
          </w:p>
          <w:p w:rsidR="00554FB6" w:rsidRPr="00EE33FC" w:rsidRDefault="00554FB6" w:rsidP="00331922">
            <w:pPr>
              <w:spacing w:after="0" w:afterAutospacing="0"/>
              <w:jc w:val="both"/>
              <w:rPr>
                <w:rFonts w:ascii="Times New Roman" w:hAnsi="Times New Roman"/>
                <w:sz w:val="18"/>
                <w:szCs w:val="18"/>
              </w:rPr>
            </w:pPr>
            <w:r w:rsidRPr="00EE33FC">
              <w:rPr>
                <w:rFonts w:ascii="Times New Roman" w:hAnsi="Times New Roman"/>
                <w:sz w:val="18"/>
                <w:szCs w:val="18"/>
              </w:rPr>
              <w:t xml:space="preserve">Instrumento: </w:t>
            </w:r>
          </w:p>
          <w:p w:rsidR="00554FB6" w:rsidRPr="00EE33FC" w:rsidRDefault="00554FB6" w:rsidP="00331922">
            <w:pPr>
              <w:spacing w:after="0" w:afterAutospacing="0"/>
              <w:jc w:val="both"/>
              <w:rPr>
                <w:rFonts w:ascii="Times New Roman" w:hAnsi="Times New Roman"/>
                <w:bCs/>
                <w:sz w:val="18"/>
                <w:szCs w:val="18"/>
                <w:lang w:val="es-ES_tradnl" w:eastAsia="es-ES_tradnl"/>
              </w:rPr>
            </w:pPr>
            <w:r w:rsidRPr="00EE33FC">
              <w:rPr>
                <w:rFonts w:ascii="Times New Roman" w:hAnsi="Times New Roman"/>
                <w:bCs/>
                <w:sz w:val="18"/>
                <w:szCs w:val="18"/>
                <w:lang w:eastAsia="es-ES_tradnl"/>
              </w:rPr>
              <w:t xml:space="preserve">Guía de observación </w:t>
            </w:r>
          </w:p>
          <w:p w:rsidR="00554FB6" w:rsidRPr="00EE33FC" w:rsidRDefault="00554FB6" w:rsidP="00331922">
            <w:pPr>
              <w:spacing w:after="0" w:afterAutospacing="0"/>
              <w:jc w:val="both"/>
              <w:rPr>
                <w:rFonts w:ascii="Times New Roman" w:hAnsi="Times New Roman"/>
                <w:bCs/>
                <w:sz w:val="18"/>
                <w:szCs w:val="18"/>
                <w:lang w:val="es-ES_tradnl" w:eastAsia="es-ES_tradnl"/>
              </w:rPr>
            </w:pPr>
          </w:p>
          <w:p w:rsidR="00554FB6" w:rsidRPr="00EE33FC" w:rsidRDefault="00554FB6" w:rsidP="00331922">
            <w:pPr>
              <w:spacing w:after="0" w:afterAutospacing="0"/>
              <w:jc w:val="both"/>
              <w:rPr>
                <w:rFonts w:ascii="Times New Roman" w:hAnsi="Times New Roman"/>
                <w:bCs/>
                <w:sz w:val="18"/>
                <w:szCs w:val="18"/>
                <w:lang w:val="es-ES_tradnl" w:eastAsia="es-ES_tradnl"/>
              </w:rPr>
            </w:pPr>
          </w:p>
          <w:p w:rsidR="00554FB6" w:rsidRPr="00EE33FC" w:rsidRDefault="00554FB6" w:rsidP="00331922">
            <w:pPr>
              <w:spacing w:after="0" w:afterAutospacing="0"/>
              <w:jc w:val="both"/>
              <w:rPr>
                <w:rFonts w:ascii="Times New Roman" w:hAnsi="Times New Roman"/>
                <w:bCs/>
                <w:sz w:val="18"/>
                <w:szCs w:val="18"/>
                <w:lang w:val="es-ES_tradnl" w:eastAsia="es-ES_tradnl"/>
              </w:rPr>
            </w:pPr>
          </w:p>
          <w:p w:rsidR="00554FB6" w:rsidRPr="00EE33FC" w:rsidRDefault="00554FB6" w:rsidP="00331922">
            <w:pPr>
              <w:spacing w:after="0" w:afterAutospacing="0"/>
              <w:jc w:val="both"/>
              <w:rPr>
                <w:rFonts w:ascii="Times New Roman" w:hAnsi="Times New Roman"/>
                <w:sz w:val="18"/>
                <w:szCs w:val="18"/>
              </w:rPr>
            </w:pPr>
          </w:p>
          <w:p w:rsidR="00554FB6" w:rsidRPr="00EE33FC" w:rsidRDefault="00554FB6" w:rsidP="00331922">
            <w:pPr>
              <w:spacing w:after="0" w:afterAutospacing="0"/>
              <w:jc w:val="both"/>
              <w:rPr>
                <w:rFonts w:ascii="Times New Roman" w:hAnsi="Times New Roman"/>
                <w:sz w:val="18"/>
                <w:szCs w:val="18"/>
              </w:rPr>
            </w:pPr>
          </w:p>
          <w:p w:rsidR="00554FB6" w:rsidRPr="00EE33FC" w:rsidRDefault="00554FB6" w:rsidP="00331922">
            <w:pPr>
              <w:spacing w:after="0" w:afterAutospacing="0"/>
              <w:jc w:val="both"/>
              <w:rPr>
                <w:rFonts w:ascii="Times New Roman" w:hAnsi="Times New Roman"/>
                <w:sz w:val="18"/>
                <w:szCs w:val="18"/>
              </w:rPr>
            </w:pPr>
          </w:p>
          <w:p w:rsidR="00554FB6" w:rsidRPr="00EE33FC" w:rsidRDefault="00554FB6" w:rsidP="00331922">
            <w:pPr>
              <w:spacing w:after="0" w:afterAutospacing="0"/>
              <w:jc w:val="both"/>
              <w:rPr>
                <w:rFonts w:ascii="Times New Roman" w:hAnsi="Times New Roman"/>
                <w:sz w:val="18"/>
                <w:szCs w:val="18"/>
              </w:rPr>
            </w:pPr>
          </w:p>
          <w:p w:rsidR="00554FB6" w:rsidRPr="00EE33FC" w:rsidRDefault="00554FB6" w:rsidP="00331922">
            <w:pPr>
              <w:spacing w:after="0" w:afterAutospacing="0"/>
              <w:jc w:val="both"/>
              <w:rPr>
                <w:rFonts w:ascii="Times New Roman" w:hAnsi="Times New Roman"/>
                <w:sz w:val="18"/>
                <w:szCs w:val="18"/>
              </w:rPr>
            </w:pPr>
          </w:p>
          <w:p w:rsidR="00554FB6" w:rsidRPr="00EE33FC" w:rsidRDefault="00554FB6" w:rsidP="00331922">
            <w:pPr>
              <w:spacing w:after="0" w:afterAutospacing="0"/>
              <w:jc w:val="both"/>
              <w:rPr>
                <w:rFonts w:ascii="Times New Roman" w:hAnsi="Times New Roman"/>
                <w:sz w:val="18"/>
                <w:szCs w:val="18"/>
              </w:rPr>
            </w:pPr>
          </w:p>
          <w:p w:rsidR="00554FB6" w:rsidRPr="00EE33FC" w:rsidRDefault="00554FB6" w:rsidP="00331922">
            <w:pPr>
              <w:spacing w:after="0" w:afterAutospacing="0"/>
              <w:jc w:val="both"/>
              <w:rPr>
                <w:rFonts w:ascii="Times New Roman" w:hAnsi="Times New Roman"/>
                <w:sz w:val="18"/>
                <w:szCs w:val="18"/>
              </w:rPr>
            </w:pPr>
          </w:p>
          <w:p w:rsidR="00554FB6" w:rsidRPr="00EE33FC" w:rsidRDefault="00554FB6" w:rsidP="00331922">
            <w:pPr>
              <w:spacing w:after="0" w:afterAutospacing="0"/>
              <w:jc w:val="both"/>
              <w:rPr>
                <w:rFonts w:ascii="Times New Roman" w:hAnsi="Times New Roman"/>
                <w:sz w:val="18"/>
                <w:szCs w:val="18"/>
              </w:rPr>
            </w:pPr>
          </w:p>
          <w:p w:rsidR="00554FB6" w:rsidRPr="00EE33FC" w:rsidRDefault="00554FB6" w:rsidP="00331922">
            <w:pPr>
              <w:spacing w:after="0" w:afterAutospacing="0"/>
              <w:jc w:val="both"/>
              <w:rPr>
                <w:rFonts w:ascii="Times New Roman" w:hAnsi="Times New Roman"/>
                <w:sz w:val="18"/>
                <w:szCs w:val="18"/>
              </w:rPr>
            </w:pPr>
          </w:p>
          <w:p w:rsidR="00554FB6" w:rsidRPr="00EE33FC" w:rsidRDefault="00554FB6" w:rsidP="00907B6B">
            <w:pPr>
              <w:spacing w:after="0" w:afterAutospacing="0"/>
              <w:jc w:val="left"/>
              <w:rPr>
                <w:rFonts w:ascii="Times New Roman" w:hAnsi="Times New Roman"/>
                <w:sz w:val="18"/>
                <w:szCs w:val="18"/>
              </w:rPr>
            </w:pPr>
            <w:r w:rsidRPr="00EE33FC">
              <w:rPr>
                <w:rFonts w:ascii="Times New Roman" w:hAnsi="Times New Roman"/>
                <w:sz w:val="18"/>
                <w:szCs w:val="18"/>
              </w:rPr>
              <w:t xml:space="preserve">Técnica: </w:t>
            </w:r>
          </w:p>
          <w:p w:rsidR="00554FB6" w:rsidRPr="00EE33FC" w:rsidRDefault="00554FB6" w:rsidP="00907B6B">
            <w:pPr>
              <w:spacing w:after="0" w:afterAutospacing="0"/>
              <w:jc w:val="left"/>
              <w:rPr>
                <w:rFonts w:ascii="Times New Roman" w:hAnsi="Times New Roman"/>
                <w:sz w:val="18"/>
                <w:szCs w:val="18"/>
              </w:rPr>
            </w:pPr>
            <w:r w:rsidRPr="00EE33FC">
              <w:rPr>
                <w:rFonts w:ascii="Times New Roman" w:hAnsi="Times New Roman"/>
                <w:sz w:val="18"/>
                <w:szCs w:val="18"/>
              </w:rPr>
              <w:t>Análisis de datos cuantitativos</w:t>
            </w:r>
          </w:p>
        </w:tc>
      </w:tr>
      <w:tr w:rsidR="00554FB6" w:rsidRPr="00EE33FC" w:rsidTr="0042778F">
        <w:trPr>
          <w:trHeight w:val="787"/>
        </w:trPr>
        <w:tc>
          <w:tcPr>
            <w:tcW w:w="1951" w:type="dxa"/>
          </w:tcPr>
          <w:p w:rsidR="00554FB6" w:rsidRPr="00907B6B" w:rsidRDefault="00554FB6" w:rsidP="005053E1">
            <w:pPr>
              <w:pStyle w:val="Textoindependienteprimerasangra"/>
              <w:spacing w:after="0" w:line="240" w:lineRule="auto"/>
              <w:ind w:firstLine="0"/>
              <w:rPr>
                <w:rFonts w:ascii="Times New Roman" w:hAnsi="Times New Roman"/>
                <w:sz w:val="18"/>
                <w:szCs w:val="18"/>
              </w:rPr>
            </w:pPr>
            <w:r w:rsidRPr="00907B6B">
              <w:rPr>
                <w:rFonts w:ascii="Times New Roman" w:hAnsi="Times New Roman"/>
                <w:sz w:val="18"/>
                <w:szCs w:val="18"/>
                <w:lang w:eastAsia="es-ES"/>
              </w:rPr>
              <w:t xml:space="preserve">Establecer la relación existente entre condiciones disergonómicas, sintomatología </w:t>
            </w:r>
            <w:r>
              <w:rPr>
                <w:rFonts w:ascii="Times New Roman" w:hAnsi="Times New Roman"/>
                <w:sz w:val="18"/>
                <w:szCs w:val="18"/>
                <w:lang w:eastAsia="es-ES"/>
              </w:rPr>
              <w:t>músculo</w:t>
            </w:r>
            <w:r w:rsidRPr="00907B6B">
              <w:rPr>
                <w:rFonts w:ascii="Times New Roman" w:hAnsi="Times New Roman"/>
                <w:sz w:val="18"/>
                <w:szCs w:val="18"/>
                <w:lang w:eastAsia="es-ES"/>
              </w:rPr>
              <w:t xml:space="preserve"> esquelética y ausentismo laboral</w:t>
            </w:r>
          </w:p>
        </w:tc>
        <w:tc>
          <w:tcPr>
            <w:tcW w:w="1418" w:type="dxa"/>
          </w:tcPr>
          <w:p w:rsidR="00554FB6" w:rsidRPr="00EE33FC" w:rsidRDefault="00554FB6" w:rsidP="005053E1">
            <w:pPr>
              <w:jc w:val="left"/>
              <w:rPr>
                <w:rFonts w:ascii="Times New Roman" w:hAnsi="Times New Roman"/>
                <w:sz w:val="18"/>
                <w:szCs w:val="18"/>
              </w:rPr>
            </w:pPr>
            <w:r w:rsidRPr="00EE33FC">
              <w:rPr>
                <w:rFonts w:ascii="Times New Roman" w:hAnsi="Times New Roman"/>
                <w:sz w:val="18"/>
                <w:szCs w:val="18"/>
              </w:rPr>
              <w:t>Relación entre condiciones disergonómica y ausentismo laboral</w:t>
            </w:r>
          </w:p>
        </w:tc>
        <w:tc>
          <w:tcPr>
            <w:tcW w:w="2693" w:type="dxa"/>
          </w:tcPr>
          <w:p w:rsidR="00554FB6" w:rsidRPr="00EE33FC" w:rsidRDefault="00554FB6" w:rsidP="005053E1">
            <w:pPr>
              <w:jc w:val="left"/>
              <w:rPr>
                <w:rFonts w:ascii="Times New Roman" w:hAnsi="Times New Roman"/>
                <w:sz w:val="18"/>
                <w:szCs w:val="18"/>
              </w:rPr>
            </w:pPr>
            <w:r w:rsidRPr="00EE33FC">
              <w:rPr>
                <w:rFonts w:ascii="Times New Roman" w:hAnsi="Times New Roman"/>
                <w:sz w:val="18"/>
                <w:szCs w:val="18"/>
              </w:rPr>
              <w:t>Estudio analítico y descriptivo  de resultados</w:t>
            </w:r>
          </w:p>
        </w:tc>
        <w:tc>
          <w:tcPr>
            <w:tcW w:w="1592" w:type="dxa"/>
          </w:tcPr>
          <w:p w:rsidR="00554FB6" w:rsidRPr="000D63E7" w:rsidRDefault="00554FB6" w:rsidP="005053E1">
            <w:pPr>
              <w:pStyle w:val="Prrafodelista"/>
              <w:spacing w:after="0" w:line="240" w:lineRule="auto"/>
              <w:ind w:left="34"/>
              <w:rPr>
                <w:rFonts w:ascii="Times New Roman" w:hAnsi="Times New Roman"/>
                <w:sz w:val="18"/>
                <w:szCs w:val="18"/>
              </w:rPr>
            </w:pPr>
            <w:r>
              <w:rPr>
                <w:rFonts w:ascii="Times New Roman" w:hAnsi="Times New Roman"/>
                <w:sz w:val="18"/>
                <w:szCs w:val="18"/>
              </w:rPr>
              <w:t>Datos estadísticos relativos</w:t>
            </w:r>
          </w:p>
        </w:tc>
        <w:tc>
          <w:tcPr>
            <w:tcW w:w="2278" w:type="dxa"/>
          </w:tcPr>
          <w:p w:rsidR="00554FB6" w:rsidRDefault="00554FB6" w:rsidP="005053E1">
            <w:pPr>
              <w:pStyle w:val="Prrafodelista"/>
              <w:spacing w:after="0" w:line="240" w:lineRule="auto"/>
              <w:ind w:left="34"/>
              <w:rPr>
                <w:rFonts w:ascii="Times New Roman" w:hAnsi="Times New Roman"/>
                <w:sz w:val="18"/>
                <w:szCs w:val="18"/>
              </w:rPr>
            </w:pPr>
            <w:r>
              <w:rPr>
                <w:rFonts w:ascii="Times New Roman" w:hAnsi="Times New Roman"/>
                <w:sz w:val="18"/>
                <w:szCs w:val="18"/>
              </w:rPr>
              <w:t xml:space="preserve">Condiciones disergonómicas </w:t>
            </w:r>
          </w:p>
          <w:p w:rsidR="00554FB6" w:rsidRDefault="00554FB6" w:rsidP="005053E1">
            <w:pPr>
              <w:pStyle w:val="Prrafodelista"/>
              <w:spacing w:after="0" w:line="240" w:lineRule="auto"/>
              <w:ind w:left="34"/>
              <w:rPr>
                <w:rFonts w:ascii="Times New Roman" w:hAnsi="Times New Roman"/>
                <w:sz w:val="18"/>
                <w:szCs w:val="18"/>
              </w:rPr>
            </w:pPr>
            <w:r>
              <w:rPr>
                <w:rFonts w:ascii="Times New Roman" w:hAnsi="Times New Roman"/>
                <w:sz w:val="18"/>
                <w:szCs w:val="18"/>
              </w:rPr>
              <w:t>Sintomatologías músculo esqueléticas</w:t>
            </w:r>
          </w:p>
          <w:p w:rsidR="00554FB6" w:rsidRPr="004F0942" w:rsidRDefault="00554FB6" w:rsidP="005053E1">
            <w:pPr>
              <w:pStyle w:val="Prrafodelista"/>
              <w:spacing w:after="0" w:line="240" w:lineRule="auto"/>
              <w:ind w:left="34"/>
              <w:rPr>
                <w:rFonts w:ascii="Times New Roman" w:hAnsi="Times New Roman"/>
                <w:sz w:val="18"/>
                <w:szCs w:val="18"/>
              </w:rPr>
            </w:pPr>
            <w:r>
              <w:rPr>
                <w:rFonts w:ascii="Times New Roman" w:hAnsi="Times New Roman"/>
                <w:sz w:val="18"/>
                <w:szCs w:val="18"/>
              </w:rPr>
              <w:t>Ausentismo laboral</w:t>
            </w:r>
          </w:p>
        </w:tc>
        <w:tc>
          <w:tcPr>
            <w:tcW w:w="1658" w:type="dxa"/>
            <w:vMerge/>
          </w:tcPr>
          <w:p w:rsidR="00554FB6" w:rsidRPr="00EE33FC" w:rsidRDefault="00554FB6" w:rsidP="005053E1">
            <w:pPr>
              <w:rPr>
                <w:rFonts w:ascii="Times New Roman" w:hAnsi="Times New Roman"/>
                <w:b/>
                <w:sz w:val="18"/>
                <w:szCs w:val="18"/>
              </w:rPr>
            </w:pPr>
          </w:p>
        </w:tc>
        <w:tc>
          <w:tcPr>
            <w:tcW w:w="2044" w:type="dxa"/>
            <w:vMerge/>
          </w:tcPr>
          <w:p w:rsidR="00554FB6" w:rsidRPr="00EE33FC" w:rsidRDefault="00554FB6" w:rsidP="005053E1">
            <w:pPr>
              <w:spacing w:after="0" w:afterAutospacing="0"/>
              <w:jc w:val="both"/>
              <w:rPr>
                <w:rFonts w:ascii="Times New Roman" w:hAnsi="Times New Roman"/>
                <w:sz w:val="18"/>
                <w:szCs w:val="18"/>
              </w:rPr>
            </w:pPr>
          </w:p>
        </w:tc>
      </w:tr>
    </w:tbl>
    <w:p w:rsidR="00554FB6" w:rsidRPr="00C96979" w:rsidRDefault="00F67E64" w:rsidP="005053E1">
      <w:pPr>
        <w:spacing w:line="360" w:lineRule="auto"/>
        <w:ind w:right="49"/>
        <w:jc w:val="both"/>
        <w:rPr>
          <w:rFonts w:ascii="Times New Roman" w:hAnsi="Times New Roman"/>
          <w:bCs/>
          <w:sz w:val="25"/>
          <w:szCs w:val="25"/>
          <w:highlight w:val="yellow"/>
        </w:rPr>
        <w:sectPr w:rsidR="00554FB6" w:rsidRPr="00C96979" w:rsidSect="00E27FE4">
          <w:pgSz w:w="15840" w:h="12240" w:orient="landscape" w:code="1"/>
          <w:pgMar w:top="1701" w:right="1701" w:bottom="1701" w:left="2268" w:header="709" w:footer="272" w:gutter="0"/>
          <w:cols w:space="708"/>
          <w:titlePg/>
          <w:docGrid w:linePitch="360"/>
        </w:sectPr>
      </w:pPr>
      <w:r w:rsidRPr="00F67E64">
        <w:rPr>
          <w:noProof/>
          <w:lang w:val="es-VE" w:eastAsia="es-VE"/>
        </w:rPr>
        <w:pict>
          <v:shape id="_x0000_s1067" type="#_x0000_t202" style="position:absolute;left:0;text-align:left;margin-left:8in;margin-top:370.65pt;width:63pt;height:27pt;z-index:251676672;mso-position-horizontal-relative:text;mso-position-vertical-relative:text" stroked="f">
            <v:textbox>
              <w:txbxContent>
                <w:p w:rsidR="00554FB6" w:rsidRDefault="00554FB6" w:rsidP="00D06E1E">
                  <w:pPr>
                    <w:jc w:val="right"/>
                  </w:pPr>
                  <w:r>
                    <w:t>81</w:t>
                  </w:r>
                </w:p>
              </w:txbxContent>
            </v:textbox>
          </v:shape>
        </w:pict>
      </w:r>
      <w:r w:rsidRPr="00F67E64">
        <w:rPr>
          <w:noProof/>
          <w:lang w:val="es-VE" w:eastAsia="es-VE"/>
        </w:rPr>
        <w:pict>
          <v:shape id="_x0000_s1068" type="#_x0000_t202" style="position:absolute;left:0;text-align:left;margin-left:-19.2pt;margin-top:5in;width:255.95pt;height:87.15pt;z-index:251635712;visibility:visible;mso-position-horizontal-relative:text;mso-position-vertical-relative:text" strokecolor="white">
            <v:textbox style="mso-fit-shape-to-text:t">
              <w:txbxContent>
                <w:p w:rsidR="00554FB6" w:rsidRPr="00262C10" w:rsidRDefault="00554FB6" w:rsidP="005053E1">
                  <w:pPr>
                    <w:jc w:val="left"/>
                    <w:rPr>
                      <w:rFonts w:ascii="Times New Roman" w:hAnsi="Times New Roman"/>
                      <w:sz w:val="20"/>
                      <w:szCs w:val="20"/>
                    </w:rPr>
                  </w:pPr>
                  <w:r w:rsidRPr="00262C10">
                    <w:rPr>
                      <w:rFonts w:ascii="Times New Roman" w:hAnsi="Times New Roman"/>
                      <w:sz w:val="20"/>
                      <w:szCs w:val="20"/>
                    </w:rPr>
                    <w:t>Fuente. Peraza</w:t>
                  </w:r>
                  <w:r>
                    <w:rPr>
                      <w:rFonts w:ascii="Times New Roman" w:hAnsi="Times New Roman"/>
                      <w:sz w:val="20"/>
                      <w:szCs w:val="20"/>
                    </w:rPr>
                    <w:t>, Adriana</w:t>
                  </w:r>
                  <w:r w:rsidRPr="00262C10">
                    <w:rPr>
                      <w:rFonts w:ascii="Times New Roman" w:hAnsi="Times New Roman"/>
                      <w:sz w:val="20"/>
                      <w:szCs w:val="20"/>
                    </w:rPr>
                    <w:t xml:space="preserve"> y Zambrano</w:t>
                  </w:r>
                  <w:r>
                    <w:rPr>
                      <w:rFonts w:ascii="Times New Roman" w:hAnsi="Times New Roman"/>
                      <w:sz w:val="20"/>
                      <w:szCs w:val="20"/>
                    </w:rPr>
                    <w:t>, Yennie</w:t>
                  </w:r>
                  <w:r w:rsidRPr="00262C10">
                    <w:rPr>
                      <w:rFonts w:ascii="Times New Roman" w:hAnsi="Times New Roman"/>
                      <w:sz w:val="20"/>
                      <w:szCs w:val="20"/>
                    </w:rPr>
                    <w:t xml:space="preserve"> (2016</w:t>
                  </w:r>
                  <w:r>
                    <w:rPr>
                      <w:rFonts w:ascii="Times New Roman" w:hAnsi="Times New Roman"/>
                      <w:sz w:val="20"/>
                      <w:szCs w:val="20"/>
                    </w:rPr>
                    <w:t>)</w:t>
                  </w:r>
                </w:p>
              </w:txbxContent>
            </v:textbox>
          </v:shape>
        </w:pict>
      </w:r>
    </w:p>
    <w:p w:rsidR="00554FB6" w:rsidRPr="003A3498" w:rsidRDefault="00554FB6" w:rsidP="005053E1">
      <w:pPr>
        <w:tabs>
          <w:tab w:val="left" w:pos="3828"/>
        </w:tabs>
        <w:autoSpaceDE w:val="0"/>
        <w:autoSpaceDN w:val="0"/>
        <w:adjustRightInd w:val="0"/>
        <w:spacing w:after="240" w:afterAutospacing="0"/>
        <w:jc w:val="left"/>
        <w:rPr>
          <w:rFonts w:ascii="Times New Roman" w:hAnsi="Times New Roman"/>
          <w:b/>
          <w:sz w:val="24"/>
          <w:szCs w:val="24"/>
          <w:lang w:eastAsia="es-VE"/>
        </w:rPr>
      </w:pPr>
      <w:r w:rsidRPr="003A3498">
        <w:rPr>
          <w:rFonts w:ascii="Times New Roman" w:hAnsi="Times New Roman"/>
          <w:b/>
          <w:sz w:val="24"/>
          <w:szCs w:val="24"/>
          <w:lang w:eastAsia="es-VE"/>
        </w:rPr>
        <w:lastRenderedPageBreak/>
        <w:t>Técnicas e Instrumentos de Recolección de Información</w:t>
      </w:r>
    </w:p>
    <w:p w:rsidR="00554FB6" w:rsidRPr="00C96979" w:rsidRDefault="00554FB6" w:rsidP="005053E1">
      <w:pPr>
        <w:tabs>
          <w:tab w:val="left" w:pos="3828"/>
        </w:tabs>
        <w:autoSpaceDE w:val="0"/>
        <w:autoSpaceDN w:val="0"/>
        <w:adjustRightInd w:val="0"/>
        <w:spacing w:after="0" w:afterAutospacing="0"/>
        <w:ind w:firstLine="567"/>
        <w:rPr>
          <w:rFonts w:ascii="Times New Roman" w:hAnsi="Times New Roman"/>
          <w:b/>
          <w:color w:val="C0504D"/>
          <w:sz w:val="24"/>
          <w:szCs w:val="24"/>
          <w:highlight w:val="yellow"/>
          <w:lang w:eastAsia="es-VE"/>
        </w:rPr>
      </w:pPr>
    </w:p>
    <w:p w:rsidR="00554FB6" w:rsidRPr="00AC5DD0" w:rsidRDefault="00554FB6" w:rsidP="0089376D">
      <w:pPr>
        <w:spacing w:line="360" w:lineRule="auto"/>
        <w:ind w:firstLine="426"/>
        <w:jc w:val="both"/>
        <w:rPr>
          <w:rFonts w:ascii="Times New Roman" w:hAnsi="Times New Roman"/>
          <w:sz w:val="24"/>
          <w:szCs w:val="24"/>
          <w:lang w:eastAsia="es-VE"/>
        </w:rPr>
      </w:pPr>
      <w:r w:rsidRPr="00AC5DD0">
        <w:rPr>
          <w:rFonts w:ascii="Times New Roman" w:hAnsi="Times New Roman"/>
          <w:sz w:val="24"/>
          <w:szCs w:val="24"/>
          <w:lang w:eastAsia="es-VE"/>
        </w:rPr>
        <w:t>En relación a las técnicas de recolección de información, las conceptualiza</w:t>
      </w:r>
      <w:r w:rsidRPr="00AC5DD0">
        <w:rPr>
          <w:rFonts w:ascii="Times New Roman" w:hAnsi="Times New Roman"/>
          <w:sz w:val="24"/>
          <w:szCs w:val="24"/>
        </w:rPr>
        <w:t xml:space="preserve"> Cegarra (2012:98), </w:t>
      </w:r>
      <w:r w:rsidRPr="00AC5DD0">
        <w:rPr>
          <w:rFonts w:ascii="Times New Roman" w:hAnsi="Times New Roman"/>
          <w:sz w:val="24"/>
          <w:szCs w:val="24"/>
          <w:lang w:eastAsia="es-VE"/>
        </w:rPr>
        <w:t xml:space="preserve">como “aquellas seleccionadas por el investigador que se adaptan al sentido, dirección y objetividad de los hechos que se pretende investigar”. En ese sentido, señala que en investigaciones descriptivas en el ámbito social, las técnicas de revisión de documentos y datos previos, observación directa, entrevistas y encuestas son generalmente las más apropiadas. </w:t>
      </w:r>
    </w:p>
    <w:p w:rsidR="00554FB6" w:rsidRDefault="00554FB6" w:rsidP="005053E1">
      <w:pPr>
        <w:spacing w:after="0" w:afterAutospacing="0" w:line="360" w:lineRule="auto"/>
        <w:ind w:firstLine="426"/>
        <w:jc w:val="both"/>
        <w:rPr>
          <w:rFonts w:ascii="Times New Roman" w:hAnsi="Times New Roman"/>
          <w:sz w:val="24"/>
          <w:szCs w:val="24"/>
        </w:rPr>
      </w:pPr>
      <w:r w:rsidRPr="00AC5DD0">
        <w:rPr>
          <w:rFonts w:ascii="Times New Roman" w:hAnsi="Times New Roman"/>
          <w:sz w:val="24"/>
          <w:szCs w:val="24"/>
        </w:rPr>
        <w:t>En virtud del concept</w:t>
      </w:r>
      <w:r>
        <w:rPr>
          <w:rFonts w:ascii="Times New Roman" w:hAnsi="Times New Roman"/>
          <w:sz w:val="24"/>
          <w:szCs w:val="24"/>
        </w:rPr>
        <w:t>o</w:t>
      </w:r>
      <w:r w:rsidRPr="00AC5DD0">
        <w:rPr>
          <w:rFonts w:ascii="Times New Roman" w:hAnsi="Times New Roman"/>
          <w:sz w:val="24"/>
          <w:szCs w:val="24"/>
        </w:rPr>
        <w:t xml:space="preserve"> anterior, se seleccionaron las técnicas de</w:t>
      </w:r>
      <w:r>
        <w:rPr>
          <w:rFonts w:ascii="Times New Roman" w:hAnsi="Times New Roman"/>
          <w:sz w:val="24"/>
          <w:szCs w:val="24"/>
        </w:rPr>
        <w:t xml:space="preserve"> </w:t>
      </w:r>
      <w:r w:rsidRPr="00AC5DD0">
        <w:rPr>
          <w:rFonts w:ascii="Times New Roman" w:hAnsi="Times New Roman"/>
          <w:sz w:val="24"/>
          <w:szCs w:val="24"/>
          <w:lang w:eastAsia="es-VE"/>
        </w:rPr>
        <w:t>observación directa</w:t>
      </w:r>
      <w:r>
        <w:rPr>
          <w:rFonts w:ascii="Times New Roman" w:hAnsi="Times New Roman"/>
          <w:sz w:val="24"/>
          <w:szCs w:val="24"/>
          <w:lang w:eastAsia="es-VE"/>
        </w:rPr>
        <w:t>,</w:t>
      </w:r>
      <w:r w:rsidRPr="00AC5DD0">
        <w:rPr>
          <w:rFonts w:ascii="Times New Roman" w:hAnsi="Times New Roman"/>
          <w:sz w:val="24"/>
          <w:szCs w:val="24"/>
        </w:rPr>
        <w:t xml:space="preserve"> la encuesta</w:t>
      </w:r>
      <w:r>
        <w:rPr>
          <w:rFonts w:ascii="Times New Roman" w:hAnsi="Times New Roman"/>
          <w:sz w:val="24"/>
          <w:szCs w:val="24"/>
        </w:rPr>
        <w:t xml:space="preserve"> y</w:t>
      </w:r>
      <w:r w:rsidRPr="00AC5DD0">
        <w:rPr>
          <w:rFonts w:ascii="Times New Roman" w:hAnsi="Times New Roman"/>
          <w:sz w:val="24"/>
          <w:szCs w:val="24"/>
        </w:rPr>
        <w:t xml:space="preserve"> revisión </w:t>
      </w:r>
      <w:r>
        <w:rPr>
          <w:rFonts w:ascii="Times New Roman" w:hAnsi="Times New Roman"/>
          <w:sz w:val="24"/>
          <w:szCs w:val="24"/>
        </w:rPr>
        <w:t>de documentos</w:t>
      </w:r>
      <w:r w:rsidRPr="00AC5DD0">
        <w:rPr>
          <w:rFonts w:ascii="Times New Roman" w:hAnsi="Times New Roman"/>
          <w:sz w:val="24"/>
          <w:szCs w:val="24"/>
        </w:rPr>
        <w:t>. En tal sentido,</w:t>
      </w:r>
      <w:r>
        <w:rPr>
          <w:rFonts w:ascii="Times New Roman" w:hAnsi="Times New Roman"/>
          <w:sz w:val="24"/>
          <w:szCs w:val="24"/>
        </w:rPr>
        <w:t xml:space="preserve"> la observación es una técnica útil para visualizar cómo se desarrolla un trabajo. </w:t>
      </w:r>
      <w:r w:rsidRPr="00057B77">
        <w:rPr>
          <w:rFonts w:ascii="Times New Roman" w:hAnsi="Times New Roman"/>
          <w:sz w:val="24"/>
          <w:szCs w:val="24"/>
        </w:rPr>
        <w:t>Tiene como propósito ir regist</w:t>
      </w:r>
      <w:r>
        <w:rPr>
          <w:rFonts w:ascii="Times New Roman" w:hAnsi="Times New Roman"/>
          <w:sz w:val="24"/>
          <w:szCs w:val="24"/>
        </w:rPr>
        <w:t xml:space="preserve">rando de manera sistemática la </w:t>
      </w:r>
      <w:r w:rsidRPr="00057B77">
        <w:rPr>
          <w:rFonts w:ascii="Times New Roman" w:hAnsi="Times New Roman"/>
          <w:sz w:val="24"/>
          <w:szCs w:val="24"/>
        </w:rPr>
        <w:t>conducta del hombre y su contexto</w:t>
      </w:r>
      <w:r>
        <w:rPr>
          <w:rFonts w:ascii="Times New Roman" w:hAnsi="Times New Roman"/>
          <w:sz w:val="24"/>
          <w:szCs w:val="24"/>
        </w:rPr>
        <w:t xml:space="preserve"> laboral en este caso</w:t>
      </w:r>
      <w:r w:rsidRPr="00057B77">
        <w:rPr>
          <w:rFonts w:ascii="Times New Roman" w:hAnsi="Times New Roman"/>
          <w:sz w:val="24"/>
          <w:szCs w:val="24"/>
        </w:rPr>
        <w:t xml:space="preserve">. </w:t>
      </w:r>
      <w:r>
        <w:rPr>
          <w:rFonts w:ascii="Times New Roman" w:hAnsi="Times New Roman"/>
          <w:sz w:val="24"/>
          <w:szCs w:val="24"/>
        </w:rPr>
        <w:t>Por otro lado la lista de c</w:t>
      </w:r>
      <w:r w:rsidRPr="00057B77">
        <w:rPr>
          <w:rFonts w:ascii="Times New Roman" w:hAnsi="Times New Roman"/>
          <w:sz w:val="24"/>
          <w:szCs w:val="24"/>
        </w:rPr>
        <w:t xml:space="preserve">hequeo es un cuestionario </w:t>
      </w:r>
      <w:r>
        <w:rPr>
          <w:rFonts w:ascii="Times New Roman" w:hAnsi="Times New Roman"/>
          <w:sz w:val="24"/>
          <w:szCs w:val="24"/>
        </w:rPr>
        <w:t xml:space="preserve">con una serie de preguntas que </w:t>
      </w:r>
      <w:r w:rsidRPr="00057B77">
        <w:rPr>
          <w:rFonts w:ascii="Times New Roman" w:hAnsi="Times New Roman"/>
          <w:sz w:val="24"/>
          <w:szCs w:val="24"/>
        </w:rPr>
        <w:t>permite verificar las condi</w:t>
      </w:r>
      <w:r>
        <w:rPr>
          <w:rFonts w:ascii="Times New Roman" w:hAnsi="Times New Roman"/>
          <w:sz w:val="24"/>
          <w:szCs w:val="24"/>
        </w:rPr>
        <w:t xml:space="preserve">ciones o actividades que estén </w:t>
      </w:r>
      <w:r w:rsidRPr="00057B77">
        <w:rPr>
          <w:rFonts w:ascii="Times New Roman" w:hAnsi="Times New Roman"/>
          <w:sz w:val="24"/>
          <w:szCs w:val="24"/>
        </w:rPr>
        <w:t>relacionadas al objeto de estudio.</w:t>
      </w:r>
      <w:r>
        <w:rPr>
          <w:rFonts w:ascii="Times New Roman" w:hAnsi="Times New Roman"/>
          <w:sz w:val="24"/>
          <w:szCs w:val="24"/>
        </w:rPr>
        <w:t xml:space="preserve"> Así,</w:t>
      </w:r>
      <w:r w:rsidRPr="00AC5DD0">
        <w:rPr>
          <w:rFonts w:ascii="Times New Roman" w:hAnsi="Times New Roman"/>
          <w:sz w:val="24"/>
          <w:szCs w:val="24"/>
        </w:rPr>
        <w:t xml:space="preserve"> la recopilación de información </w:t>
      </w:r>
      <w:r>
        <w:rPr>
          <w:rFonts w:ascii="Times New Roman" w:hAnsi="Times New Roman"/>
          <w:sz w:val="24"/>
          <w:szCs w:val="24"/>
        </w:rPr>
        <w:t xml:space="preserve">observacional </w:t>
      </w:r>
      <w:r w:rsidRPr="00AC5DD0">
        <w:rPr>
          <w:rFonts w:ascii="Times New Roman" w:hAnsi="Times New Roman"/>
          <w:sz w:val="24"/>
          <w:szCs w:val="24"/>
        </w:rPr>
        <w:t>se desarrolló mediante la</w:t>
      </w:r>
      <w:r>
        <w:rPr>
          <w:rFonts w:ascii="Times New Roman" w:hAnsi="Times New Roman"/>
          <w:sz w:val="24"/>
          <w:szCs w:val="24"/>
        </w:rPr>
        <w:t xml:space="preserve"> aplicación de una lista de chequeo, conforme con el diseño propuesto por el Profesor José laurencio Silva (2008). (Ver anexo A) en donde se recogieron los datos relacionados con factores de riesgo, condiciones disergonómicas y las operaciones donde se produce en referencia al puesto de trabajo del soldador. </w:t>
      </w:r>
    </w:p>
    <w:p w:rsidR="00554FB6" w:rsidRDefault="00554FB6" w:rsidP="005053E1">
      <w:pPr>
        <w:spacing w:after="0" w:afterAutospacing="0" w:line="360" w:lineRule="auto"/>
        <w:ind w:firstLine="426"/>
        <w:jc w:val="both"/>
        <w:rPr>
          <w:rFonts w:ascii="Times New Roman" w:hAnsi="Times New Roman"/>
          <w:sz w:val="24"/>
          <w:szCs w:val="24"/>
        </w:rPr>
      </w:pPr>
    </w:p>
    <w:p w:rsidR="00554FB6" w:rsidRDefault="00F67E64" w:rsidP="005053E1">
      <w:pPr>
        <w:spacing w:after="0" w:afterAutospacing="0" w:line="360" w:lineRule="auto"/>
        <w:ind w:firstLine="426"/>
        <w:jc w:val="both"/>
        <w:rPr>
          <w:rFonts w:ascii="Times New Roman" w:hAnsi="Times New Roman"/>
          <w:sz w:val="24"/>
          <w:szCs w:val="24"/>
        </w:rPr>
      </w:pPr>
      <w:r w:rsidRPr="00F67E64">
        <w:rPr>
          <w:noProof/>
          <w:lang w:val="es-VE" w:eastAsia="es-VE"/>
        </w:rPr>
        <w:pict>
          <v:shape id="_x0000_s1069" type="#_x0000_t202" style="position:absolute;left:0;text-align:left;margin-left:-9pt;margin-top:203.85pt;width:45pt;height:27pt;z-index:251679744" stroked="f">
            <v:textbox>
              <w:txbxContent>
                <w:p w:rsidR="00554FB6" w:rsidRDefault="00554FB6" w:rsidP="00E61D9F">
                  <w:pPr>
                    <w:jc w:val="left"/>
                  </w:pPr>
                  <w:r>
                    <w:t>82</w:t>
                  </w:r>
                </w:p>
              </w:txbxContent>
            </v:textbox>
          </v:shape>
        </w:pict>
      </w:r>
      <w:r w:rsidR="00554FB6">
        <w:rPr>
          <w:rFonts w:ascii="Times New Roman" w:hAnsi="Times New Roman"/>
          <w:sz w:val="24"/>
          <w:szCs w:val="24"/>
        </w:rPr>
        <w:t xml:space="preserve">Por otro lado la aplicación de una encuesta de acuerdo al formato presentado por el referido autor Silva (2008). Sirvió para determinar sintomatologías </w:t>
      </w:r>
      <w:r w:rsidR="00554FB6">
        <w:rPr>
          <w:rFonts w:ascii="Times New Roman" w:hAnsi="Times New Roman"/>
          <w:sz w:val="24"/>
          <w:szCs w:val="24"/>
          <w:lang w:eastAsia="es-ES"/>
        </w:rPr>
        <w:t>mú</w:t>
      </w:r>
      <w:r w:rsidR="00554FB6" w:rsidRPr="00267874">
        <w:rPr>
          <w:rFonts w:ascii="Times New Roman" w:hAnsi="Times New Roman"/>
          <w:sz w:val="24"/>
          <w:szCs w:val="24"/>
          <w:lang w:eastAsia="es-ES"/>
        </w:rPr>
        <w:t>sculo esqueléticas que presentan los soldadores.</w:t>
      </w:r>
      <w:r w:rsidR="00554FB6">
        <w:rPr>
          <w:rFonts w:ascii="Times New Roman" w:hAnsi="Times New Roman"/>
          <w:sz w:val="24"/>
          <w:szCs w:val="24"/>
          <w:lang w:eastAsia="es-ES"/>
        </w:rPr>
        <w:t xml:space="preserve"> (Ver anexo B). En tal sentido bajo esa </w:t>
      </w:r>
      <w:r w:rsidR="00554FB6" w:rsidRPr="005666E9">
        <w:rPr>
          <w:rFonts w:ascii="Times New Roman" w:hAnsi="Times New Roman"/>
          <w:sz w:val="24"/>
          <w:szCs w:val="24"/>
        </w:rPr>
        <w:t xml:space="preserve">modalidad de comunicación, </w:t>
      </w:r>
      <w:r w:rsidR="00554FB6" w:rsidRPr="00D54C75">
        <w:rPr>
          <w:rFonts w:ascii="Times New Roman" w:hAnsi="Times New Roman"/>
          <w:sz w:val="24"/>
          <w:szCs w:val="24"/>
        </w:rPr>
        <w:t xml:space="preserve">refiere Cegarra (2012:105), </w:t>
      </w:r>
      <w:r w:rsidR="00554FB6">
        <w:rPr>
          <w:rFonts w:ascii="Times New Roman" w:hAnsi="Times New Roman"/>
          <w:sz w:val="24"/>
          <w:szCs w:val="24"/>
        </w:rPr>
        <w:t xml:space="preserve">es </w:t>
      </w:r>
      <w:r w:rsidR="00554FB6" w:rsidRPr="00D54C75">
        <w:rPr>
          <w:rFonts w:ascii="Times New Roman" w:hAnsi="Times New Roman"/>
          <w:sz w:val="24"/>
          <w:szCs w:val="24"/>
        </w:rPr>
        <w:t>“</w:t>
      </w:r>
      <w:r w:rsidR="00554FB6" w:rsidRPr="00D54C75">
        <w:rPr>
          <w:rFonts w:ascii="Times New Roman" w:hAnsi="Times New Roman"/>
          <w:sz w:val="24"/>
          <w:szCs w:val="24"/>
          <w:lang w:val="es-AR"/>
        </w:rPr>
        <w:t>un conjunto articulado y coherente de preguntas redactadas, las cuales deben ser concretas, homogéneas, de aspecto acertado para que le permita a los encuestados responder de manera precisa sobre lo que se quiere saber</w:t>
      </w:r>
      <w:r w:rsidR="00554FB6">
        <w:rPr>
          <w:rFonts w:ascii="Times New Roman" w:hAnsi="Times New Roman"/>
          <w:sz w:val="24"/>
          <w:szCs w:val="24"/>
          <w:lang w:val="es-AR"/>
        </w:rPr>
        <w:t xml:space="preserve">”. </w:t>
      </w:r>
      <w:r w:rsidR="00554FB6">
        <w:rPr>
          <w:rFonts w:ascii="Times New Roman" w:hAnsi="Times New Roman"/>
          <w:sz w:val="24"/>
          <w:szCs w:val="24"/>
        </w:rPr>
        <w:t>En este</w:t>
      </w:r>
      <w:r w:rsidR="00554FB6" w:rsidRPr="005666E9">
        <w:rPr>
          <w:rFonts w:ascii="Times New Roman" w:hAnsi="Times New Roman"/>
          <w:sz w:val="24"/>
          <w:szCs w:val="24"/>
        </w:rPr>
        <w:t xml:space="preserve"> caso, esta técnica se utiliz</w:t>
      </w:r>
      <w:r w:rsidR="00554FB6">
        <w:rPr>
          <w:rFonts w:ascii="Times New Roman" w:hAnsi="Times New Roman"/>
          <w:sz w:val="24"/>
          <w:szCs w:val="24"/>
        </w:rPr>
        <w:t>ó</w:t>
      </w:r>
      <w:r w:rsidR="00554FB6" w:rsidRPr="005666E9">
        <w:rPr>
          <w:rFonts w:ascii="Times New Roman" w:hAnsi="Times New Roman"/>
          <w:sz w:val="24"/>
          <w:szCs w:val="24"/>
        </w:rPr>
        <w:t xml:space="preserve"> en la muestra </w:t>
      </w:r>
      <w:r w:rsidR="00554FB6" w:rsidRPr="005D29E4">
        <w:rPr>
          <w:rFonts w:ascii="Times New Roman" w:hAnsi="Times New Roman"/>
          <w:sz w:val="24"/>
          <w:szCs w:val="24"/>
        </w:rPr>
        <w:t>correspondiente al personal de soldadores a los ef</w:t>
      </w:r>
      <w:r w:rsidR="00554FB6">
        <w:rPr>
          <w:rFonts w:ascii="Times New Roman" w:hAnsi="Times New Roman"/>
          <w:sz w:val="24"/>
          <w:szCs w:val="24"/>
        </w:rPr>
        <w:t xml:space="preserve">ectos de conocer sobre las </w:t>
      </w:r>
      <w:r w:rsidR="00554FB6">
        <w:rPr>
          <w:rFonts w:ascii="Times New Roman" w:hAnsi="Times New Roman"/>
          <w:sz w:val="24"/>
          <w:szCs w:val="24"/>
        </w:rPr>
        <w:lastRenderedPageBreak/>
        <w:t>sintomatologías, z</w:t>
      </w:r>
      <w:r w:rsidR="00554FB6" w:rsidRPr="005D29E4">
        <w:rPr>
          <w:rFonts w:ascii="Times New Roman" w:hAnsi="Times New Roman"/>
          <w:sz w:val="24"/>
          <w:szCs w:val="24"/>
        </w:rPr>
        <w:t xml:space="preserve">onas corporales afectadas y causas de </w:t>
      </w:r>
      <w:r w:rsidR="00554FB6">
        <w:rPr>
          <w:rFonts w:ascii="Times New Roman" w:hAnsi="Times New Roman"/>
          <w:sz w:val="24"/>
          <w:szCs w:val="24"/>
        </w:rPr>
        <w:t xml:space="preserve">sintomatologías </w:t>
      </w:r>
      <w:r w:rsidR="00554FB6" w:rsidRPr="005D29E4">
        <w:rPr>
          <w:rFonts w:ascii="Times New Roman" w:hAnsi="Times New Roman"/>
          <w:sz w:val="24"/>
          <w:szCs w:val="24"/>
        </w:rPr>
        <w:t>músculo esquelético que puedan padecer los soldadores</w:t>
      </w:r>
      <w:r w:rsidR="00554FB6">
        <w:rPr>
          <w:rFonts w:ascii="Times New Roman" w:hAnsi="Times New Roman"/>
          <w:sz w:val="24"/>
          <w:szCs w:val="24"/>
        </w:rPr>
        <w:t>.</w:t>
      </w:r>
    </w:p>
    <w:p w:rsidR="00554FB6" w:rsidRPr="009E7C3C" w:rsidRDefault="00554FB6" w:rsidP="005053E1">
      <w:pPr>
        <w:spacing w:after="0" w:afterAutospacing="0" w:line="360" w:lineRule="auto"/>
        <w:ind w:firstLine="426"/>
        <w:jc w:val="both"/>
        <w:rPr>
          <w:rFonts w:ascii="Times New Roman" w:hAnsi="Times New Roman"/>
          <w:sz w:val="24"/>
          <w:szCs w:val="24"/>
          <w:lang w:eastAsia="es-ES"/>
        </w:rPr>
      </w:pPr>
    </w:p>
    <w:p w:rsidR="00554FB6" w:rsidRDefault="00554FB6" w:rsidP="0089376D">
      <w:pPr>
        <w:spacing w:after="0" w:afterAutospacing="0" w:line="360" w:lineRule="auto"/>
        <w:ind w:firstLine="426"/>
        <w:jc w:val="both"/>
        <w:rPr>
          <w:rFonts w:ascii="Times New Roman" w:hAnsi="Times New Roman"/>
          <w:sz w:val="24"/>
          <w:szCs w:val="24"/>
        </w:rPr>
      </w:pPr>
      <w:r w:rsidRPr="0007019E">
        <w:rPr>
          <w:rFonts w:ascii="Times New Roman" w:hAnsi="Times New Roman"/>
          <w:sz w:val="24"/>
          <w:szCs w:val="24"/>
        </w:rPr>
        <w:t xml:space="preserve">Seguidamente, </w:t>
      </w:r>
      <w:r>
        <w:rPr>
          <w:rFonts w:ascii="Times New Roman" w:hAnsi="Times New Roman"/>
          <w:sz w:val="24"/>
          <w:szCs w:val="24"/>
          <w:lang w:eastAsia="es-ES"/>
        </w:rPr>
        <w:t>se aplicó la técnica de observación, median</w:t>
      </w:r>
      <w:bookmarkStart w:id="3" w:name="_GoBack"/>
      <w:bookmarkEnd w:id="3"/>
      <w:r>
        <w:rPr>
          <w:rFonts w:ascii="Times New Roman" w:hAnsi="Times New Roman"/>
          <w:sz w:val="24"/>
          <w:szCs w:val="24"/>
          <w:lang w:eastAsia="es-ES"/>
        </w:rPr>
        <w:t>te el uso de un cuaderno de notas, donde se recolectó información de los registros de reposos médicos por causas asociadas con las condiciones disergonómicas existentes, facilitados por el Comité de Seguridad de la empresa en estudio, a los fines de d</w:t>
      </w:r>
      <w:r w:rsidRPr="00267874">
        <w:rPr>
          <w:rFonts w:ascii="Times New Roman" w:hAnsi="Times New Roman"/>
          <w:sz w:val="24"/>
          <w:szCs w:val="24"/>
          <w:lang w:eastAsia="es-ES"/>
        </w:rPr>
        <w:t>eterminar el ausentismo laboral en el puesto de trabajo de soldador</w:t>
      </w:r>
      <w:r>
        <w:rPr>
          <w:rFonts w:ascii="Times New Roman" w:hAnsi="Times New Roman"/>
          <w:sz w:val="24"/>
          <w:szCs w:val="24"/>
          <w:lang w:eastAsia="es-ES"/>
        </w:rPr>
        <w:t xml:space="preserve">.  Para ello, se consideró conveniente revisar los otorgados dentro del lapso de los últimos seis meses del año 2015 y la cantidad de horas que efectivamente laboraron en ese período de estudio. Toda esta información fue utilizada para la presentación de resultados y el </w:t>
      </w:r>
      <w:r w:rsidRPr="00AC5DD0">
        <w:rPr>
          <w:rFonts w:ascii="Times New Roman" w:hAnsi="Times New Roman"/>
          <w:sz w:val="24"/>
          <w:szCs w:val="24"/>
        </w:rPr>
        <w:t>análisis resp</w:t>
      </w:r>
      <w:r>
        <w:rPr>
          <w:rFonts w:ascii="Times New Roman" w:hAnsi="Times New Roman"/>
          <w:sz w:val="24"/>
          <w:szCs w:val="24"/>
        </w:rPr>
        <w:t>ectivos a los fines de establecer una relación entre las condiciones disergonómicas, sintomatologías músculo esqueléticas y el ausentismo laboral en el área de Ayudantía General de la empresa en estudio, considerando específicamente el puesto del soldador. Presentando los resultados mediante un análisis cualitativo.</w:t>
      </w:r>
    </w:p>
    <w:p w:rsidR="00554FB6" w:rsidRPr="0089376D" w:rsidRDefault="00554FB6" w:rsidP="0089376D">
      <w:pPr>
        <w:spacing w:after="0" w:afterAutospacing="0" w:line="360" w:lineRule="auto"/>
        <w:ind w:firstLine="426"/>
        <w:jc w:val="both"/>
        <w:rPr>
          <w:rFonts w:ascii="Times New Roman" w:hAnsi="Times New Roman"/>
          <w:sz w:val="24"/>
          <w:szCs w:val="24"/>
        </w:rPr>
      </w:pPr>
    </w:p>
    <w:p w:rsidR="00554FB6" w:rsidRPr="00BB4CD4" w:rsidRDefault="00554FB6" w:rsidP="005053E1">
      <w:pPr>
        <w:spacing w:after="240" w:line="360" w:lineRule="auto"/>
        <w:jc w:val="both"/>
        <w:rPr>
          <w:rFonts w:ascii="Times New Roman" w:hAnsi="Times New Roman"/>
          <w:b/>
          <w:sz w:val="24"/>
          <w:szCs w:val="24"/>
        </w:rPr>
      </w:pPr>
      <w:r w:rsidRPr="00BB4CD4">
        <w:rPr>
          <w:rFonts w:ascii="Times New Roman" w:hAnsi="Times New Roman"/>
          <w:b/>
          <w:sz w:val="24"/>
          <w:szCs w:val="24"/>
        </w:rPr>
        <w:t>Validez y Confiabilidad del Instrumento</w:t>
      </w:r>
    </w:p>
    <w:p w:rsidR="00554FB6" w:rsidRPr="00BB4CD4" w:rsidRDefault="00554FB6" w:rsidP="005053E1">
      <w:pPr>
        <w:widowControl w:val="0"/>
        <w:spacing w:after="0" w:line="360" w:lineRule="auto"/>
        <w:jc w:val="both"/>
        <w:rPr>
          <w:rFonts w:ascii="Times New Roman" w:hAnsi="Times New Roman"/>
          <w:sz w:val="24"/>
          <w:szCs w:val="24"/>
        </w:rPr>
      </w:pPr>
      <w:r w:rsidRPr="00BB4CD4">
        <w:rPr>
          <w:rFonts w:ascii="Times New Roman" w:hAnsi="Times New Roman"/>
          <w:sz w:val="24"/>
          <w:szCs w:val="24"/>
        </w:rPr>
        <w:t>Según lo que indica Cegarra (2012</w:t>
      </w:r>
      <w:r>
        <w:rPr>
          <w:rFonts w:ascii="Times New Roman" w:hAnsi="Times New Roman"/>
          <w:sz w:val="24"/>
          <w:szCs w:val="24"/>
        </w:rPr>
        <w:t>)</w:t>
      </w:r>
    </w:p>
    <w:p w:rsidR="00554FB6" w:rsidRPr="00C96979" w:rsidRDefault="00554FB6" w:rsidP="005053E1">
      <w:pPr>
        <w:widowControl w:val="0"/>
        <w:spacing w:after="240" w:afterAutospacing="0"/>
        <w:ind w:left="567" w:right="615"/>
        <w:jc w:val="both"/>
        <w:rPr>
          <w:rFonts w:ascii="Times New Roman" w:hAnsi="Times New Roman"/>
          <w:sz w:val="24"/>
          <w:szCs w:val="24"/>
          <w:highlight w:val="yellow"/>
        </w:rPr>
      </w:pPr>
      <w:r w:rsidRPr="00BB4CD4">
        <w:rPr>
          <w:rFonts w:ascii="Times New Roman" w:hAnsi="Times New Roman"/>
          <w:sz w:val="24"/>
          <w:szCs w:val="24"/>
        </w:rPr>
        <w:t>El  proceso  de  validación a juicio de expertos, es el</w:t>
      </w:r>
      <w:r>
        <w:rPr>
          <w:rFonts w:ascii="Times New Roman" w:hAnsi="Times New Roman"/>
          <w:sz w:val="24"/>
          <w:szCs w:val="24"/>
        </w:rPr>
        <w:t xml:space="preserve"> </w:t>
      </w:r>
      <w:r w:rsidRPr="00BB4CD4">
        <w:rPr>
          <w:rFonts w:ascii="Times New Roman" w:hAnsi="Times New Roman"/>
          <w:sz w:val="24"/>
          <w:szCs w:val="24"/>
        </w:rPr>
        <w:t xml:space="preserve">más comúnmente  aplicado,  debido  que  las  observaciones  y  postulados, expresados  por  los evaluadores  aportan  a  la  estructura,  contenido,  pertinencia,  redacción  entre  otros   del instrumento que se aplica en la recolección de datos. </w:t>
      </w:r>
      <w:r>
        <w:rPr>
          <w:rFonts w:ascii="Times New Roman" w:hAnsi="Times New Roman"/>
          <w:sz w:val="24"/>
          <w:szCs w:val="24"/>
        </w:rPr>
        <w:t xml:space="preserve"> (p.112)</w:t>
      </w:r>
    </w:p>
    <w:p w:rsidR="00554FB6" w:rsidRPr="00C96979" w:rsidRDefault="00554FB6" w:rsidP="005053E1">
      <w:pPr>
        <w:widowControl w:val="0"/>
        <w:spacing w:after="0" w:afterAutospacing="0"/>
        <w:ind w:left="567" w:right="757"/>
        <w:jc w:val="both"/>
        <w:rPr>
          <w:rFonts w:ascii="Times New Roman" w:hAnsi="Times New Roman"/>
          <w:sz w:val="24"/>
          <w:szCs w:val="24"/>
          <w:highlight w:val="yellow"/>
        </w:rPr>
      </w:pPr>
    </w:p>
    <w:p w:rsidR="00554FB6" w:rsidRPr="00443733" w:rsidRDefault="00F67E64" w:rsidP="005053E1">
      <w:pPr>
        <w:widowControl w:val="0"/>
        <w:spacing w:after="0" w:line="360" w:lineRule="auto"/>
        <w:ind w:firstLine="567"/>
        <w:jc w:val="both"/>
        <w:rPr>
          <w:rFonts w:ascii="Times New Roman" w:hAnsi="Times New Roman"/>
          <w:sz w:val="24"/>
          <w:szCs w:val="24"/>
        </w:rPr>
      </w:pPr>
      <w:r w:rsidRPr="00F67E64">
        <w:rPr>
          <w:noProof/>
          <w:lang w:val="es-VE" w:eastAsia="es-VE"/>
        </w:rPr>
        <w:pict>
          <v:rect id="_x0000_s1070" style="position:absolute;left:0;text-align:left;margin-left:387pt;margin-top:77.95pt;width:37.35pt;height:27pt;z-index:251678720" stroked="f">
            <v:textbox>
              <w:txbxContent>
                <w:p w:rsidR="00554FB6" w:rsidRDefault="00554FB6">
                  <w:r>
                    <w:t>83</w:t>
                  </w:r>
                </w:p>
              </w:txbxContent>
            </v:textbox>
          </v:rect>
        </w:pict>
      </w:r>
      <w:r w:rsidRPr="00F67E64">
        <w:rPr>
          <w:noProof/>
          <w:lang w:val="es-VE" w:eastAsia="es-VE"/>
        </w:rPr>
        <w:pict>
          <v:rect id="_x0000_s1071" style="position:absolute;left:0;text-align:left;margin-left:403.65pt;margin-top:77.95pt;width:18pt;height:18pt;z-index:251677696" stroked="f"/>
        </w:pict>
      </w:r>
      <w:r w:rsidR="00554FB6" w:rsidRPr="00443733">
        <w:rPr>
          <w:rFonts w:ascii="Times New Roman" w:hAnsi="Times New Roman"/>
          <w:sz w:val="24"/>
          <w:szCs w:val="24"/>
        </w:rPr>
        <w:t xml:space="preserve">Siguiendo este criterio y </w:t>
      </w:r>
      <w:r w:rsidR="00554FB6">
        <w:rPr>
          <w:rFonts w:ascii="Times New Roman" w:hAnsi="Times New Roman"/>
          <w:sz w:val="24"/>
          <w:szCs w:val="24"/>
        </w:rPr>
        <w:t xml:space="preserve">a los efectos de este estudio, los </w:t>
      </w:r>
      <w:r w:rsidR="00554FB6" w:rsidRPr="00443733">
        <w:rPr>
          <w:rFonts w:ascii="Times New Roman" w:hAnsi="Times New Roman"/>
          <w:sz w:val="24"/>
          <w:szCs w:val="24"/>
        </w:rPr>
        <w:t xml:space="preserve">instrumento </w:t>
      </w:r>
      <w:r w:rsidR="00554FB6">
        <w:rPr>
          <w:rFonts w:ascii="Times New Roman" w:hAnsi="Times New Roman"/>
          <w:sz w:val="24"/>
          <w:szCs w:val="24"/>
        </w:rPr>
        <w:t xml:space="preserve">no </w:t>
      </w:r>
      <w:r w:rsidR="00554FB6" w:rsidRPr="00443733">
        <w:rPr>
          <w:rFonts w:ascii="Times New Roman" w:hAnsi="Times New Roman"/>
          <w:sz w:val="24"/>
          <w:szCs w:val="24"/>
        </w:rPr>
        <w:t>fue</w:t>
      </w:r>
      <w:r w:rsidR="00554FB6">
        <w:rPr>
          <w:rFonts w:ascii="Times New Roman" w:hAnsi="Times New Roman"/>
          <w:sz w:val="24"/>
          <w:szCs w:val="24"/>
        </w:rPr>
        <w:t>ron</w:t>
      </w:r>
      <w:r w:rsidR="00554FB6" w:rsidRPr="00443733">
        <w:rPr>
          <w:rFonts w:ascii="Times New Roman" w:hAnsi="Times New Roman"/>
          <w:sz w:val="24"/>
          <w:szCs w:val="24"/>
        </w:rPr>
        <w:t xml:space="preserve"> sometido  a juicio de expertos</w:t>
      </w:r>
      <w:r w:rsidR="00554FB6">
        <w:rPr>
          <w:rFonts w:ascii="Times New Roman" w:hAnsi="Times New Roman"/>
          <w:sz w:val="24"/>
          <w:szCs w:val="24"/>
        </w:rPr>
        <w:t xml:space="preserve">, toda vez que se utilizaron formatos ya diseñados por el profesor José Laurencio </w:t>
      </w:r>
      <w:r w:rsidR="00554FB6" w:rsidRPr="009E7C3C">
        <w:rPr>
          <w:rFonts w:ascii="Times New Roman" w:hAnsi="Times New Roman"/>
          <w:sz w:val="24"/>
          <w:szCs w:val="24"/>
        </w:rPr>
        <w:t>Silva en el año 2008 y  aceptados académicamente por la</w:t>
      </w:r>
      <w:r w:rsidR="00554FB6">
        <w:rPr>
          <w:rFonts w:ascii="Times New Roman" w:hAnsi="Times New Roman"/>
          <w:sz w:val="24"/>
          <w:szCs w:val="24"/>
        </w:rPr>
        <w:t xml:space="preserve"> </w:t>
      </w:r>
      <w:r w:rsidR="00554FB6" w:rsidRPr="009E7C3C">
        <w:rPr>
          <w:rFonts w:ascii="Times New Roman" w:hAnsi="Times New Roman"/>
          <w:sz w:val="24"/>
          <w:szCs w:val="24"/>
        </w:rPr>
        <w:lastRenderedPageBreak/>
        <w:t>Universidad de Carabobo. Con relación a la confiabilidad Cegarra (2012:118), expresa que “la confiabilidad de un instrumento de medición es cuando permite determinar que el mismo, mide lo que se quiere medir y aplicado varias veces indique el mismo resultado en torno a las variables seleccionadas a ser medidas”. Para este estudio se tienen como confiables los resultados por cuanto, los datos son recogidos directamente por las investigadoras</w:t>
      </w:r>
      <w:r w:rsidR="00554FB6">
        <w:rPr>
          <w:rFonts w:ascii="Times New Roman" w:hAnsi="Times New Roman"/>
          <w:sz w:val="24"/>
          <w:szCs w:val="24"/>
        </w:rPr>
        <w:t xml:space="preserve"> con el uso de instrumentos ya validados académicamente. </w:t>
      </w: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Default="00554FB6" w:rsidP="00811B27">
      <w:pPr>
        <w:spacing w:after="0" w:afterAutospacing="0" w:line="360" w:lineRule="auto"/>
        <w:rPr>
          <w:rFonts w:ascii="Times New Roman" w:hAnsi="Times New Roman"/>
          <w:b/>
          <w:sz w:val="24"/>
        </w:rPr>
      </w:pPr>
    </w:p>
    <w:p w:rsidR="00554FB6" w:rsidRPr="00325784" w:rsidRDefault="00554FB6" w:rsidP="00A30F0B">
      <w:pPr>
        <w:spacing w:after="240" w:afterAutospacing="0" w:line="480" w:lineRule="auto"/>
        <w:rPr>
          <w:rFonts w:ascii="Times New Roman" w:hAnsi="Times New Roman"/>
          <w:b/>
          <w:sz w:val="24"/>
        </w:rPr>
      </w:pPr>
      <w:r w:rsidRPr="00325784">
        <w:rPr>
          <w:rFonts w:ascii="Times New Roman" w:hAnsi="Times New Roman"/>
          <w:b/>
          <w:sz w:val="24"/>
        </w:rPr>
        <w:lastRenderedPageBreak/>
        <w:t>CAPÍTULO IV</w:t>
      </w:r>
    </w:p>
    <w:p w:rsidR="00554FB6" w:rsidRPr="00325784" w:rsidRDefault="00554FB6" w:rsidP="00325784">
      <w:pPr>
        <w:tabs>
          <w:tab w:val="left" w:pos="7488"/>
        </w:tabs>
        <w:spacing w:after="0"/>
        <w:rPr>
          <w:rFonts w:ascii="Times New Roman" w:hAnsi="Times New Roman"/>
          <w:b/>
          <w:sz w:val="24"/>
          <w:szCs w:val="24"/>
        </w:rPr>
      </w:pPr>
      <w:r w:rsidRPr="00325784">
        <w:rPr>
          <w:rFonts w:ascii="Times New Roman" w:hAnsi="Times New Roman"/>
          <w:b/>
          <w:sz w:val="24"/>
          <w:szCs w:val="24"/>
        </w:rPr>
        <w:t xml:space="preserve">ANÁLISIS E INTERPRETACIÓN DE LOS RESULTADOS </w:t>
      </w:r>
    </w:p>
    <w:p w:rsidR="00554FB6" w:rsidRDefault="00554FB6" w:rsidP="006448CA">
      <w:pPr>
        <w:spacing w:after="0" w:afterAutospacing="0" w:line="360" w:lineRule="auto"/>
        <w:rPr>
          <w:rFonts w:ascii="Times New Roman" w:hAnsi="Times New Roman"/>
          <w:b/>
          <w:sz w:val="24"/>
        </w:rPr>
      </w:pPr>
    </w:p>
    <w:p w:rsidR="00554FB6" w:rsidRDefault="00554FB6" w:rsidP="00FC13EB">
      <w:pPr>
        <w:spacing w:after="0" w:afterAutospacing="0" w:line="360" w:lineRule="auto"/>
        <w:ind w:firstLine="426"/>
        <w:jc w:val="both"/>
        <w:rPr>
          <w:rFonts w:ascii="Times New Roman" w:hAnsi="Times New Roman"/>
          <w:sz w:val="24"/>
          <w:szCs w:val="24"/>
        </w:rPr>
      </w:pPr>
      <w:r w:rsidRPr="005D6B73">
        <w:rPr>
          <w:rFonts w:ascii="Times New Roman" w:hAnsi="Times New Roman"/>
          <w:sz w:val="24"/>
          <w:szCs w:val="24"/>
        </w:rPr>
        <w:t>La empresa de construcción; Consorcio Ghella S.A, desarrolla actividades a fines de construir la Línea Dos (02) del Metro de Valencia, previéndose futuros nuevos contratos para seguir desarrollando el proyecto Metro de Valencia</w:t>
      </w:r>
      <w:r>
        <w:rPr>
          <w:rFonts w:ascii="Times New Roman" w:hAnsi="Times New Roman"/>
          <w:sz w:val="24"/>
          <w:szCs w:val="24"/>
        </w:rPr>
        <w:t xml:space="preserve">, Venezuela </w:t>
      </w:r>
      <w:r w:rsidRPr="005D6B73">
        <w:rPr>
          <w:rFonts w:ascii="Times New Roman" w:hAnsi="Times New Roman"/>
          <w:sz w:val="24"/>
          <w:szCs w:val="24"/>
        </w:rPr>
        <w:t xml:space="preserve"> a futuro inmediato y mediato, a tales efectos busca</w:t>
      </w:r>
      <w:r>
        <w:rPr>
          <w:rFonts w:ascii="Times New Roman" w:hAnsi="Times New Roman"/>
          <w:sz w:val="24"/>
          <w:szCs w:val="24"/>
        </w:rPr>
        <w:t xml:space="preserve">, mantener un control eficiente sobre las condiciones disergonómicas que presentan los  puestos de trabajo, en pro de la salud del trabajador y la reducción de gastos que generaría el incremento de los niveles de ausentismo o absentismo laboral causado por reposos médicos,  si no se monitorea constantemente los efectos de estas condiciones sobre la integridad física de los trabajadores. </w:t>
      </w:r>
    </w:p>
    <w:p w:rsidR="00554FB6" w:rsidRDefault="00554FB6" w:rsidP="00FC13EB">
      <w:pPr>
        <w:spacing w:after="0" w:afterAutospacing="0" w:line="360" w:lineRule="auto"/>
        <w:ind w:firstLine="426"/>
        <w:jc w:val="both"/>
        <w:rPr>
          <w:rFonts w:ascii="Times New Roman" w:hAnsi="Times New Roman"/>
          <w:sz w:val="24"/>
          <w:szCs w:val="24"/>
        </w:rPr>
      </w:pPr>
    </w:p>
    <w:p w:rsidR="00554FB6" w:rsidRDefault="00554FB6" w:rsidP="00C16B5F">
      <w:pPr>
        <w:spacing w:after="0" w:afterAutospacing="0" w:line="360" w:lineRule="auto"/>
        <w:ind w:firstLine="426"/>
        <w:jc w:val="both"/>
        <w:rPr>
          <w:rFonts w:ascii="Times New Roman" w:hAnsi="Times New Roman"/>
          <w:sz w:val="24"/>
          <w:szCs w:val="24"/>
        </w:rPr>
      </w:pPr>
      <w:r w:rsidRPr="005D6B73">
        <w:rPr>
          <w:rFonts w:ascii="Times New Roman" w:hAnsi="Times New Roman"/>
          <w:sz w:val="24"/>
          <w:szCs w:val="24"/>
        </w:rPr>
        <w:t xml:space="preserve">En </w:t>
      </w:r>
      <w:r w:rsidRPr="00C16B5F">
        <w:rPr>
          <w:rFonts w:ascii="Times New Roman" w:hAnsi="Times New Roman"/>
          <w:sz w:val="24"/>
          <w:szCs w:val="24"/>
        </w:rPr>
        <w:t>este caso de estudio en la Unidad de Ayudantía General se encuentra asignado el puesto de: Soldador de Topa, cuyas funciones básicamente corresponden a: ejecutar las actividades (tareas) de soldadura Autógenas y Eléctricas, en sitios confinados de reducido e intrincado acceso. Generalmente sobre la maquina pesada que perfora y abre el túnel principal para incorporar las vías, rieles, carriles y los vagones del Metro. El soldador tiene la responsabilidad de garantizar el buen funcionamiento de la máquina Topadora realizando las tareas de soldaduras que deba hacerse diariamente</w:t>
      </w:r>
      <w:r>
        <w:rPr>
          <w:rFonts w:ascii="Times New Roman" w:hAnsi="Times New Roman"/>
          <w:sz w:val="24"/>
          <w:szCs w:val="24"/>
        </w:rPr>
        <w:t xml:space="preserve"> en forma adecuada</w:t>
      </w:r>
      <w:r w:rsidRPr="00C16B5F">
        <w:rPr>
          <w:rFonts w:ascii="Times New Roman" w:hAnsi="Times New Roman"/>
          <w:sz w:val="24"/>
          <w:szCs w:val="24"/>
        </w:rPr>
        <w:t>.</w:t>
      </w:r>
    </w:p>
    <w:p w:rsidR="00554FB6" w:rsidRDefault="00554FB6" w:rsidP="00C16B5F">
      <w:pPr>
        <w:spacing w:after="0" w:afterAutospacing="0" w:line="360" w:lineRule="auto"/>
        <w:ind w:firstLine="426"/>
        <w:jc w:val="both"/>
        <w:rPr>
          <w:rFonts w:ascii="Times New Roman" w:hAnsi="Times New Roman"/>
          <w:sz w:val="24"/>
          <w:szCs w:val="24"/>
        </w:rPr>
      </w:pPr>
    </w:p>
    <w:p w:rsidR="00554FB6" w:rsidRDefault="00554FB6" w:rsidP="003A11B0">
      <w:pPr>
        <w:keepNext/>
        <w:widowControl w:val="0"/>
        <w:spacing w:after="0" w:afterAutospacing="0" w:line="360" w:lineRule="auto"/>
        <w:ind w:firstLine="425"/>
        <w:jc w:val="both"/>
        <w:rPr>
          <w:rFonts w:ascii="Times New Roman" w:hAnsi="Times New Roman"/>
        </w:rPr>
      </w:pPr>
      <w:r w:rsidRPr="00C16B5F">
        <w:rPr>
          <w:rFonts w:ascii="Times New Roman" w:hAnsi="Times New Roman"/>
          <w:sz w:val="24"/>
          <w:szCs w:val="24"/>
        </w:rPr>
        <w:t xml:space="preserve"> Para ello labora en horario diurno de ocho (8) horas, haciendo las reparaciones, montaje y desmontaje, recubrimiento, </w:t>
      </w:r>
      <w:r>
        <w:rPr>
          <w:rFonts w:ascii="Times New Roman" w:hAnsi="Times New Roman"/>
          <w:sz w:val="24"/>
          <w:szCs w:val="24"/>
        </w:rPr>
        <w:t>carboneado</w:t>
      </w:r>
      <w:r w:rsidRPr="00C16B5F">
        <w:rPr>
          <w:rFonts w:ascii="Times New Roman" w:hAnsi="Times New Roman"/>
          <w:sz w:val="24"/>
          <w:szCs w:val="24"/>
        </w:rPr>
        <w:t>, blindaje y reparaciones en la cab</w:t>
      </w:r>
      <w:r>
        <w:rPr>
          <w:rFonts w:ascii="Times New Roman" w:hAnsi="Times New Roman"/>
          <w:sz w:val="24"/>
          <w:szCs w:val="24"/>
        </w:rPr>
        <w:t>eza y dientes de la Topador,</w:t>
      </w:r>
      <w:r w:rsidRPr="00C16B5F">
        <w:rPr>
          <w:rFonts w:ascii="Times New Roman" w:hAnsi="Times New Roman"/>
          <w:sz w:val="24"/>
          <w:szCs w:val="24"/>
        </w:rPr>
        <w:t xml:space="preserve"> así como</w:t>
      </w:r>
      <w:r>
        <w:rPr>
          <w:rFonts w:ascii="Times New Roman" w:hAnsi="Times New Roman"/>
          <w:sz w:val="24"/>
          <w:szCs w:val="24"/>
        </w:rPr>
        <w:t>,</w:t>
      </w:r>
      <w:r w:rsidRPr="00C16B5F">
        <w:rPr>
          <w:rFonts w:ascii="Times New Roman" w:hAnsi="Times New Roman"/>
          <w:sz w:val="24"/>
          <w:szCs w:val="24"/>
        </w:rPr>
        <w:t xml:space="preserve"> la reconstrucción de grandes piezas metálicas a través del soldadura, en la actualidad el trabajador cuenta con los equipos de protección personal suficiente pero eso no basta para evitar que se exponga al </w:t>
      </w:r>
      <w:r w:rsidRPr="00C16B5F">
        <w:rPr>
          <w:rFonts w:ascii="Times New Roman" w:hAnsi="Times New Roman"/>
          <w:sz w:val="24"/>
          <w:szCs w:val="24"/>
        </w:rPr>
        <w:lastRenderedPageBreak/>
        <w:t>riesgo biomecánico, posturales y medio ambientales, psicológicos</w:t>
      </w:r>
      <w:r>
        <w:rPr>
          <w:rFonts w:ascii="Times New Roman" w:hAnsi="Times New Roman"/>
        </w:rPr>
        <w:t>.</w:t>
      </w:r>
    </w:p>
    <w:p w:rsidR="00554FB6" w:rsidRPr="00FC13EB" w:rsidRDefault="00554FB6" w:rsidP="00956B73">
      <w:pPr>
        <w:spacing w:after="0" w:afterAutospacing="0"/>
        <w:jc w:val="both"/>
        <w:rPr>
          <w:rFonts w:ascii="Times New Roman" w:hAnsi="Times New Roman"/>
          <w:sz w:val="24"/>
          <w:szCs w:val="24"/>
        </w:rPr>
      </w:pPr>
    </w:p>
    <w:p w:rsidR="00554FB6" w:rsidRDefault="00554FB6" w:rsidP="005D6B73">
      <w:pPr>
        <w:spacing w:after="0" w:afterAutospacing="0" w:line="360" w:lineRule="auto"/>
        <w:ind w:firstLine="426"/>
        <w:jc w:val="both"/>
        <w:rPr>
          <w:rFonts w:ascii="Times New Roman" w:hAnsi="Times New Roman"/>
          <w:sz w:val="24"/>
          <w:szCs w:val="24"/>
        </w:rPr>
      </w:pPr>
      <w:r>
        <w:rPr>
          <w:rFonts w:ascii="Times New Roman" w:hAnsi="Times New Roman"/>
          <w:sz w:val="24"/>
          <w:szCs w:val="24"/>
        </w:rPr>
        <w:t xml:space="preserve">Por otro lado, </w:t>
      </w:r>
      <w:r w:rsidRPr="005D6B73">
        <w:rPr>
          <w:rFonts w:ascii="Times New Roman" w:hAnsi="Times New Roman"/>
          <w:sz w:val="24"/>
          <w:szCs w:val="24"/>
        </w:rPr>
        <w:t>al revisarse el Manual de Descripción de Puesto y el Manual de Evaluación Ergonómica de Puesto, se pudo constatar las operaciones riesgosas que realiza el soldador de Topa y las posibles consecuencias en la salud por causa de las condiciones disergonómicas en la que labora. Que si bien es cierto, es poco probable que puedan ser eliminadas, es posible que se proteja a los trabajadores con medidas correctivas secundarias</w:t>
      </w:r>
      <w:r>
        <w:rPr>
          <w:rFonts w:ascii="Times New Roman" w:hAnsi="Times New Roman"/>
          <w:sz w:val="24"/>
          <w:szCs w:val="24"/>
        </w:rPr>
        <w:t>.</w:t>
      </w:r>
    </w:p>
    <w:p w:rsidR="00554FB6" w:rsidRPr="005D6B73" w:rsidRDefault="00554FB6" w:rsidP="005D6B73">
      <w:pPr>
        <w:spacing w:after="0" w:afterAutospacing="0" w:line="360" w:lineRule="auto"/>
        <w:ind w:firstLine="426"/>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r>
        <w:rPr>
          <w:rFonts w:ascii="Times New Roman" w:hAnsi="Times New Roman"/>
          <w:sz w:val="24"/>
          <w:szCs w:val="24"/>
        </w:rPr>
        <w:t xml:space="preserve">        Así pues, a lo fines de cumplir con el primer objetivo de este estudio fue r</w:t>
      </w:r>
      <w:r w:rsidRPr="005D6B73">
        <w:rPr>
          <w:rFonts w:ascii="Times New Roman" w:hAnsi="Times New Roman"/>
          <w:sz w:val="24"/>
          <w:szCs w:val="24"/>
        </w:rPr>
        <w:t xml:space="preserve">evisada la denominación de </w:t>
      </w:r>
      <w:r>
        <w:rPr>
          <w:rFonts w:ascii="Times New Roman" w:hAnsi="Times New Roman"/>
          <w:sz w:val="24"/>
          <w:szCs w:val="24"/>
        </w:rPr>
        <w:t>oficio</w:t>
      </w:r>
      <w:r w:rsidRPr="005D6B73">
        <w:rPr>
          <w:rFonts w:ascii="Times New Roman" w:hAnsi="Times New Roman"/>
          <w:sz w:val="24"/>
          <w:szCs w:val="24"/>
        </w:rPr>
        <w:t xml:space="preserve"> y descripción de tare</w:t>
      </w:r>
      <w:r>
        <w:rPr>
          <w:rFonts w:ascii="Times New Roman" w:hAnsi="Times New Roman"/>
          <w:sz w:val="24"/>
          <w:szCs w:val="24"/>
        </w:rPr>
        <w:t>a</w:t>
      </w:r>
      <w:r w:rsidRPr="005D6B73">
        <w:rPr>
          <w:rFonts w:ascii="Times New Roman" w:hAnsi="Times New Roman"/>
          <w:sz w:val="24"/>
          <w:szCs w:val="24"/>
        </w:rPr>
        <w:t>s</w:t>
      </w:r>
      <w:r>
        <w:rPr>
          <w:rFonts w:ascii="Times New Roman" w:hAnsi="Times New Roman"/>
          <w:sz w:val="24"/>
          <w:szCs w:val="24"/>
        </w:rPr>
        <w:t xml:space="preserve"> así </w:t>
      </w:r>
      <w:r w:rsidRPr="005D6B73">
        <w:rPr>
          <w:rFonts w:ascii="Times New Roman" w:hAnsi="Times New Roman"/>
          <w:sz w:val="24"/>
          <w:szCs w:val="24"/>
        </w:rPr>
        <w:t>se pudo reconocer las condiciones de exposición a riesgos y establecer diez operaciones riesgosas que fueron sometidos a valoración tomando en cuenta los factores de riesgo ergonómico (lista de chequeo) se trascriben en la</w:t>
      </w:r>
      <w:r>
        <w:rPr>
          <w:rFonts w:ascii="Times New Roman" w:hAnsi="Times New Roman"/>
          <w:sz w:val="24"/>
          <w:szCs w:val="24"/>
        </w:rPr>
        <w:t xml:space="preserve"> cuadro </w:t>
      </w:r>
      <w:r w:rsidRPr="005D6B73">
        <w:rPr>
          <w:rFonts w:ascii="Times New Roman" w:hAnsi="Times New Roman"/>
          <w:sz w:val="24"/>
          <w:szCs w:val="24"/>
        </w:rPr>
        <w:t>2</w:t>
      </w:r>
      <w:r>
        <w:rPr>
          <w:rFonts w:ascii="Times New Roman" w:hAnsi="Times New Roman"/>
          <w:sz w:val="24"/>
          <w:szCs w:val="24"/>
        </w:rPr>
        <w:t xml:space="preserve">,3 y </w:t>
      </w:r>
      <w:r w:rsidRPr="005D6B73">
        <w:rPr>
          <w:rFonts w:ascii="Times New Roman" w:hAnsi="Times New Roman"/>
          <w:sz w:val="24"/>
          <w:szCs w:val="24"/>
        </w:rPr>
        <w:t>4</w:t>
      </w:r>
      <w:r>
        <w:rPr>
          <w:rFonts w:ascii="Times New Roman" w:hAnsi="Times New Roman"/>
          <w:sz w:val="24"/>
          <w:szCs w:val="24"/>
        </w:rPr>
        <w:t xml:space="preserve"> </w:t>
      </w:r>
      <w:r w:rsidRPr="005D6B73">
        <w:rPr>
          <w:rFonts w:ascii="Times New Roman" w:hAnsi="Times New Roman"/>
          <w:sz w:val="24"/>
          <w:szCs w:val="24"/>
        </w:rPr>
        <w:t>a continuación:</w:t>
      </w: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line="360" w:lineRule="auto"/>
        <w:jc w:val="both"/>
        <w:rPr>
          <w:rFonts w:ascii="Times New Roman" w:hAnsi="Times New Roman"/>
          <w:sz w:val="24"/>
          <w:szCs w:val="24"/>
        </w:rPr>
      </w:pPr>
    </w:p>
    <w:p w:rsidR="00554FB6" w:rsidRDefault="00554FB6" w:rsidP="00CC1214">
      <w:pPr>
        <w:spacing w:after="0" w:afterAutospacing="0"/>
        <w:rPr>
          <w:rFonts w:ascii="Times New Roman" w:hAnsi="Times New Roman"/>
          <w:b/>
          <w:sz w:val="24"/>
          <w:szCs w:val="24"/>
        </w:rPr>
      </w:pPr>
    </w:p>
    <w:p w:rsidR="00554FB6" w:rsidRDefault="00554FB6" w:rsidP="00CC1214">
      <w:pPr>
        <w:spacing w:after="0" w:afterAutospacing="0"/>
        <w:rPr>
          <w:rFonts w:ascii="Times New Roman" w:hAnsi="Times New Roman"/>
          <w:b/>
          <w:sz w:val="24"/>
          <w:szCs w:val="24"/>
        </w:rPr>
      </w:pPr>
      <w:r>
        <w:rPr>
          <w:rFonts w:ascii="Times New Roman" w:hAnsi="Times New Roman"/>
          <w:b/>
          <w:sz w:val="24"/>
          <w:szCs w:val="24"/>
        </w:rPr>
        <w:lastRenderedPageBreak/>
        <w:t xml:space="preserve">Cuadro </w:t>
      </w:r>
      <w:r w:rsidRPr="007D212E">
        <w:rPr>
          <w:rFonts w:ascii="Times New Roman" w:hAnsi="Times New Roman"/>
          <w:b/>
          <w:sz w:val="24"/>
          <w:szCs w:val="24"/>
        </w:rPr>
        <w:t>2</w:t>
      </w:r>
    </w:p>
    <w:p w:rsidR="00554FB6" w:rsidRDefault="00554FB6" w:rsidP="00CC1214">
      <w:pPr>
        <w:spacing w:after="0" w:afterAutospacing="0"/>
        <w:ind w:firstLine="426"/>
        <w:rPr>
          <w:rFonts w:ascii="Times New Roman" w:hAnsi="Times New Roman"/>
          <w:b/>
          <w:sz w:val="24"/>
          <w:szCs w:val="24"/>
        </w:rPr>
      </w:pPr>
      <w:r w:rsidRPr="007D212E">
        <w:rPr>
          <w:rFonts w:ascii="Times New Roman" w:hAnsi="Times New Roman"/>
          <w:b/>
          <w:sz w:val="24"/>
          <w:szCs w:val="24"/>
        </w:rPr>
        <w:t xml:space="preserve">Denominación de oficio y descripción de tareas del puesto Soldador de </w:t>
      </w:r>
      <w:r>
        <w:rPr>
          <w:rFonts w:ascii="Times New Roman" w:hAnsi="Times New Roman"/>
          <w:b/>
          <w:sz w:val="24"/>
          <w:szCs w:val="24"/>
        </w:rPr>
        <w:t>Topa</w:t>
      </w:r>
    </w:p>
    <w:p w:rsidR="00554FB6" w:rsidRDefault="00554FB6" w:rsidP="00CC1214">
      <w:pPr>
        <w:spacing w:after="0" w:afterAutospacing="0"/>
        <w:ind w:firstLine="426"/>
        <w:rPr>
          <w:rFonts w:ascii="Times New Roman" w:hAnsi="Times New Roman"/>
          <w:b/>
          <w:sz w:val="24"/>
          <w:szCs w:val="24"/>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2"/>
        <w:gridCol w:w="992"/>
        <w:gridCol w:w="664"/>
        <w:gridCol w:w="558"/>
        <w:gridCol w:w="425"/>
        <w:gridCol w:w="628"/>
        <w:gridCol w:w="1097"/>
        <w:gridCol w:w="555"/>
        <w:gridCol w:w="1046"/>
        <w:gridCol w:w="1303"/>
      </w:tblGrid>
      <w:tr w:rsidR="00554FB6" w:rsidRPr="00E61D9F" w:rsidTr="00E61D9F">
        <w:trPr>
          <w:trHeight w:val="399"/>
        </w:trPr>
        <w:tc>
          <w:tcPr>
            <w:tcW w:w="2092" w:type="dxa"/>
          </w:tcPr>
          <w:p w:rsidR="00554FB6" w:rsidRPr="00E61D9F" w:rsidRDefault="00554FB6" w:rsidP="00EE33FC">
            <w:pPr>
              <w:spacing w:after="0" w:afterAutospacing="0"/>
              <w:jc w:val="both"/>
              <w:rPr>
                <w:rFonts w:ascii="Times New Roman" w:hAnsi="Times New Roman"/>
                <w:b/>
                <w:sz w:val="18"/>
                <w:szCs w:val="18"/>
              </w:rPr>
            </w:pPr>
            <w:r w:rsidRPr="00E61D9F">
              <w:rPr>
                <w:rFonts w:ascii="Times New Roman" w:hAnsi="Times New Roman"/>
                <w:b/>
                <w:sz w:val="18"/>
                <w:szCs w:val="18"/>
              </w:rPr>
              <w:t xml:space="preserve">CENTRO OPERATIVO </w:t>
            </w:r>
          </w:p>
        </w:tc>
        <w:tc>
          <w:tcPr>
            <w:tcW w:w="2214" w:type="dxa"/>
            <w:gridSpan w:val="3"/>
          </w:tcPr>
          <w:p w:rsidR="00554FB6" w:rsidRPr="00E61D9F" w:rsidRDefault="00554FB6" w:rsidP="00EE33FC">
            <w:pPr>
              <w:spacing w:after="0" w:afterAutospacing="0"/>
              <w:jc w:val="both"/>
              <w:rPr>
                <w:rFonts w:ascii="Times New Roman" w:hAnsi="Times New Roman"/>
                <w:b/>
                <w:sz w:val="18"/>
                <w:szCs w:val="18"/>
              </w:rPr>
            </w:pPr>
            <w:r w:rsidRPr="00E61D9F">
              <w:rPr>
                <w:rFonts w:ascii="Times New Roman" w:hAnsi="Times New Roman"/>
                <w:b/>
                <w:sz w:val="18"/>
                <w:szCs w:val="18"/>
              </w:rPr>
              <w:t>CAMPAMENTO</w:t>
            </w:r>
          </w:p>
        </w:tc>
        <w:tc>
          <w:tcPr>
            <w:tcW w:w="2150" w:type="dxa"/>
            <w:gridSpan w:val="3"/>
          </w:tcPr>
          <w:p w:rsidR="00554FB6" w:rsidRPr="00E61D9F" w:rsidRDefault="00554FB6" w:rsidP="00EE33FC">
            <w:pPr>
              <w:spacing w:after="0" w:afterAutospacing="0" w:line="360" w:lineRule="auto"/>
              <w:jc w:val="both"/>
              <w:rPr>
                <w:rFonts w:ascii="Times New Roman" w:hAnsi="Times New Roman"/>
                <w:b/>
                <w:sz w:val="18"/>
                <w:szCs w:val="18"/>
              </w:rPr>
            </w:pPr>
            <w:r w:rsidRPr="00E61D9F">
              <w:rPr>
                <w:rFonts w:ascii="Times New Roman" w:hAnsi="Times New Roman"/>
                <w:b/>
                <w:sz w:val="18"/>
                <w:szCs w:val="18"/>
              </w:rPr>
              <w:t xml:space="preserve">ÁREA: </w:t>
            </w:r>
          </w:p>
        </w:tc>
        <w:tc>
          <w:tcPr>
            <w:tcW w:w="2904" w:type="dxa"/>
            <w:gridSpan w:val="3"/>
          </w:tcPr>
          <w:p w:rsidR="00554FB6" w:rsidRPr="00E61D9F" w:rsidRDefault="00554FB6" w:rsidP="00EE33FC">
            <w:pPr>
              <w:spacing w:after="0" w:afterAutospacing="0"/>
              <w:jc w:val="both"/>
              <w:rPr>
                <w:rFonts w:ascii="Times New Roman" w:hAnsi="Times New Roman"/>
                <w:b/>
                <w:sz w:val="18"/>
                <w:szCs w:val="18"/>
              </w:rPr>
            </w:pPr>
            <w:r w:rsidRPr="00E61D9F">
              <w:rPr>
                <w:rFonts w:ascii="Times New Roman" w:hAnsi="Times New Roman"/>
                <w:b/>
                <w:sz w:val="18"/>
                <w:szCs w:val="18"/>
              </w:rPr>
              <w:t>PUESTO:</w:t>
            </w:r>
          </w:p>
          <w:p w:rsidR="00554FB6" w:rsidRPr="00E61D9F" w:rsidRDefault="00554FB6" w:rsidP="00EE33FC">
            <w:pPr>
              <w:spacing w:after="0" w:afterAutospacing="0"/>
              <w:jc w:val="left"/>
              <w:rPr>
                <w:rFonts w:ascii="Times New Roman" w:hAnsi="Times New Roman"/>
                <w:b/>
                <w:sz w:val="18"/>
                <w:szCs w:val="18"/>
              </w:rPr>
            </w:pPr>
            <w:r w:rsidRPr="00E61D9F">
              <w:rPr>
                <w:rFonts w:ascii="Times New Roman" w:hAnsi="Times New Roman"/>
                <w:b/>
                <w:sz w:val="18"/>
                <w:szCs w:val="18"/>
              </w:rPr>
              <w:t>SOLDADOR  (TOPA)</w:t>
            </w:r>
          </w:p>
          <w:p w:rsidR="00554FB6" w:rsidRPr="00E61D9F" w:rsidRDefault="00554FB6" w:rsidP="00EE33FC">
            <w:pPr>
              <w:spacing w:after="0" w:afterAutospacing="0"/>
              <w:jc w:val="left"/>
              <w:rPr>
                <w:rFonts w:ascii="Times New Roman" w:hAnsi="Times New Roman"/>
                <w:b/>
                <w:sz w:val="18"/>
                <w:szCs w:val="18"/>
              </w:rPr>
            </w:pPr>
          </w:p>
        </w:tc>
      </w:tr>
      <w:tr w:rsidR="00554FB6" w:rsidRPr="00E61D9F" w:rsidTr="00E61D9F">
        <w:trPr>
          <w:trHeight w:val="406"/>
        </w:trPr>
        <w:tc>
          <w:tcPr>
            <w:tcW w:w="2092" w:type="dxa"/>
          </w:tcPr>
          <w:p w:rsidR="00554FB6" w:rsidRPr="00E61D9F" w:rsidRDefault="00554FB6" w:rsidP="00EE33FC">
            <w:pPr>
              <w:spacing w:after="0" w:afterAutospacing="0"/>
              <w:jc w:val="left"/>
              <w:rPr>
                <w:rFonts w:ascii="Times New Roman" w:hAnsi="Times New Roman"/>
                <w:b/>
                <w:sz w:val="18"/>
                <w:szCs w:val="18"/>
              </w:rPr>
            </w:pPr>
            <w:r w:rsidRPr="00E61D9F">
              <w:rPr>
                <w:rFonts w:ascii="Times New Roman" w:hAnsi="Times New Roman"/>
                <w:b/>
                <w:sz w:val="18"/>
                <w:szCs w:val="18"/>
              </w:rPr>
              <w:t>PUESTO DE TRABAJO</w:t>
            </w:r>
          </w:p>
        </w:tc>
        <w:tc>
          <w:tcPr>
            <w:tcW w:w="2214" w:type="dxa"/>
            <w:gridSpan w:val="3"/>
          </w:tcPr>
          <w:p w:rsidR="00554FB6" w:rsidRPr="00E61D9F" w:rsidRDefault="00554FB6" w:rsidP="00EE33FC">
            <w:pPr>
              <w:spacing w:after="240" w:afterAutospacing="0"/>
              <w:jc w:val="both"/>
              <w:rPr>
                <w:rFonts w:ascii="Times New Roman" w:hAnsi="Times New Roman"/>
                <w:b/>
                <w:sz w:val="18"/>
                <w:szCs w:val="18"/>
              </w:rPr>
            </w:pPr>
            <w:r w:rsidRPr="00E61D9F">
              <w:rPr>
                <w:rFonts w:ascii="Times New Roman" w:hAnsi="Times New Roman"/>
                <w:b/>
                <w:sz w:val="18"/>
                <w:szCs w:val="18"/>
              </w:rPr>
              <w:t xml:space="preserve">OBRERO DE OBRAS </w:t>
            </w:r>
          </w:p>
        </w:tc>
        <w:tc>
          <w:tcPr>
            <w:tcW w:w="2150" w:type="dxa"/>
            <w:gridSpan w:val="3"/>
          </w:tcPr>
          <w:p w:rsidR="00554FB6" w:rsidRPr="00E61D9F" w:rsidRDefault="00554FB6" w:rsidP="00EE33FC">
            <w:pPr>
              <w:spacing w:after="240" w:afterAutospacing="0"/>
              <w:jc w:val="both"/>
              <w:rPr>
                <w:rFonts w:ascii="Times New Roman" w:hAnsi="Times New Roman"/>
                <w:b/>
                <w:sz w:val="18"/>
                <w:szCs w:val="18"/>
              </w:rPr>
            </w:pPr>
            <w:r w:rsidRPr="00E61D9F">
              <w:rPr>
                <w:rFonts w:ascii="Times New Roman" w:hAnsi="Times New Roman"/>
                <w:b/>
                <w:sz w:val="18"/>
                <w:szCs w:val="18"/>
              </w:rPr>
              <w:t>CARGO OPERATIVO</w:t>
            </w:r>
          </w:p>
        </w:tc>
        <w:tc>
          <w:tcPr>
            <w:tcW w:w="2904" w:type="dxa"/>
            <w:gridSpan w:val="3"/>
          </w:tcPr>
          <w:p w:rsidR="00554FB6" w:rsidRPr="00E61D9F" w:rsidRDefault="00554FB6" w:rsidP="00EE33FC">
            <w:pPr>
              <w:spacing w:after="0" w:afterAutospacing="0"/>
              <w:jc w:val="both"/>
              <w:rPr>
                <w:rFonts w:ascii="Times New Roman" w:hAnsi="Times New Roman"/>
                <w:b/>
                <w:sz w:val="18"/>
                <w:szCs w:val="18"/>
              </w:rPr>
            </w:pPr>
            <w:r w:rsidRPr="00E61D9F">
              <w:rPr>
                <w:rFonts w:ascii="Times New Roman" w:hAnsi="Times New Roman"/>
                <w:b/>
                <w:sz w:val="18"/>
                <w:szCs w:val="18"/>
              </w:rPr>
              <w:t>SOLDADURAS:</w:t>
            </w:r>
            <w:r>
              <w:rPr>
                <w:rFonts w:ascii="Times New Roman" w:hAnsi="Times New Roman"/>
                <w:b/>
                <w:sz w:val="18"/>
                <w:szCs w:val="18"/>
              </w:rPr>
              <w:t xml:space="preserve"> </w:t>
            </w:r>
            <w:r w:rsidRPr="00E61D9F">
              <w:rPr>
                <w:rFonts w:ascii="Times New Roman" w:hAnsi="Times New Roman"/>
                <w:b/>
                <w:sz w:val="18"/>
                <w:szCs w:val="18"/>
              </w:rPr>
              <w:t>Autógenas y</w:t>
            </w:r>
          </w:p>
          <w:p w:rsidR="00554FB6" w:rsidRPr="00E61D9F" w:rsidRDefault="00554FB6" w:rsidP="00EE33FC">
            <w:pPr>
              <w:spacing w:after="0" w:afterAutospacing="0"/>
              <w:jc w:val="both"/>
              <w:rPr>
                <w:rFonts w:ascii="Times New Roman" w:hAnsi="Times New Roman"/>
                <w:b/>
                <w:sz w:val="18"/>
                <w:szCs w:val="18"/>
              </w:rPr>
            </w:pPr>
            <w:r w:rsidRPr="00E61D9F">
              <w:rPr>
                <w:rFonts w:ascii="Times New Roman" w:hAnsi="Times New Roman"/>
                <w:b/>
                <w:sz w:val="18"/>
                <w:szCs w:val="18"/>
              </w:rPr>
              <w:t>Eléctricas</w:t>
            </w:r>
          </w:p>
          <w:p w:rsidR="00554FB6" w:rsidRPr="00E61D9F" w:rsidRDefault="00554FB6" w:rsidP="00EE33FC">
            <w:pPr>
              <w:spacing w:after="0" w:afterAutospacing="0"/>
              <w:jc w:val="both"/>
              <w:rPr>
                <w:rFonts w:ascii="Times New Roman" w:hAnsi="Times New Roman"/>
                <w:b/>
                <w:sz w:val="18"/>
                <w:szCs w:val="18"/>
              </w:rPr>
            </w:pPr>
          </w:p>
        </w:tc>
      </w:tr>
      <w:tr w:rsidR="00554FB6" w:rsidRPr="00E61D9F" w:rsidTr="00E61D9F">
        <w:trPr>
          <w:trHeight w:val="364"/>
        </w:trPr>
        <w:tc>
          <w:tcPr>
            <w:tcW w:w="2092" w:type="dxa"/>
          </w:tcPr>
          <w:p w:rsidR="00554FB6" w:rsidRPr="00E61D9F" w:rsidRDefault="00554FB6" w:rsidP="00EE33FC">
            <w:pPr>
              <w:spacing w:after="0" w:afterAutospacing="0"/>
              <w:jc w:val="left"/>
              <w:rPr>
                <w:rFonts w:ascii="Times New Roman" w:hAnsi="Times New Roman"/>
                <w:b/>
                <w:sz w:val="18"/>
                <w:szCs w:val="18"/>
              </w:rPr>
            </w:pPr>
            <w:r w:rsidRPr="00E61D9F">
              <w:rPr>
                <w:rFonts w:ascii="Times New Roman" w:hAnsi="Times New Roman"/>
                <w:b/>
                <w:sz w:val="18"/>
                <w:szCs w:val="18"/>
              </w:rPr>
              <w:t xml:space="preserve">NÚMERO DE TRABAJADORES </w:t>
            </w:r>
          </w:p>
        </w:tc>
        <w:tc>
          <w:tcPr>
            <w:tcW w:w="992" w:type="dxa"/>
          </w:tcPr>
          <w:p w:rsidR="00554FB6" w:rsidRPr="00E61D9F" w:rsidRDefault="00554FB6" w:rsidP="00EE33FC">
            <w:pPr>
              <w:spacing w:after="240" w:afterAutospacing="0"/>
              <w:jc w:val="both"/>
              <w:rPr>
                <w:rFonts w:ascii="Times New Roman" w:hAnsi="Times New Roman"/>
                <w:b/>
                <w:sz w:val="18"/>
                <w:szCs w:val="18"/>
              </w:rPr>
            </w:pPr>
            <w:r w:rsidRPr="00E61D9F">
              <w:rPr>
                <w:rFonts w:ascii="Times New Roman" w:hAnsi="Times New Roman"/>
                <w:b/>
                <w:sz w:val="18"/>
                <w:szCs w:val="18"/>
              </w:rPr>
              <w:t>I TURNO</w:t>
            </w:r>
          </w:p>
        </w:tc>
        <w:tc>
          <w:tcPr>
            <w:tcW w:w="664" w:type="dxa"/>
          </w:tcPr>
          <w:p w:rsidR="00554FB6" w:rsidRPr="00E61D9F" w:rsidRDefault="00554FB6" w:rsidP="00EE33FC">
            <w:pPr>
              <w:spacing w:after="240" w:afterAutospacing="0"/>
              <w:jc w:val="both"/>
              <w:rPr>
                <w:rFonts w:ascii="Times New Roman" w:hAnsi="Times New Roman"/>
                <w:b/>
                <w:sz w:val="18"/>
                <w:szCs w:val="18"/>
              </w:rPr>
            </w:pPr>
            <w:r w:rsidRPr="00E61D9F">
              <w:rPr>
                <w:rFonts w:ascii="Times New Roman" w:hAnsi="Times New Roman"/>
                <w:b/>
                <w:sz w:val="18"/>
                <w:szCs w:val="18"/>
              </w:rPr>
              <w:t xml:space="preserve"> 6</w:t>
            </w:r>
          </w:p>
        </w:tc>
        <w:tc>
          <w:tcPr>
            <w:tcW w:w="983" w:type="dxa"/>
            <w:gridSpan w:val="2"/>
          </w:tcPr>
          <w:p w:rsidR="00554FB6" w:rsidRPr="00E61D9F" w:rsidRDefault="00554FB6" w:rsidP="00EE33FC">
            <w:pPr>
              <w:spacing w:after="240" w:afterAutospacing="0"/>
              <w:jc w:val="both"/>
              <w:rPr>
                <w:rFonts w:ascii="Times New Roman" w:hAnsi="Times New Roman"/>
                <w:b/>
                <w:sz w:val="18"/>
                <w:szCs w:val="18"/>
              </w:rPr>
            </w:pPr>
            <w:r w:rsidRPr="00E61D9F">
              <w:rPr>
                <w:rFonts w:ascii="Times New Roman" w:hAnsi="Times New Roman"/>
                <w:b/>
                <w:sz w:val="18"/>
                <w:szCs w:val="18"/>
              </w:rPr>
              <w:t>II TURNO</w:t>
            </w:r>
          </w:p>
        </w:tc>
        <w:tc>
          <w:tcPr>
            <w:tcW w:w="628" w:type="dxa"/>
          </w:tcPr>
          <w:p w:rsidR="00554FB6" w:rsidRPr="00E61D9F" w:rsidRDefault="00554FB6" w:rsidP="00EE33FC">
            <w:pPr>
              <w:spacing w:after="240" w:afterAutospacing="0"/>
              <w:jc w:val="both"/>
              <w:rPr>
                <w:rFonts w:ascii="Times New Roman" w:hAnsi="Times New Roman"/>
                <w:b/>
                <w:sz w:val="18"/>
                <w:szCs w:val="18"/>
              </w:rPr>
            </w:pPr>
          </w:p>
        </w:tc>
        <w:tc>
          <w:tcPr>
            <w:tcW w:w="1097" w:type="dxa"/>
          </w:tcPr>
          <w:p w:rsidR="00554FB6" w:rsidRPr="00E61D9F" w:rsidRDefault="00554FB6" w:rsidP="00EE33FC">
            <w:pPr>
              <w:spacing w:after="240" w:afterAutospacing="0"/>
              <w:jc w:val="both"/>
              <w:rPr>
                <w:rFonts w:ascii="Times New Roman" w:hAnsi="Times New Roman"/>
                <w:b/>
                <w:sz w:val="18"/>
                <w:szCs w:val="18"/>
              </w:rPr>
            </w:pPr>
            <w:r w:rsidRPr="00E61D9F">
              <w:rPr>
                <w:rFonts w:ascii="Times New Roman" w:hAnsi="Times New Roman"/>
                <w:b/>
                <w:sz w:val="18"/>
                <w:szCs w:val="18"/>
              </w:rPr>
              <w:t>III TURNO</w:t>
            </w:r>
          </w:p>
        </w:tc>
        <w:tc>
          <w:tcPr>
            <w:tcW w:w="555" w:type="dxa"/>
          </w:tcPr>
          <w:p w:rsidR="00554FB6" w:rsidRPr="00E61D9F" w:rsidRDefault="00554FB6" w:rsidP="00EE33FC">
            <w:pPr>
              <w:spacing w:after="240" w:afterAutospacing="0"/>
              <w:jc w:val="both"/>
              <w:rPr>
                <w:rFonts w:ascii="Times New Roman" w:hAnsi="Times New Roman"/>
                <w:b/>
                <w:sz w:val="18"/>
                <w:szCs w:val="18"/>
              </w:rPr>
            </w:pPr>
          </w:p>
        </w:tc>
        <w:tc>
          <w:tcPr>
            <w:tcW w:w="1046" w:type="dxa"/>
          </w:tcPr>
          <w:p w:rsidR="00554FB6" w:rsidRPr="00E61D9F" w:rsidRDefault="00554FB6" w:rsidP="00EE33FC">
            <w:pPr>
              <w:spacing w:after="240" w:afterAutospacing="0"/>
              <w:jc w:val="both"/>
              <w:rPr>
                <w:rFonts w:ascii="Times New Roman" w:hAnsi="Times New Roman"/>
                <w:b/>
                <w:sz w:val="18"/>
                <w:szCs w:val="18"/>
              </w:rPr>
            </w:pPr>
            <w:r w:rsidRPr="00E61D9F">
              <w:rPr>
                <w:rFonts w:ascii="Times New Roman" w:hAnsi="Times New Roman"/>
                <w:b/>
                <w:sz w:val="18"/>
                <w:szCs w:val="18"/>
              </w:rPr>
              <w:t xml:space="preserve">TOTAL </w:t>
            </w:r>
          </w:p>
        </w:tc>
        <w:tc>
          <w:tcPr>
            <w:tcW w:w="1303" w:type="dxa"/>
          </w:tcPr>
          <w:p w:rsidR="00554FB6" w:rsidRPr="00E61D9F" w:rsidRDefault="00554FB6" w:rsidP="00EE33FC">
            <w:pPr>
              <w:spacing w:after="240" w:afterAutospacing="0"/>
              <w:jc w:val="both"/>
              <w:rPr>
                <w:rFonts w:ascii="Times New Roman" w:hAnsi="Times New Roman"/>
                <w:b/>
                <w:sz w:val="18"/>
                <w:szCs w:val="18"/>
              </w:rPr>
            </w:pPr>
            <w:r w:rsidRPr="00E61D9F">
              <w:rPr>
                <w:rFonts w:ascii="Times New Roman" w:hAnsi="Times New Roman"/>
                <w:b/>
                <w:sz w:val="18"/>
                <w:szCs w:val="18"/>
              </w:rPr>
              <w:t>6</w:t>
            </w:r>
          </w:p>
        </w:tc>
      </w:tr>
      <w:tr w:rsidR="00554FB6" w:rsidRPr="00E61D9F" w:rsidTr="00E61D9F">
        <w:trPr>
          <w:trHeight w:val="342"/>
        </w:trPr>
        <w:tc>
          <w:tcPr>
            <w:tcW w:w="2092" w:type="dxa"/>
          </w:tcPr>
          <w:p w:rsidR="00554FB6" w:rsidRPr="00E61D9F" w:rsidRDefault="00554FB6" w:rsidP="00EE33FC">
            <w:pPr>
              <w:spacing w:after="0" w:afterAutospacing="0"/>
              <w:jc w:val="both"/>
              <w:rPr>
                <w:rFonts w:ascii="Times New Roman" w:hAnsi="Times New Roman"/>
                <w:b/>
                <w:sz w:val="18"/>
                <w:szCs w:val="18"/>
              </w:rPr>
            </w:pPr>
            <w:r w:rsidRPr="00E61D9F">
              <w:rPr>
                <w:rFonts w:ascii="Times New Roman" w:hAnsi="Times New Roman"/>
                <w:b/>
                <w:sz w:val="18"/>
                <w:szCs w:val="18"/>
              </w:rPr>
              <w:t xml:space="preserve">HORARIO DE TRABAJO </w:t>
            </w:r>
          </w:p>
        </w:tc>
        <w:tc>
          <w:tcPr>
            <w:tcW w:w="1656" w:type="dxa"/>
            <w:gridSpan w:val="2"/>
          </w:tcPr>
          <w:p w:rsidR="00554FB6" w:rsidRPr="00E61D9F" w:rsidRDefault="00554FB6" w:rsidP="00EE33FC">
            <w:pPr>
              <w:spacing w:after="0" w:afterAutospacing="0"/>
              <w:jc w:val="both"/>
              <w:rPr>
                <w:rFonts w:ascii="Times New Roman" w:hAnsi="Times New Roman"/>
                <w:sz w:val="18"/>
                <w:szCs w:val="18"/>
              </w:rPr>
            </w:pPr>
            <w:r w:rsidRPr="00E61D9F">
              <w:rPr>
                <w:rFonts w:ascii="Times New Roman" w:hAnsi="Times New Roman"/>
                <w:sz w:val="18"/>
                <w:szCs w:val="18"/>
              </w:rPr>
              <w:t>07:00 a.m. a 05:00 pm</w:t>
            </w:r>
          </w:p>
          <w:p w:rsidR="00554FB6" w:rsidRPr="00E61D9F" w:rsidRDefault="00554FB6" w:rsidP="00EE33FC">
            <w:pPr>
              <w:spacing w:after="0" w:afterAutospacing="0" w:line="276" w:lineRule="auto"/>
              <w:jc w:val="both"/>
              <w:rPr>
                <w:rFonts w:ascii="Times New Roman" w:hAnsi="Times New Roman"/>
                <w:sz w:val="18"/>
                <w:szCs w:val="18"/>
              </w:rPr>
            </w:pPr>
            <w:r w:rsidRPr="00E61D9F">
              <w:rPr>
                <w:rFonts w:ascii="Times New Roman" w:hAnsi="Times New Roman"/>
                <w:sz w:val="18"/>
                <w:szCs w:val="18"/>
              </w:rPr>
              <w:t>Lunes a sábado</w:t>
            </w:r>
          </w:p>
        </w:tc>
        <w:tc>
          <w:tcPr>
            <w:tcW w:w="1611" w:type="dxa"/>
            <w:gridSpan w:val="3"/>
          </w:tcPr>
          <w:p w:rsidR="00554FB6" w:rsidRPr="00E61D9F" w:rsidRDefault="00554FB6" w:rsidP="00EE33FC">
            <w:pPr>
              <w:spacing w:after="240" w:afterAutospacing="0" w:line="276" w:lineRule="auto"/>
              <w:jc w:val="both"/>
              <w:rPr>
                <w:rFonts w:ascii="Times New Roman" w:hAnsi="Times New Roman"/>
                <w:sz w:val="18"/>
                <w:szCs w:val="18"/>
              </w:rPr>
            </w:pPr>
          </w:p>
        </w:tc>
        <w:tc>
          <w:tcPr>
            <w:tcW w:w="1652" w:type="dxa"/>
            <w:gridSpan w:val="2"/>
          </w:tcPr>
          <w:p w:rsidR="00554FB6" w:rsidRPr="00E61D9F" w:rsidRDefault="00554FB6" w:rsidP="00EE33FC">
            <w:pPr>
              <w:spacing w:after="240" w:afterAutospacing="0" w:line="276" w:lineRule="auto"/>
              <w:jc w:val="both"/>
              <w:rPr>
                <w:rFonts w:ascii="Times New Roman" w:hAnsi="Times New Roman"/>
                <w:sz w:val="18"/>
                <w:szCs w:val="18"/>
              </w:rPr>
            </w:pPr>
          </w:p>
        </w:tc>
        <w:tc>
          <w:tcPr>
            <w:tcW w:w="2349" w:type="dxa"/>
            <w:gridSpan w:val="2"/>
          </w:tcPr>
          <w:p w:rsidR="00554FB6" w:rsidRPr="00E61D9F" w:rsidRDefault="00554FB6" w:rsidP="00EE33FC">
            <w:pPr>
              <w:spacing w:after="0" w:afterAutospacing="0" w:line="276" w:lineRule="auto"/>
              <w:jc w:val="both"/>
              <w:rPr>
                <w:rFonts w:ascii="Times New Roman" w:hAnsi="Times New Roman"/>
                <w:sz w:val="18"/>
                <w:szCs w:val="18"/>
              </w:rPr>
            </w:pPr>
            <w:r w:rsidRPr="00E61D9F">
              <w:rPr>
                <w:rFonts w:ascii="Times New Roman" w:hAnsi="Times New Roman"/>
                <w:sz w:val="18"/>
                <w:szCs w:val="18"/>
              </w:rPr>
              <w:t>8 horas diarias</w:t>
            </w:r>
          </w:p>
          <w:p w:rsidR="00554FB6" w:rsidRPr="00E61D9F" w:rsidRDefault="00554FB6" w:rsidP="00EE33FC">
            <w:pPr>
              <w:spacing w:after="0" w:afterAutospacing="0"/>
              <w:jc w:val="both"/>
              <w:rPr>
                <w:rFonts w:ascii="Times New Roman" w:hAnsi="Times New Roman"/>
                <w:sz w:val="18"/>
                <w:szCs w:val="18"/>
              </w:rPr>
            </w:pPr>
            <w:r w:rsidRPr="00E61D9F">
              <w:rPr>
                <w:rFonts w:ascii="Times New Roman" w:hAnsi="Times New Roman"/>
                <w:sz w:val="18"/>
                <w:szCs w:val="18"/>
              </w:rPr>
              <w:t xml:space="preserve">44 horas semanales </w:t>
            </w:r>
          </w:p>
        </w:tc>
      </w:tr>
      <w:tr w:rsidR="00554FB6" w:rsidRPr="00E61D9F" w:rsidTr="00E61D9F">
        <w:trPr>
          <w:trHeight w:val="731"/>
        </w:trPr>
        <w:tc>
          <w:tcPr>
            <w:tcW w:w="2092" w:type="dxa"/>
          </w:tcPr>
          <w:p w:rsidR="00554FB6" w:rsidRPr="00E61D9F" w:rsidRDefault="00554FB6" w:rsidP="00EE33FC">
            <w:pPr>
              <w:spacing w:after="0" w:afterAutospacing="0"/>
              <w:jc w:val="left"/>
              <w:rPr>
                <w:rFonts w:ascii="Times New Roman" w:hAnsi="Times New Roman"/>
                <w:b/>
                <w:sz w:val="18"/>
                <w:szCs w:val="18"/>
              </w:rPr>
            </w:pPr>
            <w:r w:rsidRPr="00E61D9F">
              <w:rPr>
                <w:rFonts w:ascii="Times New Roman" w:hAnsi="Times New Roman"/>
                <w:b/>
                <w:sz w:val="18"/>
                <w:szCs w:val="18"/>
              </w:rPr>
              <w:t>GRADO DE INSTRUCCIÓN RECOMENDABLE</w:t>
            </w:r>
          </w:p>
        </w:tc>
        <w:tc>
          <w:tcPr>
            <w:tcW w:w="7268" w:type="dxa"/>
            <w:gridSpan w:val="9"/>
          </w:tcPr>
          <w:p w:rsidR="00554FB6" w:rsidRPr="00E61D9F" w:rsidRDefault="00554FB6" w:rsidP="00EE33FC">
            <w:pPr>
              <w:spacing w:after="240" w:afterAutospacing="0" w:line="360" w:lineRule="auto"/>
              <w:jc w:val="both"/>
              <w:rPr>
                <w:rFonts w:ascii="Times New Roman" w:hAnsi="Times New Roman"/>
                <w:sz w:val="18"/>
                <w:szCs w:val="18"/>
              </w:rPr>
            </w:pPr>
            <w:r w:rsidRPr="00E61D9F">
              <w:rPr>
                <w:rFonts w:ascii="Times New Roman" w:hAnsi="Times New Roman"/>
                <w:sz w:val="18"/>
                <w:szCs w:val="18"/>
              </w:rPr>
              <w:t>Mínimo bachiller con cursos  y experiencia de soldadura a gran escala</w:t>
            </w:r>
          </w:p>
        </w:tc>
      </w:tr>
      <w:tr w:rsidR="00554FB6" w:rsidRPr="00E61D9F" w:rsidTr="00E61D9F">
        <w:trPr>
          <w:trHeight w:val="1570"/>
        </w:trPr>
        <w:tc>
          <w:tcPr>
            <w:tcW w:w="2092" w:type="dxa"/>
          </w:tcPr>
          <w:p w:rsidR="00554FB6" w:rsidRPr="00E61D9F" w:rsidRDefault="00554FB6" w:rsidP="00EE33FC">
            <w:pPr>
              <w:spacing w:after="240" w:afterAutospacing="0"/>
              <w:jc w:val="left"/>
              <w:rPr>
                <w:rFonts w:ascii="Times New Roman" w:hAnsi="Times New Roman"/>
                <w:b/>
                <w:sz w:val="18"/>
                <w:szCs w:val="18"/>
              </w:rPr>
            </w:pPr>
            <w:r w:rsidRPr="00E61D9F">
              <w:rPr>
                <w:rFonts w:ascii="Times New Roman" w:hAnsi="Times New Roman"/>
                <w:b/>
                <w:sz w:val="18"/>
                <w:szCs w:val="18"/>
              </w:rPr>
              <w:t>CONOCIMIENTOS, DESTREZA  Y HABILIDADES</w:t>
            </w:r>
          </w:p>
        </w:tc>
        <w:tc>
          <w:tcPr>
            <w:tcW w:w="7268" w:type="dxa"/>
            <w:gridSpan w:val="9"/>
          </w:tcPr>
          <w:p w:rsidR="00554FB6" w:rsidRPr="00E61D9F" w:rsidRDefault="00554FB6" w:rsidP="00EE33FC">
            <w:pPr>
              <w:spacing w:after="0" w:afterAutospacing="0" w:line="240" w:lineRule="atLeast"/>
              <w:jc w:val="both"/>
              <w:rPr>
                <w:rFonts w:ascii="Times New Roman" w:hAnsi="Times New Roman"/>
                <w:sz w:val="18"/>
                <w:szCs w:val="18"/>
              </w:rPr>
            </w:pPr>
            <w:r w:rsidRPr="00E61D9F">
              <w:rPr>
                <w:rFonts w:ascii="Times New Roman" w:hAnsi="Times New Roman"/>
                <w:sz w:val="18"/>
                <w:szCs w:val="18"/>
              </w:rPr>
              <w:t>Saber todos los métodos de trabajo para realizartodo tipo de soldaduras tanto eléctricas como autógenas, entender las especificaciones técnicas y usuales para la ejecución de trabajos de soldaduras de todo tipo. Conocer de soldaduras en piezas de gran tamaño y difícil acceso. Con habilidad para realizar tareas de precisión en tiempo ajustado (contra reloj), destreza en soldaduras en sitios confinados (túnel) con condición de medio ambiente externo no confortable (ruidos, humos, polvo,ect.) o dentro de la topadora.</w:t>
            </w:r>
          </w:p>
        </w:tc>
      </w:tr>
      <w:tr w:rsidR="00554FB6" w:rsidRPr="00E61D9F" w:rsidTr="00E61D9F">
        <w:tc>
          <w:tcPr>
            <w:tcW w:w="2092" w:type="dxa"/>
          </w:tcPr>
          <w:p w:rsidR="00554FB6" w:rsidRPr="00E61D9F" w:rsidRDefault="00554FB6" w:rsidP="00EE33FC">
            <w:pPr>
              <w:spacing w:after="240" w:afterAutospacing="0" w:line="360" w:lineRule="auto"/>
              <w:jc w:val="both"/>
              <w:rPr>
                <w:rFonts w:ascii="Times New Roman" w:hAnsi="Times New Roman"/>
                <w:b/>
                <w:sz w:val="18"/>
                <w:szCs w:val="18"/>
              </w:rPr>
            </w:pPr>
            <w:r w:rsidRPr="00E61D9F">
              <w:rPr>
                <w:rFonts w:ascii="Times New Roman" w:hAnsi="Times New Roman"/>
                <w:b/>
                <w:sz w:val="18"/>
                <w:szCs w:val="18"/>
              </w:rPr>
              <w:t>TAREAS TÍPICAS</w:t>
            </w:r>
          </w:p>
        </w:tc>
        <w:tc>
          <w:tcPr>
            <w:tcW w:w="7268" w:type="dxa"/>
            <w:gridSpan w:val="9"/>
          </w:tcPr>
          <w:p w:rsidR="00554FB6" w:rsidRPr="00E61D9F" w:rsidRDefault="00554FB6" w:rsidP="00EE33FC">
            <w:pPr>
              <w:spacing w:after="0" w:afterAutospacing="0"/>
              <w:jc w:val="both"/>
              <w:rPr>
                <w:rFonts w:ascii="Times New Roman" w:hAnsi="Times New Roman"/>
                <w:sz w:val="18"/>
                <w:szCs w:val="18"/>
              </w:rPr>
            </w:pPr>
            <w:r w:rsidRPr="00E61D9F">
              <w:rPr>
                <w:rFonts w:ascii="Times New Roman" w:hAnsi="Times New Roman"/>
                <w:sz w:val="18"/>
                <w:szCs w:val="18"/>
              </w:rPr>
              <w:t>Reparaciones menores y mayores que garanticen el funcionamiento de la máquina Topadora. Realiza soldaduras en exteriores e interiores sobre piezas de gran tamaño, rellena ejes, fisuras, monta y desmonta grandes piezas metálicas soldadas, realiza soldaduras en reparaciones de tuberías, reconstrucción de taladros y tornillos sin fin y rodamientos, carboneados de piezas revestimiento y blindaje de la cabeza y dientes de la Topa y otras múltiples actividades de soldaduras de menor envergadura.</w:t>
            </w:r>
          </w:p>
        </w:tc>
      </w:tr>
    </w:tbl>
    <w:p w:rsidR="00554FB6" w:rsidRDefault="00554FB6" w:rsidP="00191C53">
      <w:pPr>
        <w:spacing w:after="0" w:afterAutospacing="0"/>
        <w:jc w:val="both"/>
        <w:rPr>
          <w:rFonts w:ascii="Times New Roman" w:hAnsi="Times New Roman"/>
          <w:sz w:val="20"/>
          <w:szCs w:val="20"/>
        </w:rPr>
      </w:pPr>
      <w:r w:rsidRPr="00191C53">
        <w:rPr>
          <w:rFonts w:ascii="Times New Roman" w:hAnsi="Times New Roman"/>
          <w:sz w:val="20"/>
          <w:szCs w:val="20"/>
        </w:rPr>
        <w:t>Fuente. Tomado de Manual de descripción de puesto Consorcio Ghella S.A, (2011). Adaptado por Peraza, Adriana y Zambrano, Yennie (2016)</w:t>
      </w:r>
      <w:r>
        <w:rPr>
          <w:rFonts w:ascii="Times New Roman" w:hAnsi="Times New Roman"/>
          <w:sz w:val="20"/>
          <w:szCs w:val="20"/>
        </w:rPr>
        <w:t>.</w:t>
      </w: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Default="00554FB6" w:rsidP="00191C53">
      <w:pPr>
        <w:spacing w:after="0" w:afterAutospacing="0"/>
        <w:jc w:val="both"/>
        <w:rPr>
          <w:rFonts w:ascii="Times New Roman" w:hAnsi="Times New Roman"/>
          <w:sz w:val="20"/>
          <w:szCs w:val="20"/>
        </w:rPr>
      </w:pPr>
    </w:p>
    <w:p w:rsidR="00554FB6" w:rsidRPr="00191C53" w:rsidRDefault="00554FB6" w:rsidP="00191C53">
      <w:pPr>
        <w:spacing w:after="0" w:afterAutospacing="0"/>
        <w:jc w:val="both"/>
        <w:rPr>
          <w:rFonts w:ascii="Times New Roman" w:hAnsi="Times New Roman"/>
          <w:sz w:val="20"/>
          <w:szCs w:val="20"/>
        </w:rPr>
      </w:pPr>
    </w:p>
    <w:p w:rsidR="00554FB6" w:rsidRDefault="00554FB6" w:rsidP="006448CA">
      <w:pPr>
        <w:spacing w:after="0" w:afterAutospacing="0" w:line="360" w:lineRule="auto"/>
        <w:rPr>
          <w:rFonts w:ascii="Times New Roman" w:hAnsi="Times New Roman"/>
          <w:b/>
          <w:sz w:val="24"/>
          <w:szCs w:val="24"/>
        </w:rPr>
      </w:pPr>
      <w:r>
        <w:rPr>
          <w:rFonts w:ascii="Times New Roman" w:hAnsi="Times New Roman"/>
          <w:b/>
          <w:sz w:val="24"/>
          <w:szCs w:val="24"/>
        </w:rPr>
        <w:lastRenderedPageBreak/>
        <w:t>Cuadro 3</w:t>
      </w:r>
    </w:p>
    <w:p w:rsidR="00554FB6" w:rsidRDefault="00554FB6" w:rsidP="006448CA">
      <w:pPr>
        <w:spacing w:after="0" w:afterAutospacing="0"/>
        <w:rPr>
          <w:rFonts w:ascii="Times New Roman" w:hAnsi="Times New Roman"/>
          <w:b/>
          <w:sz w:val="24"/>
          <w:szCs w:val="24"/>
        </w:rPr>
      </w:pPr>
      <w:r>
        <w:rPr>
          <w:rFonts w:ascii="Times New Roman" w:hAnsi="Times New Roman"/>
          <w:b/>
          <w:sz w:val="24"/>
          <w:szCs w:val="24"/>
        </w:rPr>
        <w:t>D</w:t>
      </w:r>
      <w:r w:rsidRPr="007D212E">
        <w:rPr>
          <w:rFonts w:ascii="Times New Roman" w:hAnsi="Times New Roman"/>
          <w:b/>
          <w:sz w:val="24"/>
          <w:szCs w:val="24"/>
        </w:rPr>
        <w:t>escripción de</w:t>
      </w:r>
      <w:r>
        <w:rPr>
          <w:rFonts w:ascii="Times New Roman" w:hAnsi="Times New Roman"/>
          <w:b/>
          <w:sz w:val="24"/>
          <w:szCs w:val="24"/>
        </w:rPr>
        <w:t xml:space="preserve"> las condiciones de exposición a riesgos del trabajo en el puesto de </w:t>
      </w:r>
      <w:r w:rsidRPr="007D212E">
        <w:rPr>
          <w:rFonts w:ascii="Times New Roman" w:hAnsi="Times New Roman"/>
          <w:b/>
          <w:sz w:val="24"/>
          <w:szCs w:val="24"/>
        </w:rPr>
        <w:t xml:space="preserve">Soldador de </w:t>
      </w:r>
      <w:r>
        <w:rPr>
          <w:rFonts w:ascii="Times New Roman" w:hAnsi="Times New Roman"/>
          <w:b/>
          <w:sz w:val="24"/>
          <w:szCs w:val="24"/>
        </w:rPr>
        <w:t>Topa</w:t>
      </w:r>
    </w:p>
    <w:p w:rsidR="00554FB6" w:rsidRPr="007D212E" w:rsidRDefault="00554FB6" w:rsidP="006448CA">
      <w:pPr>
        <w:spacing w:after="0" w:afterAutospacing="0"/>
        <w:rPr>
          <w:rFonts w:ascii="Times New Roman" w:hAnsi="Times New Roman"/>
          <w:b/>
          <w:sz w:val="24"/>
          <w:szCs w:val="24"/>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9"/>
        <w:gridCol w:w="992"/>
        <w:gridCol w:w="623"/>
        <w:gridCol w:w="555"/>
        <w:gridCol w:w="390"/>
        <w:gridCol w:w="564"/>
        <w:gridCol w:w="1062"/>
        <w:gridCol w:w="555"/>
        <w:gridCol w:w="1046"/>
        <w:gridCol w:w="956"/>
      </w:tblGrid>
      <w:tr w:rsidR="00554FB6" w:rsidRPr="00EE33FC" w:rsidTr="00EE33FC">
        <w:trPr>
          <w:trHeight w:val="399"/>
        </w:trPr>
        <w:tc>
          <w:tcPr>
            <w:tcW w:w="2092" w:type="dxa"/>
          </w:tcPr>
          <w:p w:rsidR="00554FB6" w:rsidRPr="00EE33FC" w:rsidRDefault="00554FB6" w:rsidP="00EE33FC">
            <w:pPr>
              <w:spacing w:after="0" w:afterAutospacing="0"/>
              <w:jc w:val="both"/>
              <w:rPr>
                <w:rFonts w:ascii="Times New Roman" w:hAnsi="Times New Roman"/>
                <w:b/>
                <w:sz w:val="18"/>
                <w:szCs w:val="18"/>
              </w:rPr>
            </w:pPr>
            <w:r w:rsidRPr="00EE33FC">
              <w:rPr>
                <w:rFonts w:ascii="Times New Roman" w:hAnsi="Times New Roman"/>
                <w:b/>
                <w:sz w:val="18"/>
                <w:szCs w:val="18"/>
              </w:rPr>
              <w:t xml:space="preserve">CENTRO OPERATIVO </w:t>
            </w:r>
          </w:p>
        </w:tc>
        <w:tc>
          <w:tcPr>
            <w:tcW w:w="2214" w:type="dxa"/>
            <w:gridSpan w:val="3"/>
          </w:tcPr>
          <w:p w:rsidR="00554FB6" w:rsidRPr="00EE33FC" w:rsidRDefault="00554FB6" w:rsidP="00EE33FC">
            <w:pPr>
              <w:spacing w:after="0" w:afterAutospacing="0"/>
              <w:jc w:val="both"/>
              <w:rPr>
                <w:rFonts w:ascii="Times New Roman" w:hAnsi="Times New Roman"/>
                <w:b/>
                <w:sz w:val="18"/>
                <w:szCs w:val="18"/>
              </w:rPr>
            </w:pPr>
            <w:r w:rsidRPr="00EE33FC">
              <w:rPr>
                <w:rFonts w:ascii="Times New Roman" w:hAnsi="Times New Roman"/>
                <w:b/>
                <w:sz w:val="18"/>
                <w:szCs w:val="18"/>
              </w:rPr>
              <w:t>CAMPAMENTO</w:t>
            </w:r>
          </w:p>
        </w:tc>
        <w:tc>
          <w:tcPr>
            <w:tcW w:w="2150" w:type="dxa"/>
            <w:gridSpan w:val="3"/>
          </w:tcPr>
          <w:p w:rsidR="00554FB6" w:rsidRPr="00EE33FC" w:rsidRDefault="00554FB6" w:rsidP="00EE33FC">
            <w:pPr>
              <w:spacing w:after="0" w:afterAutospacing="0" w:line="360" w:lineRule="auto"/>
              <w:jc w:val="both"/>
              <w:rPr>
                <w:rFonts w:ascii="Times New Roman" w:hAnsi="Times New Roman"/>
                <w:b/>
                <w:sz w:val="18"/>
                <w:szCs w:val="18"/>
              </w:rPr>
            </w:pPr>
            <w:r w:rsidRPr="00EE33FC">
              <w:rPr>
                <w:rFonts w:ascii="Times New Roman" w:hAnsi="Times New Roman"/>
                <w:b/>
                <w:sz w:val="18"/>
                <w:szCs w:val="18"/>
              </w:rPr>
              <w:t xml:space="preserve">ÁREA: </w:t>
            </w:r>
          </w:p>
        </w:tc>
        <w:tc>
          <w:tcPr>
            <w:tcW w:w="2616" w:type="dxa"/>
            <w:gridSpan w:val="3"/>
          </w:tcPr>
          <w:p w:rsidR="00554FB6" w:rsidRPr="00EE33FC" w:rsidRDefault="00554FB6" w:rsidP="00EE33FC">
            <w:pPr>
              <w:spacing w:after="0" w:afterAutospacing="0"/>
              <w:jc w:val="both"/>
              <w:rPr>
                <w:rFonts w:ascii="Times New Roman" w:hAnsi="Times New Roman"/>
                <w:b/>
                <w:sz w:val="18"/>
                <w:szCs w:val="18"/>
              </w:rPr>
            </w:pPr>
            <w:r w:rsidRPr="00EE33FC">
              <w:rPr>
                <w:rFonts w:ascii="Times New Roman" w:hAnsi="Times New Roman"/>
                <w:b/>
                <w:sz w:val="18"/>
                <w:szCs w:val="18"/>
              </w:rPr>
              <w:t>PUESTO:</w:t>
            </w:r>
          </w:p>
          <w:p w:rsidR="00554FB6" w:rsidRPr="00EE33FC" w:rsidRDefault="00554FB6" w:rsidP="00EE33FC">
            <w:pPr>
              <w:spacing w:after="0" w:afterAutospacing="0"/>
              <w:jc w:val="left"/>
              <w:rPr>
                <w:rFonts w:ascii="Times New Roman" w:hAnsi="Times New Roman"/>
                <w:b/>
                <w:sz w:val="18"/>
                <w:szCs w:val="18"/>
              </w:rPr>
            </w:pPr>
            <w:r w:rsidRPr="00EE33FC">
              <w:rPr>
                <w:rFonts w:ascii="Times New Roman" w:hAnsi="Times New Roman"/>
                <w:b/>
                <w:sz w:val="18"/>
                <w:szCs w:val="18"/>
              </w:rPr>
              <w:t>SOLDADOR  (TOPA)</w:t>
            </w:r>
          </w:p>
          <w:p w:rsidR="00554FB6" w:rsidRPr="00EE33FC" w:rsidRDefault="00554FB6" w:rsidP="00EE33FC">
            <w:pPr>
              <w:spacing w:after="0" w:afterAutospacing="0"/>
              <w:jc w:val="left"/>
              <w:rPr>
                <w:rFonts w:ascii="Times New Roman" w:hAnsi="Times New Roman"/>
                <w:b/>
                <w:sz w:val="18"/>
                <w:szCs w:val="18"/>
              </w:rPr>
            </w:pPr>
          </w:p>
        </w:tc>
      </w:tr>
      <w:tr w:rsidR="00554FB6" w:rsidRPr="00EE33FC" w:rsidTr="00EE33FC">
        <w:trPr>
          <w:trHeight w:val="406"/>
        </w:trPr>
        <w:tc>
          <w:tcPr>
            <w:tcW w:w="2092" w:type="dxa"/>
          </w:tcPr>
          <w:p w:rsidR="00554FB6" w:rsidRPr="00EE33FC" w:rsidRDefault="00554FB6" w:rsidP="00EE33FC">
            <w:pPr>
              <w:spacing w:after="0" w:afterAutospacing="0"/>
              <w:jc w:val="left"/>
              <w:rPr>
                <w:rFonts w:ascii="Times New Roman" w:hAnsi="Times New Roman"/>
                <w:b/>
                <w:sz w:val="18"/>
                <w:szCs w:val="18"/>
              </w:rPr>
            </w:pPr>
            <w:r w:rsidRPr="00EE33FC">
              <w:rPr>
                <w:rFonts w:ascii="Times New Roman" w:hAnsi="Times New Roman"/>
                <w:b/>
                <w:sz w:val="18"/>
                <w:szCs w:val="18"/>
              </w:rPr>
              <w:t>PUESTO DE TRABAJO</w:t>
            </w:r>
          </w:p>
        </w:tc>
        <w:tc>
          <w:tcPr>
            <w:tcW w:w="2214" w:type="dxa"/>
            <w:gridSpan w:val="3"/>
          </w:tcPr>
          <w:p w:rsidR="00554FB6" w:rsidRPr="00EE33FC" w:rsidRDefault="00554FB6" w:rsidP="00EE33FC">
            <w:pPr>
              <w:spacing w:after="240" w:afterAutospacing="0"/>
              <w:jc w:val="both"/>
              <w:rPr>
                <w:rFonts w:ascii="Times New Roman" w:hAnsi="Times New Roman"/>
                <w:b/>
                <w:sz w:val="18"/>
                <w:szCs w:val="18"/>
              </w:rPr>
            </w:pPr>
            <w:r w:rsidRPr="00EE33FC">
              <w:rPr>
                <w:rFonts w:ascii="Times New Roman" w:hAnsi="Times New Roman"/>
                <w:b/>
                <w:sz w:val="18"/>
                <w:szCs w:val="18"/>
              </w:rPr>
              <w:t xml:space="preserve">OBRERO DE OBRAS </w:t>
            </w:r>
          </w:p>
        </w:tc>
        <w:tc>
          <w:tcPr>
            <w:tcW w:w="2150" w:type="dxa"/>
            <w:gridSpan w:val="3"/>
          </w:tcPr>
          <w:p w:rsidR="00554FB6" w:rsidRPr="00EE33FC" w:rsidRDefault="00554FB6" w:rsidP="00EE33FC">
            <w:pPr>
              <w:spacing w:after="240" w:afterAutospacing="0"/>
              <w:jc w:val="both"/>
              <w:rPr>
                <w:rFonts w:ascii="Times New Roman" w:hAnsi="Times New Roman"/>
                <w:b/>
                <w:sz w:val="18"/>
                <w:szCs w:val="18"/>
              </w:rPr>
            </w:pPr>
            <w:r w:rsidRPr="00EE33FC">
              <w:rPr>
                <w:rFonts w:ascii="Times New Roman" w:hAnsi="Times New Roman"/>
                <w:b/>
                <w:sz w:val="18"/>
                <w:szCs w:val="18"/>
              </w:rPr>
              <w:t>CARGO OPERATIVO</w:t>
            </w:r>
          </w:p>
        </w:tc>
        <w:tc>
          <w:tcPr>
            <w:tcW w:w="2616" w:type="dxa"/>
            <w:gridSpan w:val="3"/>
          </w:tcPr>
          <w:p w:rsidR="00554FB6" w:rsidRPr="00EE33FC" w:rsidRDefault="00554FB6" w:rsidP="00EE33FC">
            <w:pPr>
              <w:spacing w:after="0" w:afterAutospacing="0"/>
              <w:jc w:val="both"/>
              <w:rPr>
                <w:rFonts w:ascii="Times New Roman" w:hAnsi="Times New Roman"/>
                <w:b/>
                <w:sz w:val="18"/>
                <w:szCs w:val="18"/>
              </w:rPr>
            </w:pPr>
            <w:r w:rsidRPr="00EE33FC">
              <w:rPr>
                <w:rFonts w:ascii="Times New Roman" w:hAnsi="Times New Roman"/>
                <w:b/>
                <w:sz w:val="18"/>
                <w:szCs w:val="18"/>
              </w:rPr>
              <w:t>SOLDADURAS:Autógenas y</w:t>
            </w:r>
          </w:p>
          <w:p w:rsidR="00554FB6" w:rsidRPr="00EE33FC" w:rsidRDefault="00554FB6" w:rsidP="00EE33FC">
            <w:pPr>
              <w:spacing w:after="0" w:afterAutospacing="0"/>
              <w:jc w:val="both"/>
              <w:rPr>
                <w:rFonts w:ascii="Times New Roman" w:hAnsi="Times New Roman"/>
                <w:b/>
                <w:sz w:val="24"/>
                <w:szCs w:val="24"/>
              </w:rPr>
            </w:pPr>
            <w:r w:rsidRPr="00EE33FC">
              <w:rPr>
                <w:rFonts w:ascii="Times New Roman" w:hAnsi="Times New Roman"/>
                <w:b/>
                <w:sz w:val="18"/>
                <w:szCs w:val="18"/>
              </w:rPr>
              <w:t>Eléctricas</w:t>
            </w:r>
          </w:p>
          <w:p w:rsidR="00554FB6" w:rsidRPr="00EE33FC" w:rsidRDefault="00554FB6" w:rsidP="00EE33FC">
            <w:pPr>
              <w:spacing w:after="0" w:afterAutospacing="0"/>
              <w:jc w:val="both"/>
              <w:rPr>
                <w:rFonts w:ascii="Times New Roman" w:hAnsi="Times New Roman"/>
                <w:b/>
                <w:sz w:val="24"/>
                <w:szCs w:val="24"/>
              </w:rPr>
            </w:pPr>
          </w:p>
        </w:tc>
      </w:tr>
      <w:tr w:rsidR="00554FB6" w:rsidRPr="00EE33FC" w:rsidTr="00EE33FC">
        <w:trPr>
          <w:trHeight w:val="364"/>
        </w:trPr>
        <w:tc>
          <w:tcPr>
            <w:tcW w:w="2092" w:type="dxa"/>
          </w:tcPr>
          <w:p w:rsidR="00554FB6" w:rsidRPr="00EE33FC" w:rsidRDefault="00554FB6" w:rsidP="00EE33FC">
            <w:pPr>
              <w:spacing w:after="0" w:afterAutospacing="0"/>
              <w:jc w:val="left"/>
              <w:rPr>
                <w:rFonts w:ascii="Times New Roman" w:hAnsi="Times New Roman"/>
                <w:b/>
                <w:sz w:val="18"/>
                <w:szCs w:val="18"/>
              </w:rPr>
            </w:pPr>
            <w:r w:rsidRPr="00EE33FC">
              <w:rPr>
                <w:rFonts w:ascii="Times New Roman" w:hAnsi="Times New Roman"/>
                <w:b/>
                <w:sz w:val="18"/>
                <w:szCs w:val="18"/>
              </w:rPr>
              <w:t xml:space="preserve">NÚMERO DE TRABAJADORES </w:t>
            </w:r>
          </w:p>
        </w:tc>
        <w:tc>
          <w:tcPr>
            <w:tcW w:w="992" w:type="dxa"/>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I TURNO</w:t>
            </w:r>
          </w:p>
        </w:tc>
        <w:tc>
          <w:tcPr>
            <w:tcW w:w="664" w:type="dxa"/>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 xml:space="preserve"> 6</w:t>
            </w:r>
          </w:p>
        </w:tc>
        <w:tc>
          <w:tcPr>
            <w:tcW w:w="983" w:type="dxa"/>
            <w:gridSpan w:val="2"/>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II TURNO</w:t>
            </w:r>
          </w:p>
        </w:tc>
        <w:tc>
          <w:tcPr>
            <w:tcW w:w="628" w:type="dxa"/>
          </w:tcPr>
          <w:p w:rsidR="00554FB6" w:rsidRPr="00EE33FC" w:rsidRDefault="00554FB6" w:rsidP="00EE33FC">
            <w:pPr>
              <w:spacing w:after="240" w:afterAutospacing="0"/>
              <w:jc w:val="both"/>
              <w:rPr>
                <w:rFonts w:ascii="Times New Roman" w:hAnsi="Times New Roman"/>
                <w:b/>
                <w:sz w:val="16"/>
                <w:szCs w:val="16"/>
              </w:rPr>
            </w:pPr>
          </w:p>
        </w:tc>
        <w:tc>
          <w:tcPr>
            <w:tcW w:w="1097" w:type="dxa"/>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III TURNO</w:t>
            </w:r>
          </w:p>
        </w:tc>
        <w:tc>
          <w:tcPr>
            <w:tcW w:w="555" w:type="dxa"/>
          </w:tcPr>
          <w:p w:rsidR="00554FB6" w:rsidRPr="00EE33FC" w:rsidRDefault="00554FB6" w:rsidP="00EE33FC">
            <w:pPr>
              <w:spacing w:after="240" w:afterAutospacing="0"/>
              <w:jc w:val="both"/>
              <w:rPr>
                <w:rFonts w:ascii="Times New Roman" w:hAnsi="Times New Roman"/>
                <w:b/>
                <w:sz w:val="16"/>
                <w:szCs w:val="16"/>
              </w:rPr>
            </w:pPr>
          </w:p>
        </w:tc>
        <w:tc>
          <w:tcPr>
            <w:tcW w:w="1046" w:type="dxa"/>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 xml:space="preserve">TOTAL </w:t>
            </w:r>
          </w:p>
        </w:tc>
        <w:tc>
          <w:tcPr>
            <w:tcW w:w="1015" w:type="dxa"/>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6</w:t>
            </w:r>
          </w:p>
        </w:tc>
      </w:tr>
      <w:tr w:rsidR="00554FB6" w:rsidRPr="00EE33FC" w:rsidTr="00EE33FC">
        <w:trPr>
          <w:trHeight w:val="342"/>
        </w:trPr>
        <w:tc>
          <w:tcPr>
            <w:tcW w:w="2092" w:type="dxa"/>
          </w:tcPr>
          <w:p w:rsidR="00554FB6" w:rsidRPr="00EE33FC" w:rsidRDefault="00554FB6" w:rsidP="00EE33FC">
            <w:pPr>
              <w:spacing w:after="0" w:afterAutospacing="0"/>
              <w:jc w:val="both"/>
              <w:rPr>
                <w:rFonts w:ascii="Times New Roman" w:hAnsi="Times New Roman"/>
                <w:b/>
                <w:sz w:val="18"/>
                <w:szCs w:val="18"/>
              </w:rPr>
            </w:pPr>
            <w:r w:rsidRPr="00EE33FC">
              <w:rPr>
                <w:rFonts w:ascii="Times New Roman" w:hAnsi="Times New Roman"/>
                <w:b/>
                <w:sz w:val="18"/>
                <w:szCs w:val="18"/>
              </w:rPr>
              <w:t xml:space="preserve">HORARIO DE TRABAJO </w:t>
            </w:r>
          </w:p>
        </w:tc>
        <w:tc>
          <w:tcPr>
            <w:tcW w:w="1656" w:type="dxa"/>
            <w:gridSpan w:val="2"/>
          </w:tcPr>
          <w:p w:rsidR="00554FB6" w:rsidRPr="00EE33FC" w:rsidRDefault="00554FB6" w:rsidP="00EE33FC">
            <w:pPr>
              <w:spacing w:after="0" w:afterAutospacing="0"/>
              <w:jc w:val="both"/>
              <w:rPr>
                <w:rFonts w:ascii="Times New Roman" w:hAnsi="Times New Roman"/>
                <w:sz w:val="16"/>
                <w:szCs w:val="16"/>
              </w:rPr>
            </w:pPr>
            <w:r w:rsidRPr="00EE33FC">
              <w:rPr>
                <w:rFonts w:ascii="Times New Roman" w:hAnsi="Times New Roman"/>
                <w:sz w:val="16"/>
                <w:szCs w:val="16"/>
              </w:rPr>
              <w:t>07:00 a.m. a 05:00 pm</w:t>
            </w:r>
          </w:p>
          <w:p w:rsidR="00554FB6" w:rsidRPr="00EE33FC" w:rsidRDefault="00554FB6" w:rsidP="00EE33FC">
            <w:pPr>
              <w:spacing w:after="0" w:afterAutospacing="0" w:line="276" w:lineRule="auto"/>
              <w:jc w:val="both"/>
              <w:rPr>
                <w:rFonts w:ascii="Times New Roman" w:hAnsi="Times New Roman"/>
                <w:sz w:val="16"/>
                <w:szCs w:val="16"/>
              </w:rPr>
            </w:pPr>
            <w:r w:rsidRPr="00EE33FC">
              <w:rPr>
                <w:rFonts w:ascii="Times New Roman" w:hAnsi="Times New Roman"/>
                <w:sz w:val="16"/>
                <w:szCs w:val="16"/>
              </w:rPr>
              <w:t>Lunes a sábado</w:t>
            </w:r>
          </w:p>
        </w:tc>
        <w:tc>
          <w:tcPr>
            <w:tcW w:w="1611" w:type="dxa"/>
            <w:gridSpan w:val="3"/>
          </w:tcPr>
          <w:p w:rsidR="00554FB6" w:rsidRPr="00EE33FC" w:rsidRDefault="00554FB6" w:rsidP="00EE33FC">
            <w:pPr>
              <w:spacing w:after="240" w:afterAutospacing="0" w:line="276" w:lineRule="auto"/>
              <w:jc w:val="both"/>
              <w:rPr>
                <w:rFonts w:ascii="Times New Roman" w:hAnsi="Times New Roman"/>
                <w:sz w:val="16"/>
                <w:szCs w:val="16"/>
              </w:rPr>
            </w:pPr>
          </w:p>
        </w:tc>
        <w:tc>
          <w:tcPr>
            <w:tcW w:w="1652" w:type="dxa"/>
            <w:gridSpan w:val="2"/>
          </w:tcPr>
          <w:p w:rsidR="00554FB6" w:rsidRPr="00EE33FC" w:rsidRDefault="00554FB6" w:rsidP="00EE33FC">
            <w:pPr>
              <w:spacing w:after="240" w:afterAutospacing="0" w:line="276" w:lineRule="auto"/>
              <w:jc w:val="both"/>
              <w:rPr>
                <w:rFonts w:ascii="Times New Roman" w:hAnsi="Times New Roman"/>
                <w:sz w:val="16"/>
                <w:szCs w:val="16"/>
              </w:rPr>
            </w:pPr>
          </w:p>
        </w:tc>
        <w:tc>
          <w:tcPr>
            <w:tcW w:w="2061" w:type="dxa"/>
            <w:gridSpan w:val="2"/>
          </w:tcPr>
          <w:p w:rsidR="00554FB6" w:rsidRPr="00EE33FC" w:rsidRDefault="00554FB6" w:rsidP="00EE33FC">
            <w:pPr>
              <w:spacing w:after="0" w:afterAutospacing="0" w:line="276" w:lineRule="auto"/>
              <w:jc w:val="both"/>
              <w:rPr>
                <w:rFonts w:ascii="Times New Roman" w:hAnsi="Times New Roman"/>
                <w:sz w:val="16"/>
                <w:szCs w:val="16"/>
              </w:rPr>
            </w:pPr>
            <w:r w:rsidRPr="00EE33FC">
              <w:rPr>
                <w:rFonts w:ascii="Times New Roman" w:hAnsi="Times New Roman"/>
                <w:sz w:val="16"/>
                <w:szCs w:val="16"/>
              </w:rPr>
              <w:t>8 horas diarias</w:t>
            </w:r>
          </w:p>
          <w:p w:rsidR="00554FB6" w:rsidRPr="00EE33FC" w:rsidRDefault="00554FB6" w:rsidP="00EE33FC">
            <w:pPr>
              <w:spacing w:after="0" w:afterAutospacing="0"/>
              <w:jc w:val="both"/>
              <w:rPr>
                <w:rFonts w:ascii="Times New Roman" w:hAnsi="Times New Roman"/>
                <w:sz w:val="16"/>
                <w:szCs w:val="16"/>
              </w:rPr>
            </w:pPr>
            <w:r w:rsidRPr="00EE33FC">
              <w:rPr>
                <w:rFonts w:ascii="Times New Roman" w:hAnsi="Times New Roman"/>
                <w:sz w:val="16"/>
                <w:szCs w:val="16"/>
              </w:rPr>
              <w:t xml:space="preserve">44 horas semanales </w:t>
            </w:r>
          </w:p>
        </w:tc>
      </w:tr>
      <w:tr w:rsidR="00554FB6" w:rsidRPr="00EE33FC" w:rsidTr="00EE33FC">
        <w:trPr>
          <w:trHeight w:val="1478"/>
        </w:trPr>
        <w:tc>
          <w:tcPr>
            <w:tcW w:w="2092" w:type="dxa"/>
          </w:tcPr>
          <w:p w:rsidR="00554FB6" w:rsidRPr="00EE33FC" w:rsidRDefault="00554FB6" w:rsidP="00EE33FC">
            <w:pPr>
              <w:pStyle w:val="Lista3"/>
              <w:spacing w:after="0" w:line="240" w:lineRule="auto"/>
              <w:ind w:left="34" w:firstLine="0"/>
              <w:rPr>
                <w:rFonts w:ascii="Times New Roman" w:hAnsi="Times New Roman"/>
                <w:b/>
                <w:sz w:val="20"/>
                <w:szCs w:val="20"/>
              </w:rPr>
            </w:pPr>
            <w:r w:rsidRPr="00EE33FC">
              <w:rPr>
                <w:rFonts w:ascii="Times New Roman" w:hAnsi="Times New Roman"/>
                <w:b/>
                <w:sz w:val="20"/>
                <w:szCs w:val="20"/>
              </w:rPr>
              <w:t>GEOMETRÍA DEL SITIO DE TRABAJO / DIMENSIONES ANTROPOMÉTRICAS</w:t>
            </w:r>
          </w:p>
          <w:p w:rsidR="00554FB6" w:rsidRPr="00EE33FC" w:rsidRDefault="00554FB6" w:rsidP="00EE33FC">
            <w:pPr>
              <w:spacing w:after="0" w:afterAutospacing="0"/>
              <w:jc w:val="left"/>
              <w:rPr>
                <w:rFonts w:ascii="Times New Roman" w:hAnsi="Times New Roman"/>
                <w:b/>
                <w:sz w:val="18"/>
                <w:szCs w:val="18"/>
                <w:lang w:val="es-VE"/>
              </w:rPr>
            </w:pPr>
          </w:p>
        </w:tc>
        <w:tc>
          <w:tcPr>
            <w:tcW w:w="6980" w:type="dxa"/>
            <w:gridSpan w:val="9"/>
          </w:tcPr>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-Espacio físico reducido</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-Espacio físico confinado</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-Lugares de difícil acceso</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 xml:space="preserve">-Lugares en alturas </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-Lugares a ras del piso</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-Superficies resbalosas</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-Poca iluminación</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 xml:space="preserve">-Poca ventilación </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-Ambiente continuamente ruidoso</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 Exposición a humos y olores desagradables</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-Exposición a partículas ferrosas en el aire y polvo tóxico</w:t>
            </w:r>
          </w:p>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487"/>
        </w:trPr>
        <w:tc>
          <w:tcPr>
            <w:tcW w:w="2092" w:type="dxa"/>
          </w:tcPr>
          <w:p w:rsidR="00554FB6" w:rsidRPr="00EE33FC" w:rsidRDefault="00554FB6" w:rsidP="00EE33FC">
            <w:pPr>
              <w:pStyle w:val="Lista3"/>
              <w:spacing w:line="360" w:lineRule="auto"/>
              <w:ind w:left="0" w:firstLine="0"/>
              <w:jc w:val="both"/>
              <w:rPr>
                <w:rFonts w:ascii="Times New Roman" w:hAnsi="Times New Roman"/>
                <w:sz w:val="20"/>
                <w:szCs w:val="20"/>
              </w:rPr>
            </w:pPr>
            <w:r w:rsidRPr="00EE33FC">
              <w:rPr>
                <w:rFonts w:ascii="Times New Roman" w:hAnsi="Times New Roman"/>
                <w:b/>
                <w:sz w:val="20"/>
                <w:szCs w:val="20"/>
              </w:rPr>
              <w:t>SOBRE-ESFUERZO</w:t>
            </w:r>
          </w:p>
        </w:tc>
        <w:tc>
          <w:tcPr>
            <w:tcW w:w="6980" w:type="dxa"/>
            <w:gridSpan w:val="9"/>
          </w:tcPr>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-Esfuerzo estático a ras del piso  por largo período de tiempo mínimo media hora</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-Esfuerzo estático en alturas sobre superficies resbalosas</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 xml:space="preserve">-Esfuerzo estático en alturas sobre superficies desniveladas  </w:t>
            </w:r>
          </w:p>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c>
          <w:tcPr>
            <w:tcW w:w="2092" w:type="dxa"/>
          </w:tcPr>
          <w:p w:rsidR="00554FB6" w:rsidRPr="00EE33FC" w:rsidRDefault="00554FB6" w:rsidP="00EE33FC">
            <w:pPr>
              <w:spacing w:after="240" w:afterAutospacing="0" w:line="360" w:lineRule="auto"/>
              <w:jc w:val="both"/>
              <w:rPr>
                <w:rFonts w:ascii="Times New Roman" w:hAnsi="Times New Roman"/>
                <w:b/>
                <w:sz w:val="20"/>
                <w:szCs w:val="20"/>
              </w:rPr>
            </w:pPr>
            <w:r w:rsidRPr="00EE33FC">
              <w:rPr>
                <w:rFonts w:ascii="Times New Roman" w:hAnsi="Times New Roman"/>
                <w:b/>
                <w:sz w:val="20"/>
                <w:szCs w:val="20"/>
              </w:rPr>
              <w:t>REPETITIVIDAD</w:t>
            </w:r>
          </w:p>
        </w:tc>
        <w:tc>
          <w:tcPr>
            <w:tcW w:w="6980" w:type="dxa"/>
            <w:gridSpan w:val="9"/>
          </w:tcPr>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-Trabajos de precisión repetitivos en secuencia y ciclos de esfuerzos musculares o posturas sostenidas por largo período de tiempo mínimo media hora</w:t>
            </w:r>
          </w:p>
        </w:tc>
      </w:tr>
      <w:tr w:rsidR="00554FB6" w:rsidRPr="00EE33FC" w:rsidTr="00EE33FC">
        <w:tc>
          <w:tcPr>
            <w:tcW w:w="2092" w:type="dxa"/>
          </w:tcPr>
          <w:p w:rsidR="00554FB6" w:rsidRPr="00EE33FC" w:rsidRDefault="00554FB6" w:rsidP="00EE33FC">
            <w:pPr>
              <w:spacing w:after="240" w:afterAutospacing="0" w:line="360" w:lineRule="auto"/>
              <w:jc w:val="both"/>
              <w:rPr>
                <w:rFonts w:ascii="Times New Roman" w:hAnsi="Times New Roman"/>
                <w:b/>
                <w:sz w:val="16"/>
                <w:szCs w:val="16"/>
              </w:rPr>
            </w:pPr>
            <w:r w:rsidRPr="00EE33FC">
              <w:rPr>
                <w:rFonts w:ascii="Times New Roman" w:hAnsi="Times New Roman"/>
                <w:b/>
                <w:sz w:val="16"/>
                <w:szCs w:val="16"/>
              </w:rPr>
              <w:t>POSTURA INADECUADA</w:t>
            </w:r>
          </w:p>
        </w:tc>
        <w:tc>
          <w:tcPr>
            <w:tcW w:w="6980" w:type="dxa"/>
            <w:gridSpan w:val="9"/>
          </w:tcPr>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 xml:space="preserve">-Posturas anti-naturales </w:t>
            </w:r>
          </w:p>
        </w:tc>
      </w:tr>
      <w:tr w:rsidR="00554FB6" w:rsidRPr="00EE33FC" w:rsidTr="00EE33FC">
        <w:tc>
          <w:tcPr>
            <w:tcW w:w="2092" w:type="dxa"/>
          </w:tcPr>
          <w:p w:rsidR="00554FB6" w:rsidRPr="00EE33FC" w:rsidRDefault="00554FB6" w:rsidP="00EE33FC">
            <w:pPr>
              <w:pStyle w:val="Lista3"/>
              <w:spacing w:after="0" w:line="360" w:lineRule="auto"/>
              <w:ind w:left="0" w:firstLine="0"/>
              <w:jc w:val="both"/>
              <w:rPr>
                <w:rFonts w:ascii="Times New Roman" w:hAnsi="Times New Roman"/>
                <w:b/>
                <w:sz w:val="20"/>
                <w:szCs w:val="20"/>
              </w:rPr>
            </w:pPr>
            <w:r w:rsidRPr="00EE33FC">
              <w:rPr>
                <w:rFonts w:ascii="Times New Roman" w:hAnsi="Times New Roman"/>
                <w:b/>
                <w:sz w:val="20"/>
                <w:szCs w:val="20"/>
              </w:rPr>
              <w:t>VIBRACIONES</w:t>
            </w:r>
          </w:p>
        </w:tc>
        <w:tc>
          <w:tcPr>
            <w:tcW w:w="6980" w:type="dxa"/>
            <w:gridSpan w:val="9"/>
          </w:tcPr>
          <w:p w:rsidR="00554FB6" w:rsidRPr="00EE33FC" w:rsidRDefault="00554FB6" w:rsidP="00EE33FC">
            <w:pPr>
              <w:spacing w:after="0"/>
              <w:jc w:val="both"/>
              <w:rPr>
                <w:rFonts w:ascii="Times New Roman" w:hAnsi="Times New Roman"/>
                <w:sz w:val="20"/>
                <w:szCs w:val="20"/>
              </w:rPr>
            </w:pPr>
            <w:r w:rsidRPr="00EE33FC">
              <w:rPr>
                <w:rFonts w:ascii="Times New Roman" w:hAnsi="Times New Roman"/>
                <w:sz w:val="20"/>
                <w:szCs w:val="20"/>
              </w:rPr>
              <w:t>-Exposición a vibraciones en el medio ambiente exterior</w:t>
            </w:r>
          </w:p>
        </w:tc>
      </w:tr>
      <w:tr w:rsidR="00554FB6" w:rsidRPr="00EE33FC" w:rsidTr="00EE33FC">
        <w:tc>
          <w:tcPr>
            <w:tcW w:w="2092" w:type="dxa"/>
          </w:tcPr>
          <w:p w:rsidR="00554FB6" w:rsidRPr="00EE33FC" w:rsidRDefault="00554FB6" w:rsidP="00EE33FC">
            <w:pPr>
              <w:pStyle w:val="Lista3"/>
              <w:spacing w:after="0" w:line="360" w:lineRule="auto"/>
              <w:ind w:left="0" w:firstLine="0"/>
              <w:jc w:val="both"/>
              <w:rPr>
                <w:rFonts w:ascii="Times New Roman" w:hAnsi="Times New Roman"/>
                <w:sz w:val="20"/>
                <w:szCs w:val="20"/>
              </w:rPr>
            </w:pPr>
          </w:p>
          <w:p w:rsidR="00554FB6" w:rsidRPr="00EE33FC" w:rsidRDefault="00554FB6" w:rsidP="00EE33FC">
            <w:pPr>
              <w:pStyle w:val="Lista3"/>
              <w:spacing w:after="0" w:line="240" w:lineRule="auto"/>
              <w:ind w:left="34" w:firstLine="0"/>
              <w:jc w:val="both"/>
              <w:rPr>
                <w:rFonts w:ascii="Times New Roman" w:hAnsi="Times New Roman"/>
                <w:b/>
                <w:sz w:val="20"/>
                <w:szCs w:val="20"/>
              </w:rPr>
            </w:pPr>
            <w:r w:rsidRPr="00EE33FC">
              <w:rPr>
                <w:rFonts w:ascii="Times New Roman" w:hAnsi="Times New Roman"/>
                <w:b/>
                <w:sz w:val="20"/>
                <w:szCs w:val="20"/>
              </w:rPr>
              <w:t>TEMPERATURA (CALOR / FRÍO)</w:t>
            </w:r>
          </w:p>
          <w:p w:rsidR="00554FB6" w:rsidRPr="00EE33FC" w:rsidRDefault="00554FB6" w:rsidP="00EE33FC">
            <w:pPr>
              <w:pStyle w:val="Lista3"/>
              <w:spacing w:after="0" w:line="360" w:lineRule="auto"/>
              <w:ind w:left="0" w:firstLine="0"/>
              <w:jc w:val="both"/>
              <w:rPr>
                <w:rFonts w:ascii="Times New Roman" w:hAnsi="Times New Roman"/>
                <w:b/>
                <w:sz w:val="20"/>
                <w:szCs w:val="20"/>
              </w:rPr>
            </w:pPr>
          </w:p>
        </w:tc>
        <w:tc>
          <w:tcPr>
            <w:tcW w:w="6980" w:type="dxa"/>
            <w:gridSpan w:val="9"/>
          </w:tcPr>
          <w:p w:rsidR="00554FB6" w:rsidRPr="00EE33FC" w:rsidRDefault="00554FB6" w:rsidP="00EE33FC">
            <w:pPr>
              <w:spacing w:after="0" w:afterAutospacing="0"/>
              <w:jc w:val="both"/>
              <w:rPr>
                <w:rFonts w:ascii="Times New Roman" w:hAnsi="Times New Roman"/>
                <w:sz w:val="20"/>
                <w:szCs w:val="20"/>
              </w:rPr>
            </w:pP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-Exposiciones al calor y humedad</w:t>
            </w:r>
          </w:p>
        </w:tc>
      </w:tr>
      <w:tr w:rsidR="00554FB6" w:rsidRPr="00EE33FC" w:rsidTr="00EE33FC">
        <w:tc>
          <w:tcPr>
            <w:tcW w:w="2092" w:type="dxa"/>
          </w:tcPr>
          <w:p w:rsidR="00554FB6" w:rsidRPr="00EE33FC" w:rsidRDefault="00554FB6" w:rsidP="00EE33FC">
            <w:pPr>
              <w:pStyle w:val="Lista3"/>
              <w:spacing w:after="0" w:line="360" w:lineRule="auto"/>
              <w:ind w:left="0" w:firstLine="0"/>
              <w:jc w:val="both"/>
              <w:rPr>
                <w:rFonts w:ascii="Times New Roman" w:hAnsi="Times New Roman"/>
                <w:sz w:val="20"/>
                <w:szCs w:val="20"/>
              </w:rPr>
            </w:pPr>
            <w:r w:rsidRPr="00EE33FC">
              <w:rPr>
                <w:rFonts w:ascii="Times New Roman" w:hAnsi="Times New Roman"/>
                <w:b/>
                <w:sz w:val="20"/>
                <w:szCs w:val="20"/>
              </w:rPr>
              <w:t>MAL AGARRE</w:t>
            </w:r>
          </w:p>
        </w:tc>
        <w:tc>
          <w:tcPr>
            <w:tcW w:w="6980" w:type="dxa"/>
            <w:gridSpan w:val="9"/>
          </w:tcPr>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 xml:space="preserve">-Debido a las posturas anti-naturales </w:t>
            </w:r>
          </w:p>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c>
          <w:tcPr>
            <w:tcW w:w="2092" w:type="dxa"/>
          </w:tcPr>
          <w:p w:rsidR="00554FB6" w:rsidRPr="00EE33FC" w:rsidRDefault="00554FB6" w:rsidP="00EE33FC">
            <w:pPr>
              <w:pStyle w:val="Lista3"/>
              <w:spacing w:after="0" w:line="360" w:lineRule="auto"/>
              <w:ind w:left="0" w:firstLine="0"/>
              <w:rPr>
                <w:rFonts w:ascii="Times New Roman" w:hAnsi="Times New Roman"/>
                <w:b/>
                <w:sz w:val="18"/>
                <w:szCs w:val="18"/>
              </w:rPr>
            </w:pPr>
            <w:r w:rsidRPr="00EE33FC">
              <w:rPr>
                <w:rFonts w:ascii="Times New Roman" w:hAnsi="Times New Roman"/>
                <w:b/>
                <w:sz w:val="18"/>
                <w:szCs w:val="18"/>
              </w:rPr>
              <w:t>ESTRÉS DE CONTACTO</w:t>
            </w:r>
          </w:p>
        </w:tc>
        <w:tc>
          <w:tcPr>
            <w:tcW w:w="6980" w:type="dxa"/>
            <w:gridSpan w:val="9"/>
          </w:tcPr>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sz w:val="20"/>
                <w:szCs w:val="20"/>
              </w:rPr>
              <w:t>-Molestias en piel y sistema músculo esquelético</w:t>
            </w:r>
          </w:p>
          <w:p w:rsidR="00554FB6" w:rsidRPr="00EE33FC" w:rsidRDefault="00554FB6" w:rsidP="00EE33FC">
            <w:pPr>
              <w:spacing w:after="0" w:afterAutospacing="0"/>
              <w:jc w:val="both"/>
              <w:rPr>
                <w:rFonts w:ascii="Times New Roman" w:hAnsi="Times New Roman"/>
                <w:sz w:val="20"/>
                <w:szCs w:val="20"/>
              </w:rPr>
            </w:pPr>
          </w:p>
        </w:tc>
      </w:tr>
    </w:tbl>
    <w:p w:rsidR="00554FB6" w:rsidRPr="00191C53" w:rsidRDefault="00554FB6" w:rsidP="006448CA">
      <w:pPr>
        <w:spacing w:after="0" w:afterAutospacing="0"/>
        <w:jc w:val="both"/>
        <w:rPr>
          <w:rFonts w:ascii="Times New Roman" w:hAnsi="Times New Roman"/>
          <w:sz w:val="20"/>
          <w:szCs w:val="20"/>
        </w:rPr>
      </w:pPr>
      <w:r w:rsidRPr="00191C53">
        <w:rPr>
          <w:rFonts w:ascii="Times New Roman" w:hAnsi="Times New Roman"/>
          <w:sz w:val="20"/>
          <w:szCs w:val="20"/>
        </w:rPr>
        <w:t xml:space="preserve">Fuente. Tomado de Manual de </w:t>
      </w:r>
      <w:r>
        <w:rPr>
          <w:rFonts w:ascii="Times New Roman" w:hAnsi="Times New Roman"/>
          <w:sz w:val="20"/>
          <w:szCs w:val="20"/>
        </w:rPr>
        <w:t xml:space="preserve">Evaluación Ergonómica de </w:t>
      </w:r>
      <w:r w:rsidRPr="00191C53">
        <w:rPr>
          <w:rFonts w:ascii="Times New Roman" w:hAnsi="Times New Roman"/>
          <w:sz w:val="20"/>
          <w:szCs w:val="20"/>
        </w:rPr>
        <w:t>puesto Consorcio Ghella S.A, (2011). Adaptado por Peraza, Adriana y Zambrano, Yennie (2016)</w:t>
      </w:r>
    </w:p>
    <w:p w:rsidR="00554FB6" w:rsidRDefault="00554FB6" w:rsidP="007D212E">
      <w:pPr>
        <w:spacing w:after="240" w:afterAutospacing="0" w:line="360" w:lineRule="auto"/>
        <w:ind w:firstLine="426"/>
        <w:jc w:val="both"/>
        <w:rPr>
          <w:rFonts w:ascii="Times New Roman" w:hAnsi="Times New Roman"/>
          <w:sz w:val="24"/>
          <w:szCs w:val="24"/>
        </w:rPr>
      </w:pPr>
    </w:p>
    <w:p w:rsidR="00554FB6" w:rsidRDefault="00554FB6" w:rsidP="00A32395">
      <w:pPr>
        <w:spacing w:after="0" w:afterAutospacing="0" w:line="360" w:lineRule="auto"/>
        <w:rPr>
          <w:rFonts w:ascii="Times New Roman" w:hAnsi="Times New Roman"/>
          <w:b/>
          <w:sz w:val="24"/>
          <w:szCs w:val="24"/>
        </w:rPr>
      </w:pPr>
      <w:r>
        <w:rPr>
          <w:rFonts w:ascii="Times New Roman" w:hAnsi="Times New Roman"/>
          <w:b/>
          <w:sz w:val="24"/>
          <w:szCs w:val="24"/>
        </w:rPr>
        <w:lastRenderedPageBreak/>
        <w:t>Cuadro 4</w:t>
      </w:r>
    </w:p>
    <w:p w:rsidR="00554FB6" w:rsidRPr="00FD2108" w:rsidRDefault="00554FB6" w:rsidP="00666F8A">
      <w:pPr>
        <w:spacing w:after="0" w:afterAutospacing="0"/>
        <w:ind w:firstLine="426"/>
        <w:rPr>
          <w:rFonts w:ascii="Times New Roman" w:hAnsi="Times New Roman"/>
          <w:b/>
          <w:szCs w:val="24"/>
        </w:rPr>
      </w:pPr>
      <w:r w:rsidRPr="00FD2108">
        <w:rPr>
          <w:rFonts w:ascii="Times New Roman" w:hAnsi="Times New Roman"/>
          <w:b/>
          <w:szCs w:val="24"/>
        </w:rPr>
        <w:t>Descripción de operaciones riesgosas del trabajo en el puesto de Soldador de Topa</w:t>
      </w:r>
    </w:p>
    <w:p w:rsidR="00554FB6" w:rsidRPr="007D212E" w:rsidRDefault="00554FB6" w:rsidP="00666F8A">
      <w:pPr>
        <w:spacing w:after="0" w:afterAutospacing="0"/>
        <w:ind w:firstLine="426"/>
        <w:rPr>
          <w:rFonts w:ascii="Times New Roman" w:hAnsi="Times New Roman"/>
          <w:b/>
          <w:sz w:val="24"/>
          <w:szCs w:val="24"/>
        </w:rPr>
      </w:pPr>
    </w:p>
    <w:tbl>
      <w:tblPr>
        <w:tblW w:w="89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69"/>
        <w:gridCol w:w="1090"/>
        <w:gridCol w:w="456"/>
        <w:gridCol w:w="756"/>
        <w:gridCol w:w="228"/>
        <w:gridCol w:w="703"/>
        <w:gridCol w:w="1201"/>
        <w:gridCol w:w="88"/>
        <w:gridCol w:w="257"/>
        <w:gridCol w:w="282"/>
        <w:gridCol w:w="984"/>
        <w:gridCol w:w="984"/>
      </w:tblGrid>
      <w:tr w:rsidR="00554FB6" w:rsidRPr="00EE33FC" w:rsidTr="00EE33FC">
        <w:trPr>
          <w:trHeight w:val="367"/>
        </w:trPr>
        <w:tc>
          <w:tcPr>
            <w:tcW w:w="1969" w:type="dxa"/>
          </w:tcPr>
          <w:p w:rsidR="00554FB6" w:rsidRPr="00EE33FC" w:rsidRDefault="00554FB6" w:rsidP="00EE33FC">
            <w:pPr>
              <w:spacing w:after="0" w:afterAutospacing="0"/>
              <w:jc w:val="left"/>
              <w:rPr>
                <w:rFonts w:ascii="Times New Roman" w:hAnsi="Times New Roman"/>
                <w:b/>
                <w:sz w:val="16"/>
                <w:szCs w:val="16"/>
              </w:rPr>
            </w:pPr>
            <w:r w:rsidRPr="00EE33FC">
              <w:rPr>
                <w:rFonts w:ascii="Times New Roman" w:hAnsi="Times New Roman"/>
                <w:b/>
                <w:sz w:val="16"/>
                <w:szCs w:val="16"/>
              </w:rPr>
              <w:t xml:space="preserve">CENTRO OPERATIVO </w:t>
            </w:r>
          </w:p>
        </w:tc>
        <w:tc>
          <w:tcPr>
            <w:tcW w:w="2302" w:type="dxa"/>
            <w:gridSpan w:val="3"/>
          </w:tcPr>
          <w:p w:rsidR="00554FB6" w:rsidRPr="00EE33FC" w:rsidRDefault="00554FB6" w:rsidP="00EE33FC">
            <w:pPr>
              <w:spacing w:after="0" w:afterAutospacing="0"/>
              <w:jc w:val="both"/>
              <w:rPr>
                <w:rFonts w:ascii="Times New Roman" w:hAnsi="Times New Roman"/>
                <w:b/>
                <w:sz w:val="16"/>
                <w:szCs w:val="16"/>
              </w:rPr>
            </w:pPr>
            <w:r w:rsidRPr="00EE33FC">
              <w:rPr>
                <w:rFonts w:ascii="Times New Roman" w:hAnsi="Times New Roman"/>
                <w:b/>
                <w:sz w:val="16"/>
                <w:szCs w:val="16"/>
              </w:rPr>
              <w:t>CAMPAMENTO</w:t>
            </w:r>
          </w:p>
        </w:tc>
        <w:tc>
          <w:tcPr>
            <w:tcW w:w="2132" w:type="dxa"/>
            <w:gridSpan w:val="3"/>
          </w:tcPr>
          <w:p w:rsidR="00554FB6" w:rsidRPr="00EE33FC" w:rsidRDefault="00554FB6" w:rsidP="00EE33FC">
            <w:pPr>
              <w:spacing w:after="0" w:afterAutospacing="0"/>
              <w:jc w:val="both"/>
              <w:rPr>
                <w:rFonts w:ascii="Times New Roman" w:hAnsi="Times New Roman"/>
                <w:b/>
                <w:sz w:val="16"/>
                <w:szCs w:val="16"/>
              </w:rPr>
            </w:pPr>
            <w:r w:rsidRPr="00EE33FC">
              <w:rPr>
                <w:rFonts w:ascii="Times New Roman" w:hAnsi="Times New Roman"/>
                <w:b/>
                <w:sz w:val="16"/>
                <w:szCs w:val="16"/>
              </w:rPr>
              <w:t xml:space="preserve">ÁREA: </w:t>
            </w:r>
          </w:p>
        </w:tc>
        <w:tc>
          <w:tcPr>
            <w:tcW w:w="2594" w:type="dxa"/>
            <w:gridSpan w:val="5"/>
          </w:tcPr>
          <w:p w:rsidR="00554FB6" w:rsidRPr="00EE33FC" w:rsidRDefault="00554FB6" w:rsidP="00EE33FC">
            <w:pPr>
              <w:spacing w:after="0" w:afterAutospacing="0"/>
              <w:jc w:val="both"/>
              <w:rPr>
                <w:rFonts w:ascii="Times New Roman" w:hAnsi="Times New Roman"/>
                <w:b/>
                <w:sz w:val="16"/>
                <w:szCs w:val="16"/>
              </w:rPr>
            </w:pPr>
            <w:r w:rsidRPr="00EE33FC">
              <w:rPr>
                <w:rFonts w:ascii="Times New Roman" w:hAnsi="Times New Roman"/>
                <w:b/>
                <w:sz w:val="16"/>
                <w:szCs w:val="16"/>
              </w:rPr>
              <w:t>PUESTO:</w:t>
            </w:r>
          </w:p>
          <w:p w:rsidR="00554FB6" w:rsidRPr="00EE33FC" w:rsidRDefault="00554FB6" w:rsidP="00EE33FC">
            <w:pPr>
              <w:spacing w:after="0" w:afterAutospacing="0"/>
              <w:jc w:val="left"/>
              <w:rPr>
                <w:rFonts w:ascii="Times New Roman" w:hAnsi="Times New Roman"/>
                <w:b/>
                <w:sz w:val="16"/>
                <w:szCs w:val="16"/>
              </w:rPr>
            </w:pPr>
            <w:r w:rsidRPr="00EE33FC">
              <w:rPr>
                <w:rFonts w:ascii="Times New Roman" w:hAnsi="Times New Roman"/>
                <w:b/>
                <w:sz w:val="16"/>
                <w:szCs w:val="16"/>
              </w:rPr>
              <w:t>SOLDADOR  (TOPA)</w:t>
            </w:r>
          </w:p>
        </w:tc>
      </w:tr>
      <w:tr w:rsidR="00554FB6" w:rsidRPr="00EE33FC" w:rsidTr="00EE33FC">
        <w:trPr>
          <w:trHeight w:val="279"/>
        </w:trPr>
        <w:tc>
          <w:tcPr>
            <w:tcW w:w="1969" w:type="dxa"/>
          </w:tcPr>
          <w:p w:rsidR="00554FB6" w:rsidRPr="00EE33FC" w:rsidRDefault="00554FB6" w:rsidP="00EE33FC">
            <w:pPr>
              <w:spacing w:after="0" w:afterAutospacing="0"/>
              <w:jc w:val="left"/>
              <w:rPr>
                <w:rFonts w:ascii="Times New Roman" w:hAnsi="Times New Roman"/>
                <w:b/>
                <w:sz w:val="16"/>
                <w:szCs w:val="16"/>
              </w:rPr>
            </w:pPr>
            <w:r w:rsidRPr="00EE33FC">
              <w:rPr>
                <w:rFonts w:ascii="Times New Roman" w:hAnsi="Times New Roman"/>
                <w:b/>
                <w:sz w:val="16"/>
                <w:szCs w:val="16"/>
              </w:rPr>
              <w:t>PUESTO DE TRABAJO</w:t>
            </w:r>
          </w:p>
        </w:tc>
        <w:tc>
          <w:tcPr>
            <w:tcW w:w="2302" w:type="dxa"/>
            <w:gridSpan w:val="3"/>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 xml:space="preserve">OBRERO DE OBRAS </w:t>
            </w:r>
          </w:p>
        </w:tc>
        <w:tc>
          <w:tcPr>
            <w:tcW w:w="2132" w:type="dxa"/>
            <w:gridSpan w:val="3"/>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CARGO  OPERATIVO</w:t>
            </w:r>
          </w:p>
        </w:tc>
        <w:tc>
          <w:tcPr>
            <w:tcW w:w="2594" w:type="dxa"/>
            <w:gridSpan w:val="5"/>
          </w:tcPr>
          <w:p w:rsidR="00554FB6" w:rsidRPr="00EE33FC" w:rsidRDefault="00554FB6" w:rsidP="00EE33FC">
            <w:pPr>
              <w:spacing w:after="0" w:afterAutospacing="0"/>
              <w:jc w:val="both"/>
              <w:rPr>
                <w:rFonts w:ascii="Times New Roman" w:hAnsi="Times New Roman"/>
                <w:b/>
                <w:sz w:val="16"/>
                <w:szCs w:val="16"/>
              </w:rPr>
            </w:pPr>
            <w:r w:rsidRPr="00EE33FC">
              <w:rPr>
                <w:rFonts w:ascii="Times New Roman" w:hAnsi="Times New Roman"/>
                <w:b/>
                <w:sz w:val="16"/>
                <w:szCs w:val="16"/>
              </w:rPr>
              <w:t>SOLDADURAS: Autógenas y</w:t>
            </w:r>
          </w:p>
          <w:p w:rsidR="00554FB6" w:rsidRPr="00EE33FC" w:rsidRDefault="00554FB6" w:rsidP="00EE33FC">
            <w:pPr>
              <w:spacing w:after="0" w:afterAutospacing="0"/>
              <w:jc w:val="both"/>
              <w:rPr>
                <w:rFonts w:ascii="Times New Roman" w:hAnsi="Times New Roman"/>
                <w:b/>
                <w:sz w:val="16"/>
                <w:szCs w:val="16"/>
              </w:rPr>
            </w:pPr>
            <w:r w:rsidRPr="00EE33FC">
              <w:rPr>
                <w:rFonts w:ascii="Times New Roman" w:hAnsi="Times New Roman"/>
                <w:b/>
                <w:sz w:val="16"/>
                <w:szCs w:val="16"/>
              </w:rPr>
              <w:t xml:space="preserve">Eléctricas </w:t>
            </w:r>
          </w:p>
        </w:tc>
      </w:tr>
      <w:tr w:rsidR="00554FB6" w:rsidRPr="00EE33FC" w:rsidTr="00EE33FC">
        <w:trPr>
          <w:trHeight w:val="335"/>
        </w:trPr>
        <w:tc>
          <w:tcPr>
            <w:tcW w:w="1969" w:type="dxa"/>
          </w:tcPr>
          <w:p w:rsidR="00554FB6" w:rsidRPr="00EE33FC" w:rsidRDefault="00554FB6" w:rsidP="00EE33FC">
            <w:pPr>
              <w:spacing w:after="0" w:afterAutospacing="0"/>
              <w:jc w:val="left"/>
              <w:rPr>
                <w:rFonts w:ascii="Times New Roman" w:hAnsi="Times New Roman"/>
                <w:b/>
                <w:sz w:val="16"/>
                <w:szCs w:val="16"/>
              </w:rPr>
            </w:pPr>
            <w:r w:rsidRPr="00EE33FC">
              <w:rPr>
                <w:rFonts w:ascii="Times New Roman" w:hAnsi="Times New Roman"/>
                <w:b/>
                <w:sz w:val="16"/>
                <w:szCs w:val="16"/>
              </w:rPr>
              <w:t xml:space="preserve">NÚMERO DE TRABAJADORES </w:t>
            </w:r>
          </w:p>
        </w:tc>
        <w:tc>
          <w:tcPr>
            <w:tcW w:w="1090" w:type="dxa"/>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I TURNO</w:t>
            </w:r>
          </w:p>
        </w:tc>
        <w:tc>
          <w:tcPr>
            <w:tcW w:w="456" w:type="dxa"/>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 xml:space="preserve"> 6</w:t>
            </w:r>
          </w:p>
        </w:tc>
        <w:tc>
          <w:tcPr>
            <w:tcW w:w="984" w:type="dxa"/>
            <w:gridSpan w:val="2"/>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II TURNO</w:t>
            </w:r>
          </w:p>
        </w:tc>
        <w:tc>
          <w:tcPr>
            <w:tcW w:w="703" w:type="dxa"/>
          </w:tcPr>
          <w:p w:rsidR="00554FB6" w:rsidRPr="00EE33FC" w:rsidRDefault="00554FB6" w:rsidP="00EE33FC">
            <w:pPr>
              <w:spacing w:after="240" w:afterAutospacing="0"/>
              <w:jc w:val="both"/>
              <w:rPr>
                <w:rFonts w:ascii="Times New Roman" w:hAnsi="Times New Roman"/>
                <w:b/>
                <w:sz w:val="16"/>
                <w:szCs w:val="16"/>
              </w:rPr>
            </w:pPr>
          </w:p>
        </w:tc>
        <w:tc>
          <w:tcPr>
            <w:tcW w:w="1289" w:type="dxa"/>
            <w:gridSpan w:val="2"/>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III TURNO</w:t>
            </w:r>
          </w:p>
        </w:tc>
        <w:tc>
          <w:tcPr>
            <w:tcW w:w="539" w:type="dxa"/>
            <w:gridSpan w:val="2"/>
          </w:tcPr>
          <w:p w:rsidR="00554FB6" w:rsidRPr="00EE33FC" w:rsidRDefault="00554FB6" w:rsidP="00EE33FC">
            <w:pPr>
              <w:spacing w:after="240" w:afterAutospacing="0"/>
              <w:jc w:val="both"/>
              <w:rPr>
                <w:rFonts w:ascii="Times New Roman" w:hAnsi="Times New Roman"/>
                <w:b/>
                <w:sz w:val="16"/>
                <w:szCs w:val="16"/>
              </w:rPr>
            </w:pPr>
          </w:p>
        </w:tc>
        <w:tc>
          <w:tcPr>
            <w:tcW w:w="984" w:type="dxa"/>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 xml:space="preserve">TOTAL </w:t>
            </w:r>
          </w:p>
        </w:tc>
        <w:tc>
          <w:tcPr>
            <w:tcW w:w="984" w:type="dxa"/>
          </w:tcPr>
          <w:p w:rsidR="00554FB6" w:rsidRPr="00EE33FC" w:rsidRDefault="00554FB6" w:rsidP="00EE33FC">
            <w:pPr>
              <w:spacing w:after="240" w:afterAutospacing="0"/>
              <w:jc w:val="both"/>
              <w:rPr>
                <w:rFonts w:ascii="Times New Roman" w:hAnsi="Times New Roman"/>
                <w:b/>
                <w:sz w:val="16"/>
                <w:szCs w:val="16"/>
              </w:rPr>
            </w:pPr>
            <w:r w:rsidRPr="00EE33FC">
              <w:rPr>
                <w:rFonts w:ascii="Times New Roman" w:hAnsi="Times New Roman"/>
                <w:b/>
                <w:sz w:val="16"/>
                <w:szCs w:val="16"/>
              </w:rPr>
              <w:t>6</w:t>
            </w:r>
          </w:p>
        </w:tc>
      </w:tr>
      <w:tr w:rsidR="00554FB6" w:rsidRPr="00EE33FC" w:rsidTr="00EE33FC">
        <w:trPr>
          <w:trHeight w:val="315"/>
        </w:trPr>
        <w:tc>
          <w:tcPr>
            <w:tcW w:w="1969" w:type="dxa"/>
          </w:tcPr>
          <w:p w:rsidR="00554FB6" w:rsidRPr="00EE33FC" w:rsidRDefault="00554FB6" w:rsidP="00EE33FC">
            <w:pPr>
              <w:spacing w:after="0" w:afterAutospacing="0"/>
              <w:jc w:val="left"/>
              <w:rPr>
                <w:rFonts w:ascii="Times New Roman" w:hAnsi="Times New Roman"/>
                <w:b/>
                <w:sz w:val="16"/>
                <w:szCs w:val="16"/>
              </w:rPr>
            </w:pPr>
            <w:r w:rsidRPr="00EE33FC">
              <w:rPr>
                <w:rFonts w:ascii="Times New Roman" w:hAnsi="Times New Roman"/>
                <w:b/>
                <w:sz w:val="16"/>
                <w:szCs w:val="16"/>
              </w:rPr>
              <w:t xml:space="preserve">HORARIO DE TRABAJO </w:t>
            </w:r>
          </w:p>
        </w:tc>
        <w:tc>
          <w:tcPr>
            <w:tcW w:w="1546" w:type="dxa"/>
            <w:gridSpan w:val="2"/>
          </w:tcPr>
          <w:p w:rsidR="00554FB6" w:rsidRPr="00EE33FC" w:rsidRDefault="00554FB6" w:rsidP="00EE33FC">
            <w:pPr>
              <w:spacing w:after="0" w:afterAutospacing="0"/>
              <w:jc w:val="both"/>
              <w:rPr>
                <w:rFonts w:ascii="Times New Roman" w:hAnsi="Times New Roman"/>
                <w:sz w:val="16"/>
                <w:szCs w:val="16"/>
              </w:rPr>
            </w:pPr>
            <w:r w:rsidRPr="00EE33FC">
              <w:rPr>
                <w:rFonts w:ascii="Times New Roman" w:hAnsi="Times New Roman"/>
                <w:sz w:val="16"/>
                <w:szCs w:val="16"/>
              </w:rPr>
              <w:t>07:00 a.m. a 05:00 pm</w:t>
            </w:r>
          </w:p>
          <w:p w:rsidR="00554FB6" w:rsidRPr="00EE33FC" w:rsidRDefault="00554FB6" w:rsidP="00EE33FC">
            <w:pPr>
              <w:spacing w:after="0" w:afterAutospacing="0" w:line="276" w:lineRule="auto"/>
              <w:jc w:val="both"/>
              <w:rPr>
                <w:rFonts w:ascii="Times New Roman" w:hAnsi="Times New Roman"/>
                <w:sz w:val="16"/>
                <w:szCs w:val="16"/>
              </w:rPr>
            </w:pPr>
            <w:r w:rsidRPr="00EE33FC">
              <w:rPr>
                <w:rFonts w:ascii="Times New Roman" w:hAnsi="Times New Roman"/>
                <w:sz w:val="16"/>
                <w:szCs w:val="16"/>
              </w:rPr>
              <w:t>Lunes a sábado</w:t>
            </w:r>
          </w:p>
        </w:tc>
        <w:tc>
          <w:tcPr>
            <w:tcW w:w="984" w:type="dxa"/>
            <w:gridSpan w:val="2"/>
          </w:tcPr>
          <w:p w:rsidR="00554FB6" w:rsidRPr="00EE33FC" w:rsidRDefault="00554FB6" w:rsidP="00EE33FC">
            <w:pPr>
              <w:spacing w:after="240" w:afterAutospacing="0" w:line="276" w:lineRule="auto"/>
              <w:jc w:val="both"/>
              <w:rPr>
                <w:rFonts w:ascii="Times New Roman" w:hAnsi="Times New Roman"/>
                <w:sz w:val="16"/>
                <w:szCs w:val="16"/>
              </w:rPr>
            </w:pPr>
          </w:p>
        </w:tc>
        <w:tc>
          <w:tcPr>
            <w:tcW w:w="2249" w:type="dxa"/>
            <w:gridSpan w:val="4"/>
          </w:tcPr>
          <w:p w:rsidR="00554FB6" w:rsidRPr="00EE33FC" w:rsidRDefault="00554FB6" w:rsidP="00EE33FC">
            <w:pPr>
              <w:spacing w:after="240" w:afterAutospacing="0" w:line="276" w:lineRule="auto"/>
              <w:jc w:val="both"/>
              <w:rPr>
                <w:rFonts w:ascii="Times New Roman" w:hAnsi="Times New Roman"/>
                <w:sz w:val="16"/>
                <w:szCs w:val="16"/>
              </w:rPr>
            </w:pPr>
          </w:p>
        </w:tc>
        <w:tc>
          <w:tcPr>
            <w:tcW w:w="2249" w:type="dxa"/>
            <w:gridSpan w:val="3"/>
          </w:tcPr>
          <w:p w:rsidR="00554FB6" w:rsidRPr="00EE33FC" w:rsidRDefault="00554FB6" w:rsidP="00EE33FC">
            <w:pPr>
              <w:spacing w:after="0" w:afterAutospacing="0" w:line="276" w:lineRule="auto"/>
              <w:jc w:val="both"/>
              <w:rPr>
                <w:rFonts w:ascii="Times New Roman" w:hAnsi="Times New Roman"/>
                <w:sz w:val="16"/>
                <w:szCs w:val="16"/>
              </w:rPr>
            </w:pPr>
            <w:r w:rsidRPr="00EE33FC">
              <w:rPr>
                <w:rFonts w:ascii="Times New Roman" w:hAnsi="Times New Roman"/>
                <w:sz w:val="16"/>
                <w:szCs w:val="16"/>
              </w:rPr>
              <w:t>8 horas diarias</w:t>
            </w:r>
          </w:p>
          <w:p w:rsidR="00554FB6" w:rsidRPr="00EE33FC" w:rsidRDefault="00554FB6" w:rsidP="00EE33FC">
            <w:pPr>
              <w:spacing w:after="0" w:afterAutospacing="0"/>
              <w:jc w:val="both"/>
              <w:rPr>
                <w:rFonts w:ascii="Times New Roman" w:hAnsi="Times New Roman"/>
                <w:sz w:val="16"/>
                <w:szCs w:val="16"/>
              </w:rPr>
            </w:pPr>
            <w:r w:rsidRPr="00EE33FC">
              <w:rPr>
                <w:rFonts w:ascii="Times New Roman" w:hAnsi="Times New Roman"/>
                <w:sz w:val="16"/>
                <w:szCs w:val="16"/>
              </w:rPr>
              <w:t xml:space="preserve">44 horas semanales </w:t>
            </w:r>
          </w:p>
        </w:tc>
      </w:tr>
      <w:tr w:rsidR="00554FB6" w:rsidRPr="00EE33FC" w:rsidTr="00EE33FC">
        <w:trPr>
          <w:trHeight w:val="204"/>
        </w:trPr>
        <w:tc>
          <w:tcPr>
            <w:tcW w:w="1969" w:type="dxa"/>
          </w:tcPr>
          <w:p w:rsidR="00554FB6" w:rsidRPr="00EE33FC" w:rsidRDefault="00554FB6" w:rsidP="00EE33FC">
            <w:pPr>
              <w:pStyle w:val="Lista3"/>
              <w:spacing w:after="0" w:line="240" w:lineRule="auto"/>
              <w:ind w:left="0" w:firstLine="0"/>
              <w:rPr>
                <w:rFonts w:ascii="Times New Roman" w:hAnsi="Times New Roman"/>
                <w:b/>
                <w:sz w:val="18"/>
                <w:szCs w:val="18"/>
              </w:rPr>
            </w:pPr>
            <w:r w:rsidRPr="00EE33FC">
              <w:rPr>
                <w:rFonts w:ascii="Times New Roman" w:hAnsi="Times New Roman"/>
                <w:b/>
                <w:sz w:val="18"/>
                <w:szCs w:val="18"/>
              </w:rPr>
              <w:t>Descripción de operaciones dentro de la topa</w:t>
            </w:r>
          </w:p>
        </w:tc>
        <w:tc>
          <w:tcPr>
            <w:tcW w:w="2530" w:type="dxa"/>
            <w:gridSpan w:val="4"/>
          </w:tcPr>
          <w:p w:rsidR="00554FB6" w:rsidRPr="00EE33FC" w:rsidRDefault="00554FB6" w:rsidP="00EE33FC">
            <w:pPr>
              <w:spacing w:after="0" w:afterAutospacing="0"/>
              <w:jc w:val="both"/>
              <w:rPr>
                <w:rFonts w:ascii="Times New Roman" w:hAnsi="Times New Roman"/>
                <w:b/>
                <w:sz w:val="18"/>
                <w:szCs w:val="18"/>
              </w:rPr>
            </w:pPr>
            <w:r w:rsidRPr="00EE33FC">
              <w:rPr>
                <w:rFonts w:ascii="Times New Roman" w:hAnsi="Times New Roman"/>
                <w:b/>
                <w:sz w:val="18"/>
                <w:szCs w:val="18"/>
              </w:rPr>
              <w:t>OPERACIONES RIESGOSAS</w:t>
            </w:r>
          </w:p>
        </w:tc>
        <w:tc>
          <w:tcPr>
            <w:tcW w:w="2249" w:type="dxa"/>
            <w:gridSpan w:val="4"/>
          </w:tcPr>
          <w:p w:rsidR="00554FB6" w:rsidRPr="00EE33FC" w:rsidRDefault="00554FB6" w:rsidP="00EE33FC">
            <w:pPr>
              <w:spacing w:after="0" w:afterAutospacing="0"/>
              <w:jc w:val="both"/>
              <w:rPr>
                <w:rFonts w:ascii="Times New Roman" w:hAnsi="Times New Roman"/>
                <w:b/>
                <w:sz w:val="18"/>
                <w:szCs w:val="18"/>
              </w:rPr>
            </w:pPr>
            <w:r w:rsidRPr="00EE33FC">
              <w:rPr>
                <w:rFonts w:ascii="Times New Roman" w:hAnsi="Times New Roman"/>
                <w:b/>
                <w:sz w:val="18"/>
                <w:szCs w:val="18"/>
              </w:rPr>
              <w:t>POSTURAS REPETITIVAS RIESGOSAS</w:t>
            </w:r>
          </w:p>
        </w:tc>
        <w:tc>
          <w:tcPr>
            <w:tcW w:w="2249" w:type="dxa"/>
            <w:gridSpan w:val="3"/>
          </w:tcPr>
          <w:p w:rsidR="00554FB6" w:rsidRPr="00EE33FC" w:rsidRDefault="00554FB6" w:rsidP="00EE33FC">
            <w:pPr>
              <w:spacing w:after="0" w:afterAutospacing="0"/>
              <w:jc w:val="left"/>
              <w:rPr>
                <w:rFonts w:ascii="Times New Roman" w:hAnsi="Times New Roman"/>
                <w:b/>
                <w:sz w:val="18"/>
                <w:szCs w:val="18"/>
              </w:rPr>
            </w:pPr>
            <w:r w:rsidRPr="00EE33FC">
              <w:rPr>
                <w:rFonts w:ascii="Times New Roman" w:hAnsi="Times New Roman"/>
                <w:b/>
                <w:sz w:val="18"/>
                <w:szCs w:val="18"/>
              </w:rPr>
              <w:t xml:space="preserve">Posibles lesiones corporales   o accidentes personales </w:t>
            </w:r>
          </w:p>
        </w:tc>
      </w:tr>
      <w:tr w:rsidR="00554FB6" w:rsidRPr="00EE33FC" w:rsidTr="00EE33FC">
        <w:trPr>
          <w:trHeight w:val="517"/>
        </w:trPr>
        <w:tc>
          <w:tcPr>
            <w:tcW w:w="1969" w:type="dxa"/>
            <w:vMerge w:val="restart"/>
          </w:tcPr>
          <w:p w:rsidR="00554FB6" w:rsidRPr="00EE33FC" w:rsidRDefault="00554FB6" w:rsidP="00EE33FC">
            <w:pPr>
              <w:pStyle w:val="Lista3"/>
              <w:spacing w:after="0" w:line="240" w:lineRule="auto"/>
              <w:ind w:left="0" w:firstLine="0"/>
              <w:rPr>
                <w:rFonts w:ascii="Times New Roman" w:hAnsi="Times New Roman"/>
                <w:sz w:val="20"/>
                <w:szCs w:val="20"/>
              </w:rPr>
            </w:pPr>
          </w:p>
          <w:p w:rsidR="00554FB6" w:rsidRPr="00EE33FC" w:rsidRDefault="00554FB6" w:rsidP="00EE33FC">
            <w:pPr>
              <w:pStyle w:val="Lista3"/>
              <w:spacing w:after="0" w:line="240" w:lineRule="auto"/>
              <w:ind w:left="0" w:firstLine="0"/>
              <w:rPr>
                <w:rFonts w:ascii="Times New Roman" w:hAnsi="Times New Roman"/>
                <w:sz w:val="20"/>
                <w:szCs w:val="20"/>
              </w:rPr>
            </w:pPr>
          </w:p>
          <w:p w:rsidR="00554FB6" w:rsidRPr="00EE33FC" w:rsidRDefault="00554FB6" w:rsidP="00EE33FC">
            <w:pPr>
              <w:pStyle w:val="Lista3"/>
              <w:spacing w:after="0" w:line="240" w:lineRule="auto"/>
              <w:ind w:left="0" w:firstLine="0"/>
              <w:rPr>
                <w:rFonts w:ascii="Times New Roman" w:hAnsi="Times New Roman"/>
                <w:sz w:val="20"/>
                <w:szCs w:val="20"/>
              </w:rPr>
            </w:pPr>
            <w:r w:rsidRPr="00EE33FC">
              <w:rPr>
                <w:rFonts w:ascii="Times New Roman" w:hAnsi="Times New Roman"/>
                <w:sz w:val="20"/>
                <w:szCs w:val="20"/>
              </w:rPr>
              <w:t xml:space="preserve">Los trabajos de soldaduras dentro de la Topadora se realizan en una variedad de posiciones que constituyen compromisos posturales para el soldador, influye  la cantidad y repetitividad de las operaciones de soldaduras, las condiciones el medio ambiente, la tensión de trabajar contra reloj, además del uso obligado de equipos de protección personal como: zapatos,  lentas de seguridad, delantal  de carnaza, careta, arnés con eslingas, guantes, casco con linterna  y respirador con filtros </w:t>
            </w:r>
          </w:p>
        </w:tc>
        <w:tc>
          <w:tcPr>
            <w:tcW w:w="2530" w:type="dxa"/>
            <w:gridSpan w:val="4"/>
          </w:tcPr>
          <w:p w:rsidR="00554FB6" w:rsidRPr="00EE33FC" w:rsidRDefault="00554FB6" w:rsidP="00EE33FC">
            <w:pPr>
              <w:pStyle w:val="Prrafodelista"/>
              <w:numPr>
                <w:ilvl w:val="0"/>
                <w:numId w:val="44"/>
              </w:numPr>
              <w:tabs>
                <w:tab w:val="left" w:pos="494"/>
              </w:tabs>
              <w:spacing w:after="0" w:line="240" w:lineRule="auto"/>
              <w:rPr>
                <w:rFonts w:ascii="Times New Roman" w:hAnsi="Times New Roman"/>
                <w:sz w:val="20"/>
                <w:szCs w:val="20"/>
              </w:rPr>
            </w:pPr>
            <w:r w:rsidRPr="00EE33FC">
              <w:rPr>
                <w:rFonts w:ascii="Times New Roman" w:hAnsi="Times New Roman"/>
                <w:sz w:val="20"/>
                <w:szCs w:val="20"/>
              </w:rPr>
              <w:t>Soldaduras en exteriores de la Topadora</w:t>
            </w:r>
          </w:p>
        </w:tc>
        <w:tc>
          <w:tcPr>
            <w:tcW w:w="2249" w:type="dxa"/>
            <w:gridSpan w:val="4"/>
            <w:vMerge w:val="restart"/>
          </w:tcPr>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-Bipedestación piernas abiertas</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-Flexión del tronco en ángulos que va de 20º a más de 45ºhasta 60º</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-Flexión y extensión de miembros superiores con extensión mayor de  a 20º con torsión e inclinación lateral</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-Adopción de posturas estáticas de tronco y miembros superiores e inferiores</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-Flexión de rodillas al momento de agacharse de 30º a 60º</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 xml:space="preserve">-Trabajo acostado a ras del piso, de lado o baca arriba </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 xml:space="preserve">- Cuello  recto o curvado hacia atrás, con flexión de  20º con torsión o inclinación lateral </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 Presión lumbo-sacra. Tronco con torsión mas de 20º</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-agarre asimétrico</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-posturas sostenidas anti-natura en manos y muñecas de 20º a 45º con  abducción o rotación  manipulación de cargas de 5 a 10 kg</w:t>
            </w:r>
          </w:p>
          <w:p w:rsidR="00554FB6" w:rsidRPr="00EE33FC" w:rsidRDefault="00554FB6" w:rsidP="00EE33FC">
            <w:pPr>
              <w:spacing w:after="0" w:afterAutospacing="0" w:line="240" w:lineRule="atLeast"/>
              <w:jc w:val="left"/>
              <w:rPr>
                <w:rFonts w:ascii="Times New Roman" w:hAnsi="Times New Roman"/>
                <w:sz w:val="16"/>
                <w:szCs w:val="16"/>
              </w:rPr>
            </w:pPr>
          </w:p>
        </w:tc>
        <w:tc>
          <w:tcPr>
            <w:tcW w:w="2249" w:type="dxa"/>
            <w:gridSpan w:val="3"/>
            <w:vMerge w:val="restart"/>
          </w:tcPr>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-Fatiga muscular</w:t>
            </w:r>
          </w:p>
          <w:p w:rsidR="00554FB6" w:rsidRPr="00EE33FC" w:rsidRDefault="00554FB6" w:rsidP="00EE33FC">
            <w:pPr>
              <w:spacing w:after="0" w:afterAutospacing="0" w:line="240" w:lineRule="atLeast"/>
              <w:jc w:val="left"/>
              <w:rPr>
                <w:rFonts w:ascii="Times New Roman" w:hAnsi="Times New Roman"/>
                <w:sz w:val="16"/>
                <w:szCs w:val="16"/>
              </w:rPr>
            </w:pPr>
            <w:r w:rsidRPr="00EE33FC">
              <w:rPr>
                <w:rFonts w:ascii="Times New Roman" w:hAnsi="Times New Roman"/>
                <w:sz w:val="16"/>
                <w:szCs w:val="16"/>
              </w:rPr>
              <w:t xml:space="preserve">-Luxaciones o dislocaciones de huesos, hombro cadera , brazo antebrazo </w:t>
            </w:r>
          </w:p>
          <w:p w:rsidR="00554FB6" w:rsidRPr="00EE33FC" w:rsidRDefault="00554FB6" w:rsidP="00EE33FC">
            <w:pPr>
              <w:spacing w:after="0" w:afterAutospacing="0"/>
              <w:jc w:val="both"/>
              <w:rPr>
                <w:rFonts w:ascii="Times New Roman" w:hAnsi="Times New Roman"/>
                <w:sz w:val="16"/>
                <w:szCs w:val="16"/>
              </w:rPr>
            </w:pPr>
            <w:r w:rsidRPr="00EE33FC">
              <w:rPr>
                <w:rFonts w:ascii="Times New Roman" w:hAnsi="Times New Roman"/>
                <w:sz w:val="16"/>
                <w:szCs w:val="16"/>
              </w:rPr>
              <w:t xml:space="preserve">-Contracción </w:t>
            </w:r>
          </w:p>
          <w:p w:rsidR="00554FB6" w:rsidRPr="00EE33FC" w:rsidRDefault="00554FB6" w:rsidP="00EE33FC">
            <w:pPr>
              <w:spacing w:after="0" w:afterAutospacing="0" w:line="240" w:lineRule="atLeast"/>
              <w:jc w:val="both"/>
              <w:rPr>
                <w:rFonts w:ascii="Times New Roman" w:hAnsi="Times New Roman"/>
                <w:sz w:val="16"/>
                <w:szCs w:val="16"/>
              </w:rPr>
            </w:pPr>
            <w:r w:rsidRPr="00EE33FC">
              <w:rPr>
                <w:rFonts w:ascii="Times New Roman" w:hAnsi="Times New Roman"/>
                <w:sz w:val="16"/>
                <w:szCs w:val="16"/>
              </w:rPr>
              <w:t>Muscular</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-Discopatía degenerativa de columna lumbar</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-Hernia inguinal</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 Discopatía cervical</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-Fracturas ósea</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-Desgarre Muscular</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 Inflación nervios de extremidades  inferiores</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-Patología del túnel carpiano</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 Escoliosis</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-Caídas</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-Golpes</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-Atrapamientos</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 xml:space="preserve">-Proyección de partículas </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 Sordera</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-Afección respiratoria por inhalaciones de humo o polvo toxico</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 Pérdida de visión</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-Irritación estrés</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-Callosidades, ampollas en la piel</w:t>
            </w:r>
          </w:p>
          <w:p w:rsidR="00554FB6" w:rsidRPr="00EE33FC" w:rsidRDefault="00554FB6" w:rsidP="00EE33FC">
            <w:pPr>
              <w:pStyle w:val="Prrafodelista"/>
              <w:spacing w:after="0"/>
              <w:ind w:left="0"/>
              <w:rPr>
                <w:rFonts w:ascii="Times New Roman" w:hAnsi="Times New Roman"/>
                <w:sz w:val="16"/>
                <w:szCs w:val="16"/>
              </w:rPr>
            </w:pPr>
            <w:r w:rsidRPr="00EE33FC">
              <w:rPr>
                <w:rFonts w:ascii="Times New Roman" w:hAnsi="Times New Roman"/>
                <w:sz w:val="16"/>
                <w:szCs w:val="16"/>
              </w:rPr>
              <w:t xml:space="preserve">-Lumbalgia </w:t>
            </w:r>
          </w:p>
          <w:p w:rsidR="00554FB6" w:rsidRPr="00EE33FC" w:rsidRDefault="00554FB6" w:rsidP="00EE33FC">
            <w:pPr>
              <w:pStyle w:val="Prrafodelista"/>
              <w:spacing w:after="0"/>
              <w:ind w:left="0"/>
              <w:rPr>
                <w:rFonts w:ascii="Times New Roman" w:hAnsi="Times New Roman"/>
                <w:sz w:val="16"/>
                <w:szCs w:val="16"/>
              </w:rPr>
            </w:pPr>
          </w:p>
        </w:tc>
      </w:tr>
      <w:tr w:rsidR="00554FB6" w:rsidRPr="00EE33FC" w:rsidTr="00EE33FC">
        <w:trPr>
          <w:trHeight w:val="132"/>
        </w:trPr>
        <w:tc>
          <w:tcPr>
            <w:tcW w:w="1969" w:type="dxa"/>
            <w:vMerge/>
          </w:tcPr>
          <w:p w:rsidR="00554FB6" w:rsidRPr="00EE33FC" w:rsidRDefault="00554FB6" w:rsidP="00EE33FC">
            <w:pPr>
              <w:pStyle w:val="Lista3"/>
              <w:spacing w:after="0" w:line="360" w:lineRule="auto"/>
              <w:ind w:left="0" w:firstLine="0"/>
              <w:jc w:val="both"/>
              <w:rPr>
                <w:rFonts w:ascii="Times New Roman" w:hAnsi="Times New Roman"/>
                <w:b/>
                <w:sz w:val="20"/>
                <w:szCs w:val="20"/>
              </w:rPr>
            </w:pPr>
          </w:p>
        </w:tc>
        <w:tc>
          <w:tcPr>
            <w:tcW w:w="2530" w:type="dxa"/>
            <w:gridSpan w:val="4"/>
          </w:tcPr>
          <w:p w:rsidR="00554FB6" w:rsidRPr="00EE33FC" w:rsidRDefault="00554FB6" w:rsidP="00EE33FC">
            <w:pPr>
              <w:pStyle w:val="Prrafodelista"/>
              <w:numPr>
                <w:ilvl w:val="0"/>
                <w:numId w:val="44"/>
              </w:numPr>
              <w:spacing w:after="0" w:line="240" w:lineRule="auto"/>
              <w:rPr>
                <w:rFonts w:ascii="Times New Roman" w:hAnsi="Times New Roman"/>
                <w:sz w:val="20"/>
                <w:szCs w:val="20"/>
              </w:rPr>
            </w:pPr>
            <w:r w:rsidRPr="00EE33FC">
              <w:rPr>
                <w:rFonts w:ascii="Times New Roman" w:hAnsi="Times New Roman"/>
                <w:sz w:val="20"/>
                <w:szCs w:val="20"/>
              </w:rPr>
              <w:t>Soldaduras en interiores  de la Topadora</w:t>
            </w:r>
          </w:p>
        </w:tc>
        <w:tc>
          <w:tcPr>
            <w:tcW w:w="2249" w:type="dxa"/>
            <w:gridSpan w:val="4"/>
            <w:vMerge/>
          </w:tcPr>
          <w:p w:rsidR="00554FB6" w:rsidRPr="00EE33FC" w:rsidRDefault="00554FB6" w:rsidP="00EE33FC">
            <w:pPr>
              <w:spacing w:after="0" w:afterAutospacing="0"/>
              <w:jc w:val="both"/>
              <w:rPr>
                <w:rFonts w:ascii="Times New Roman" w:hAnsi="Times New Roman"/>
                <w:sz w:val="20"/>
                <w:szCs w:val="20"/>
              </w:rPr>
            </w:pPr>
          </w:p>
        </w:tc>
        <w:tc>
          <w:tcPr>
            <w:tcW w:w="2249" w:type="dxa"/>
            <w:gridSpan w:val="3"/>
            <w:vMerge/>
          </w:tcPr>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132"/>
        </w:trPr>
        <w:tc>
          <w:tcPr>
            <w:tcW w:w="1969" w:type="dxa"/>
            <w:vMerge/>
          </w:tcPr>
          <w:p w:rsidR="00554FB6" w:rsidRPr="00EE33FC" w:rsidRDefault="00554FB6" w:rsidP="00EE33FC">
            <w:pPr>
              <w:pStyle w:val="Lista3"/>
              <w:spacing w:after="0" w:line="360" w:lineRule="auto"/>
              <w:ind w:left="0" w:firstLine="34"/>
              <w:jc w:val="both"/>
              <w:rPr>
                <w:rFonts w:ascii="Times New Roman" w:hAnsi="Times New Roman"/>
                <w:sz w:val="20"/>
                <w:szCs w:val="20"/>
              </w:rPr>
            </w:pPr>
          </w:p>
        </w:tc>
        <w:tc>
          <w:tcPr>
            <w:tcW w:w="2530" w:type="dxa"/>
            <w:gridSpan w:val="4"/>
          </w:tcPr>
          <w:p w:rsidR="00554FB6" w:rsidRPr="00EE33FC" w:rsidRDefault="00554FB6" w:rsidP="00EE33FC">
            <w:pPr>
              <w:pStyle w:val="Prrafodelista"/>
              <w:numPr>
                <w:ilvl w:val="0"/>
                <w:numId w:val="44"/>
              </w:numPr>
              <w:spacing w:after="0"/>
              <w:rPr>
                <w:rFonts w:ascii="Times New Roman" w:hAnsi="Times New Roman"/>
                <w:sz w:val="20"/>
                <w:szCs w:val="20"/>
              </w:rPr>
            </w:pPr>
            <w:r w:rsidRPr="00EE33FC">
              <w:rPr>
                <w:rFonts w:ascii="Times New Roman" w:hAnsi="Times New Roman"/>
                <w:sz w:val="20"/>
                <w:szCs w:val="20"/>
              </w:rPr>
              <w:t>Soldaduras en piezas de gran tamaño</w:t>
            </w:r>
          </w:p>
        </w:tc>
        <w:tc>
          <w:tcPr>
            <w:tcW w:w="2249" w:type="dxa"/>
            <w:gridSpan w:val="4"/>
            <w:vMerge/>
          </w:tcPr>
          <w:p w:rsidR="00554FB6" w:rsidRPr="00EE33FC" w:rsidRDefault="00554FB6" w:rsidP="00EE33FC">
            <w:pPr>
              <w:spacing w:after="0" w:afterAutospacing="0"/>
              <w:jc w:val="both"/>
              <w:rPr>
                <w:rFonts w:ascii="Times New Roman" w:hAnsi="Times New Roman"/>
                <w:sz w:val="20"/>
                <w:szCs w:val="20"/>
              </w:rPr>
            </w:pPr>
          </w:p>
        </w:tc>
        <w:tc>
          <w:tcPr>
            <w:tcW w:w="2249" w:type="dxa"/>
            <w:gridSpan w:val="3"/>
            <w:vMerge/>
          </w:tcPr>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64"/>
        </w:trPr>
        <w:tc>
          <w:tcPr>
            <w:tcW w:w="1969" w:type="dxa"/>
            <w:vMerge/>
          </w:tcPr>
          <w:p w:rsidR="00554FB6" w:rsidRPr="00EE33FC" w:rsidRDefault="00554FB6" w:rsidP="00EE33FC">
            <w:pPr>
              <w:pStyle w:val="Lista3"/>
              <w:spacing w:after="0" w:line="360" w:lineRule="auto"/>
              <w:ind w:left="0" w:firstLine="34"/>
              <w:rPr>
                <w:rFonts w:ascii="Times New Roman" w:hAnsi="Times New Roman"/>
                <w:b/>
                <w:sz w:val="20"/>
                <w:szCs w:val="20"/>
              </w:rPr>
            </w:pPr>
          </w:p>
        </w:tc>
        <w:tc>
          <w:tcPr>
            <w:tcW w:w="2530" w:type="dxa"/>
            <w:gridSpan w:val="4"/>
          </w:tcPr>
          <w:p w:rsidR="00554FB6" w:rsidRPr="00EE33FC" w:rsidRDefault="00554FB6" w:rsidP="00EE33FC">
            <w:pPr>
              <w:pStyle w:val="Prrafodelista"/>
              <w:numPr>
                <w:ilvl w:val="0"/>
                <w:numId w:val="44"/>
              </w:numPr>
              <w:spacing w:after="0"/>
              <w:rPr>
                <w:rFonts w:ascii="Times New Roman" w:hAnsi="Times New Roman"/>
                <w:sz w:val="20"/>
                <w:szCs w:val="20"/>
              </w:rPr>
            </w:pPr>
            <w:r w:rsidRPr="00EE33FC">
              <w:rPr>
                <w:rFonts w:ascii="Times New Roman" w:hAnsi="Times New Roman"/>
                <w:sz w:val="20"/>
                <w:szCs w:val="20"/>
              </w:rPr>
              <w:t xml:space="preserve">Montaje y desmontaje de grandes piezas metálicas </w:t>
            </w:r>
          </w:p>
        </w:tc>
        <w:tc>
          <w:tcPr>
            <w:tcW w:w="2249" w:type="dxa"/>
            <w:gridSpan w:val="4"/>
            <w:vMerge/>
          </w:tcPr>
          <w:p w:rsidR="00554FB6" w:rsidRPr="00EE33FC" w:rsidRDefault="00554FB6" w:rsidP="00EE33FC">
            <w:pPr>
              <w:spacing w:after="0" w:afterAutospacing="0"/>
              <w:jc w:val="both"/>
              <w:rPr>
                <w:rFonts w:ascii="Times New Roman" w:hAnsi="Times New Roman"/>
                <w:sz w:val="20"/>
                <w:szCs w:val="20"/>
              </w:rPr>
            </w:pPr>
          </w:p>
        </w:tc>
        <w:tc>
          <w:tcPr>
            <w:tcW w:w="2249" w:type="dxa"/>
            <w:gridSpan w:val="3"/>
            <w:vMerge/>
          </w:tcPr>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252"/>
        </w:trPr>
        <w:tc>
          <w:tcPr>
            <w:tcW w:w="1969" w:type="dxa"/>
            <w:vMerge/>
          </w:tcPr>
          <w:p w:rsidR="00554FB6" w:rsidRPr="00EE33FC" w:rsidRDefault="00554FB6" w:rsidP="00EE33FC">
            <w:pPr>
              <w:pStyle w:val="Lista3"/>
              <w:spacing w:after="0" w:line="360" w:lineRule="auto"/>
              <w:ind w:left="0" w:firstLine="34"/>
              <w:rPr>
                <w:rFonts w:ascii="Times New Roman" w:hAnsi="Times New Roman"/>
                <w:b/>
                <w:sz w:val="20"/>
                <w:szCs w:val="20"/>
              </w:rPr>
            </w:pPr>
          </w:p>
        </w:tc>
        <w:tc>
          <w:tcPr>
            <w:tcW w:w="2530" w:type="dxa"/>
            <w:gridSpan w:val="4"/>
          </w:tcPr>
          <w:p w:rsidR="00554FB6" w:rsidRPr="00EE33FC" w:rsidRDefault="00554FB6" w:rsidP="00EE33FC">
            <w:pPr>
              <w:pStyle w:val="Prrafodelista"/>
              <w:numPr>
                <w:ilvl w:val="0"/>
                <w:numId w:val="44"/>
              </w:numPr>
              <w:spacing w:after="0"/>
              <w:rPr>
                <w:rFonts w:ascii="Times New Roman" w:hAnsi="Times New Roman"/>
                <w:sz w:val="20"/>
                <w:szCs w:val="20"/>
              </w:rPr>
            </w:pPr>
            <w:r w:rsidRPr="00EE33FC">
              <w:rPr>
                <w:rFonts w:ascii="Times New Roman" w:hAnsi="Times New Roman"/>
                <w:sz w:val="20"/>
                <w:szCs w:val="20"/>
              </w:rPr>
              <w:t>Reparaciones de tuberías</w:t>
            </w:r>
          </w:p>
        </w:tc>
        <w:tc>
          <w:tcPr>
            <w:tcW w:w="2249" w:type="dxa"/>
            <w:gridSpan w:val="4"/>
            <w:vMerge/>
          </w:tcPr>
          <w:p w:rsidR="00554FB6" w:rsidRPr="00EE33FC" w:rsidRDefault="00554FB6" w:rsidP="00EE33FC">
            <w:pPr>
              <w:spacing w:after="0" w:afterAutospacing="0"/>
              <w:jc w:val="both"/>
              <w:rPr>
                <w:rFonts w:ascii="Times New Roman" w:hAnsi="Times New Roman"/>
                <w:sz w:val="20"/>
                <w:szCs w:val="20"/>
              </w:rPr>
            </w:pPr>
          </w:p>
        </w:tc>
        <w:tc>
          <w:tcPr>
            <w:tcW w:w="2249" w:type="dxa"/>
            <w:gridSpan w:val="3"/>
            <w:vMerge/>
          </w:tcPr>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374"/>
        </w:trPr>
        <w:tc>
          <w:tcPr>
            <w:tcW w:w="1969" w:type="dxa"/>
            <w:vMerge/>
          </w:tcPr>
          <w:p w:rsidR="00554FB6" w:rsidRPr="00EE33FC" w:rsidRDefault="00554FB6" w:rsidP="00EE33FC">
            <w:pPr>
              <w:pStyle w:val="Lista3"/>
              <w:spacing w:after="0" w:line="360" w:lineRule="auto"/>
              <w:ind w:left="0" w:firstLine="34"/>
              <w:rPr>
                <w:rFonts w:ascii="Times New Roman" w:hAnsi="Times New Roman"/>
                <w:b/>
                <w:sz w:val="20"/>
                <w:szCs w:val="20"/>
              </w:rPr>
            </w:pPr>
          </w:p>
        </w:tc>
        <w:tc>
          <w:tcPr>
            <w:tcW w:w="2530" w:type="dxa"/>
            <w:gridSpan w:val="4"/>
          </w:tcPr>
          <w:p w:rsidR="00554FB6" w:rsidRPr="00EE33FC" w:rsidRDefault="00554FB6" w:rsidP="00EE33FC">
            <w:pPr>
              <w:pStyle w:val="Prrafodelista"/>
              <w:numPr>
                <w:ilvl w:val="0"/>
                <w:numId w:val="44"/>
              </w:numPr>
              <w:spacing w:after="0"/>
              <w:rPr>
                <w:rFonts w:ascii="Times New Roman" w:hAnsi="Times New Roman"/>
                <w:sz w:val="20"/>
                <w:szCs w:val="20"/>
              </w:rPr>
            </w:pPr>
            <w:r w:rsidRPr="00EE33FC">
              <w:rPr>
                <w:rFonts w:ascii="Times New Roman" w:hAnsi="Times New Roman"/>
                <w:sz w:val="20"/>
                <w:szCs w:val="20"/>
              </w:rPr>
              <w:t>Reconstrucción de taladros y tornillos sin fin</w:t>
            </w:r>
          </w:p>
        </w:tc>
        <w:tc>
          <w:tcPr>
            <w:tcW w:w="2249" w:type="dxa"/>
            <w:gridSpan w:val="4"/>
            <w:vMerge/>
          </w:tcPr>
          <w:p w:rsidR="00554FB6" w:rsidRPr="00EE33FC" w:rsidRDefault="00554FB6" w:rsidP="00EE33FC">
            <w:pPr>
              <w:spacing w:after="0" w:afterAutospacing="0"/>
              <w:jc w:val="both"/>
              <w:rPr>
                <w:rFonts w:ascii="Times New Roman" w:hAnsi="Times New Roman"/>
                <w:sz w:val="20"/>
                <w:szCs w:val="20"/>
              </w:rPr>
            </w:pPr>
          </w:p>
        </w:tc>
        <w:tc>
          <w:tcPr>
            <w:tcW w:w="2249" w:type="dxa"/>
            <w:gridSpan w:val="3"/>
            <w:vMerge/>
          </w:tcPr>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260"/>
        </w:trPr>
        <w:tc>
          <w:tcPr>
            <w:tcW w:w="1969" w:type="dxa"/>
            <w:vMerge/>
          </w:tcPr>
          <w:p w:rsidR="00554FB6" w:rsidRPr="00EE33FC" w:rsidRDefault="00554FB6" w:rsidP="00EE33FC">
            <w:pPr>
              <w:pStyle w:val="Lista3"/>
              <w:spacing w:after="0" w:line="360" w:lineRule="auto"/>
              <w:ind w:left="0" w:firstLine="34"/>
              <w:rPr>
                <w:rFonts w:ascii="Times New Roman" w:hAnsi="Times New Roman"/>
                <w:b/>
                <w:sz w:val="20"/>
                <w:szCs w:val="20"/>
              </w:rPr>
            </w:pPr>
          </w:p>
        </w:tc>
        <w:tc>
          <w:tcPr>
            <w:tcW w:w="2530" w:type="dxa"/>
            <w:gridSpan w:val="4"/>
          </w:tcPr>
          <w:p w:rsidR="00554FB6" w:rsidRPr="00EE33FC" w:rsidRDefault="00554FB6" w:rsidP="00EE33FC">
            <w:pPr>
              <w:pStyle w:val="Prrafodelista"/>
              <w:numPr>
                <w:ilvl w:val="0"/>
                <w:numId w:val="44"/>
              </w:numPr>
              <w:spacing w:after="0"/>
              <w:rPr>
                <w:rFonts w:ascii="Times New Roman" w:hAnsi="Times New Roman"/>
                <w:sz w:val="20"/>
                <w:szCs w:val="20"/>
              </w:rPr>
            </w:pPr>
            <w:r w:rsidRPr="00EE33FC">
              <w:rPr>
                <w:rFonts w:ascii="Times New Roman" w:hAnsi="Times New Roman"/>
                <w:sz w:val="20"/>
                <w:szCs w:val="20"/>
              </w:rPr>
              <w:t>Reconstrucción  de rodamientos</w:t>
            </w:r>
          </w:p>
        </w:tc>
        <w:tc>
          <w:tcPr>
            <w:tcW w:w="2249" w:type="dxa"/>
            <w:gridSpan w:val="4"/>
            <w:vMerge/>
          </w:tcPr>
          <w:p w:rsidR="00554FB6" w:rsidRPr="00EE33FC" w:rsidRDefault="00554FB6" w:rsidP="00EE33FC">
            <w:pPr>
              <w:spacing w:after="0" w:afterAutospacing="0"/>
              <w:jc w:val="both"/>
              <w:rPr>
                <w:rFonts w:ascii="Times New Roman" w:hAnsi="Times New Roman"/>
                <w:sz w:val="20"/>
                <w:szCs w:val="20"/>
              </w:rPr>
            </w:pPr>
          </w:p>
        </w:tc>
        <w:tc>
          <w:tcPr>
            <w:tcW w:w="2249" w:type="dxa"/>
            <w:gridSpan w:val="3"/>
            <w:vMerge/>
          </w:tcPr>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362"/>
        </w:trPr>
        <w:tc>
          <w:tcPr>
            <w:tcW w:w="1969" w:type="dxa"/>
            <w:vMerge/>
          </w:tcPr>
          <w:p w:rsidR="00554FB6" w:rsidRPr="00EE33FC" w:rsidRDefault="00554FB6" w:rsidP="00EE33FC">
            <w:pPr>
              <w:pStyle w:val="Lista3"/>
              <w:spacing w:after="0" w:line="360" w:lineRule="auto"/>
              <w:ind w:left="0" w:firstLine="34"/>
              <w:rPr>
                <w:rFonts w:ascii="Times New Roman" w:hAnsi="Times New Roman"/>
                <w:b/>
                <w:sz w:val="20"/>
                <w:szCs w:val="20"/>
              </w:rPr>
            </w:pPr>
          </w:p>
        </w:tc>
        <w:tc>
          <w:tcPr>
            <w:tcW w:w="2530" w:type="dxa"/>
            <w:gridSpan w:val="4"/>
          </w:tcPr>
          <w:p w:rsidR="00554FB6" w:rsidRPr="00EE33FC" w:rsidRDefault="00554FB6" w:rsidP="00EE33FC">
            <w:pPr>
              <w:pStyle w:val="Prrafodelista"/>
              <w:numPr>
                <w:ilvl w:val="0"/>
                <w:numId w:val="44"/>
              </w:numPr>
              <w:spacing w:after="0" w:line="240" w:lineRule="auto"/>
              <w:rPr>
                <w:rFonts w:ascii="Times New Roman" w:hAnsi="Times New Roman"/>
                <w:sz w:val="20"/>
                <w:szCs w:val="20"/>
              </w:rPr>
            </w:pPr>
            <w:r w:rsidRPr="00EE33FC">
              <w:rPr>
                <w:rFonts w:ascii="Times New Roman" w:hAnsi="Times New Roman"/>
                <w:sz w:val="20"/>
                <w:szCs w:val="20"/>
              </w:rPr>
              <w:t xml:space="preserve">Revestimiento y blindaje de la cabeza y dientes de la Topadora </w:t>
            </w:r>
          </w:p>
        </w:tc>
        <w:tc>
          <w:tcPr>
            <w:tcW w:w="2249" w:type="dxa"/>
            <w:gridSpan w:val="4"/>
            <w:vMerge/>
          </w:tcPr>
          <w:p w:rsidR="00554FB6" w:rsidRPr="00EE33FC" w:rsidRDefault="00554FB6" w:rsidP="00EE33FC">
            <w:pPr>
              <w:spacing w:after="0" w:afterAutospacing="0"/>
              <w:jc w:val="both"/>
              <w:rPr>
                <w:rFonts w:ascii="Times New Roman" w:hAnsi="Times New Roman"/>
                <w:sz w:val="20"/>
                <w:szCs w:val="20"/>
              </w:rPr>
            </w:pPr>
          </w:p>
        </w:tc>
        <w:tc>
          <w:tcPr>
            <w:tcW w:w="2249" w:type="dxa"/>
            <w:gridSpan w:val="3"/>
            <w:vMerge/>
          </w:tcPr>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359"/>
        </w:trPr>
        <w:tc>
          <w:tcPr>
            <w:tcW w:w="1969" w:type="dxa"/>
            <w:vMerge/>
          </w:tcPr>
          <w:p w:rsidR="00554FB6" w:rsidRPr="00EE33FC" w:rsidRDefault="00554FB6" w:rsidP="00EE33FC">
            <w:pPr>
              <w:pStyle w:val="Lista3"/>
              <w:spacing w:after="0" w:line="360" w:lineRule="auto"/>
              <w:ind w:left="0" w:firstLine="34"/>
              <w:rPr>
                <w:rFonts w:ascii="Times New Roman" w:hAnsi="Times New Roman"/>
                <w:b/>
                <w:sz w:val="20"/>
                <w:szCs w:val="20"/>
              </w:rPr>
            </w:pPr>
          </w:p>
        </w:tc>
        <w:tc>
          <w:tcPr>
            <w:tcW w:w="2530" w:type="dxa"/>
            <w:gridSpan w:val="4"/>
          </w:tcPr>
          <w:p w:rsidR="00554FB6" w:rsidRPr="00EE33FC" w:rsidRDefault="00554FB6" w:rsidP="00EE33FC">
            <w:pPr>
              <w:pStyle w:val="Prrafodelista"/>
              <w:numPr>
                <w:ilvl w:val="0"/>
                <w:numId w:val="44"/>
              </w:numPr>
              <w:spacing w:after="0"/>
              <w:jc w:val="both"/>
              <w:rPr>
                <w:rFonts w:ascii="Times New Roman" w:hAnsi="Times New Roman"/>
                <w:sz w:val="20"/>
                <w:szCs w:val="20"/>
              </w:rPr>
            </w:pPr>
            <w:r w:rsidRPr="00EE33FC">
              <w:rPr>
                <w:rFonts w:ascii="Times New Roman" w:hAnsi="Times New Roman"/>
                <w:sz w:val="20"/>
                <w:szCs w:val="20"/>
              </w:rPr>
              <w:t>Carboneado de piezas</w:t>
            </w:r>
          </w:p>
        </w:tc>
        <w:tc>
          <w:tcPr>
            <w:tcW w:w="2249" w:type="dxa"/>
            <w:gridSpan w:val="4"/>
            <w:vMerge/>
          </w:tcPr>
          <w:p w:rsidR="00554FB6" w:rsidRPr="00EE33FC" w:rsidRDefault="00554FB6" w:rsidP="00EE33FC">
            <w:pPr>
              <w:spacing w:after="0" w:afterAutospacing="0"/>
              <w:jc w:val="both"/>
              <w:rPr>
                <w:rFonts w:ascii="Times New Roman" w:hAnsi="Times New Roman"/>
                <w:sz w:val="20"/>
                <w:szCs w:val="20"/>
              </w:rPr>
            </w:pPr>
          </w:p>
        </w:tc>
        <w:tc>
          <w:tcPr>
            <w:tcW w:w="2249" w:type="dxa"/>
            <w:gridSpan w:val="3"/>
            <w:vMerge/>
          </w:tcPr>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402"/>
        </w:trPr>
        <w:tc>
          <w:tcPr>
            <w:tcW w:w="1969" w:type="dxa"/>
            <w:vMerge/>
          </w:tcPr>
          <w:p w:rsidR="00554FB6" w:rsidRPr="00EE33FC" w:rsidRDefault="00554FB6" w:rsidP="00EE33FC">
            <w:pPr>
              <w:pStyle w:val="Lista3"/>
              <w:spacing w:after="0" w:line="360" w:lineRule="auto"/>
              <w:ind w:left="0" w:firstLine="34"/>
              <w:rPr>
                <w:rFonts w:ascii="Times New Roman" w:hAnsi="Times New Roman"/>
                <w:b/>
                <w:sz w:val="20"/>
                <w:szCs w:val="20"/>
              </w:rPr>
            </w:pPr>
          </w:p>
        </w:tc>
        <w:tc>
          <w:tcPr>
            <w:tcW w:w="2530" w:type="dxa"/>
            <w:gridSpan w:val="4"/>
          </w:tcPr>
          <w:p w:rsidR="00554FB6" w:rsidRPr="00EE33FC" w:rsidRDefault="00554FB6" w:rsidP="00EE33FC">
            <w:pPr>
              <w:pStyle w:val="Prrafodelista"/>
              <w:numPr>
                <w:ilvl w:val="0"/>
                <w:numId w:val="44"/>
              </w:numPr>
              <w:spacing w:after="0"/>
              <w:jc w:val="both"/>
              <w:rPr>
                <w:rFonts w:ascii="Times New Roman" w:hAnsi="Times New Roman"/>
                <w:sz w:val="20"/>
                <w:szCs w:val="20"/>
              </w:rPr>
            </w:pPr>
            <w:r w:rsidRPr="00EE33FC">
              <w:rPr>
                <w:rFonts w:ascii="Times New Roman" w:hAnsi="Times New Roman"/>
                <w:sz w:val="20"/>
                <w:szCs w:val="20"/>
              </w:rPr>
              <w:t>Rellenos de ejes y fisuras</w:t>
            </w:r>
          </w:p>
        </w:tc>
        <w:tc>
          <w:tcPr>
            <w:tcW w:w="2249" w:type="dxa"/>
            <w:gridSpan w:val="4"/>
            <w:vMerge/>
          </w:tcPr>
          <w:p w:rsidR="00554FB6" w:rsidRPr="00EE33FC" w:rsidRDefault="00554FB6" w:rsidP="00EE33FC">
            <w:pPr>
              <w:spacing w:after="0" w:afterAutospacing="0"/>
              <w:jc w:val="both"/>
              <w:rPr>
                <w:rFonts w:ascii="Times New Roman" w:hAnsi="Times New Roman"/>
                <w:sz w:val="20"/>
                <w:szCs w:val="20"/>
              </w:rPr>
            </w:pPr>
          </w:p>
        </w:tc>
        <w:tc>
          <w:tcPr>
            <w:tcW w:w="2249" w:type="dxa"/>
            <w:gridSpan w:val="3"/>
            <w:vMerge/>
          </w:tcPr>
          <w:p w:rsidR="00554FB6" w:rsidRPr="00EE33FC" w:rsidRDefault="00554FB6" w:rsidP="00EE33FC">
            <w:pPr>
              <w:spacing w:after="0" w:afterAutospacing="0"/>
              <w:jc w:val="both"/>
              <w:rPr>
                <w:rFonts w:ascii="Times New Roman" w:hAnsi="Times New Roman"/>
                <w:sz w:val="20"/>
                <w:szCs w:val="20"/>
              </w:rPr>
            </w:pPr>
          </w:p>
        </w:tc>
      </w:tr>
      <w:tr w:rsidR="00554FB6" w:rsidRPr="00EE33FC" w:rsidTr="00EE33FC">
        <w:trPr>
          <w:trHeight w:val="820"/>
        </w:trPr>
        <w:tc>
          <w:tcPr>
            <w:tcW w:w="1969" w:type="dxa"/>
          </w:tcPr>
          <w:p w:rsidR="00554FB6" w:rsidRPr="00EE33FC" w:rsidRDefault="00554FB6" w:rsidP="00EE33FC">
            <w:pPr>
              <w:pStyle w:val="Lista3"/>
              <w:spacing w:after="0" w:line="240" w:lineRule="auto"/>
              <w:ind w:left="0" w:firstLine="34"/>
              <w:rPr>
                <w:rFonts w:ascii="Times New Roman" w:hAnsi="Times New Roman"/>
                <w:b/>
                <w:sz w:val="20"/>
                <w:szCs w:val="20"/>
              </w:rPr>
            </w:pPr>
            <w:r w:rsidRPr="00EE33FC">
              <w:rPr>
                <w:rFonts w:ascii="Times New Roman" w:hAnsi="Times New Roman"/>
                <w:b/>
                <w:sz w:val="20"/>
                <w:szCs w:val="20"/>
              </w:rPr>
              <w:t>Nivel de riesgo de lesión por condición disergonómica (RLCD)</w:t>
            </w:r>
          </w:p>
        </w:tc>
        <w:tc>
          <w:tcPr>
            <w:tcW w:w="2530" w:type="dxa"/>
            <w:gridSpan w:val="4"/>
          </w:tcPr>
          <w:p w:rsidR="00554FB6" w:rsidRPr="00EE33FC" w:rsidRDefault="00554FB6" w:rsidP="00EE33FC">
            <w:pPr>
              <w:spacing w:after="0" w:afterAutospacing="0"/>
              <w:jc w:val="both"/>
              <w:rPr>
                <w:rFonts w:ascii="Times New Roman" w:hAnsi="Times New Roman"/>
                <w:sz w:val="20"/>
                <w:szCs w:val="20"/>
                <w:lang w:val="es-VE"/>
              </w:rPr>
            </w:pPr>
          </w:p>
          <w:p w:rsidR="00554FB6" w:rsidRPr="00EE33FC" w:rsidRDefault="00554FB6" w:rsidP="00EE33FC">
            <w:pPr>
              <w:spacing w:after="0" w:afterAutospacing="0"/>
              <w:rPr>
                <w:rFonts w:ascii="Times New Roman" w:hAnsi="Times New Roman"/>
                <w:sz w:val="20"/>
                <w:szCs w:val="20"/>
                <w:lang w:val="es-VE"/>
              </w:rPr>
            </w:pPr>
            <w:r w:rsidRPr="00EE33FC">
              <w:rPr>
                <w:rFonts w:ascii="Times New Roman" w:hAnsi="Times New Roman"/>
                <w:sz w:val="20"/>
                <w:szCs w:val="20"/>
                <w:lang w:val="es-VE"/>
              </w:rPr>
              <w:t>Método REBA</w:t>
            </w:r>
          </w:p>
        </w:tc>
        <w:tc>
          <w:tcPr>
            <w:tcW w:w="4498" w:type="dxa"/>
            <w:gridSpan w:val="7"/>
          </w:tcPr>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b/>
                <w:sz w:val="20"/>
                <w:szCs w:val="20"/>
              </w:rPr>
              <w:t>Nivel de actuación</w:t>
            </w:r>
            <w:r w:rsidRPr="00EE33FC">
              <w:rPr>
                <w:rFonts w:ascii="Times New Roman" w:hAnsi="Times New Roman"/>
                <w:sz w:val="20"/>
                <w:szCs w:val="20"/>
              </w:rPr>
              <w:t xml:space="preserve"> = 4</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b/>
                <w:sz w:val="20"/>
                <w:szCs w:val="20"/>
              </w:rPr>
              <w:t>Puntuación</w:t>
            </w:r>
            <w:r w:rsidRPr="00EE33FC">
              <w:rPr>
                <w:rFonts w:ascii="Times New Roman" w:hAnsi="Times New Roman"/>
                <w:sz w:val="20"/>
                <w:szCs w:val="20"/>
              </w:rPr>
              <w:t xml:space="preserve">= 10 a 12 puntos </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b/>
                <w:sz w:val="20"/>
                <w:szCs w:val="20"/>
              </w:rPr>
              <w:t>Nivel de Riesgo</w:t>
            </w:r>
            <w:r w:rsidRPr="00EE33FC">
              <w:rPr>
                <w:rFonts w:ascii="Times New Roman" w:hAnsi="Times New Roman"/>
                <w:sz w:val="20"/>
                <w:szCs w:val="20"/>
              </w:rPr>
              <w:t>= Alto a Muy Alto</w:t>
            </w:r>
          </w:p>
          <w:p w:rsidR="00554FB6" w:rsidRPr="00EE33FC" w:rsidRDefault="00554FB6" w:rsidP="00EE33FC">
            <w:pPr>
              <w:spacing w:after="0" w:afterAutospacing="0"/>
              <w:jc w:val="both"/>
              <w:rPr>
                <w:rFonts w:ascii="Times New Roman" w:hAnsi="Times New Roman"/>
                <w:sz w:val="20"/>
                <w:szCs w:val="20"/>
              </w:rPr>
            </w:pPr>
            <w:r w:rsidRPr="00EE33FC">
              <w:rPr>
                <w:rFonts w:ascii="Times New Roman" w:hAnsi="Times New Roman"/>
                <w:b/>
                <w:sz w:val="20"/>
                <w:szCs w:val="20"/>
              </w:rPr>
              <w:t>Intervención</w:t>
            </w:r>
            <w:r w:rsidRPr="00EE33FC">
              <w:rPr>
                <w:rFonts w:ascii="Times New Roman" w:hAnsi="Times New Roman"/>
                <w:sz w:val="20"/>
                <w:szCs w:val="20"/>
              </w:rPr>
              <w:t>= de necesaria a inmediata</w:t>
            </w:r>
          </w:p>
        </w:tc>
      </w:tr>
    </w:tbl>
    <w:p w:rsidR="00554FB6" w:rsidRPr="00191C53" w:rsidRDefault="00554FB6" w:rsidP="00666F8A">
      <w:pPr>
        <w:spacing w:after="0" w:afterAutospacing="0"/>
        <w:jc w:val="both"/>
        <w:rPr>
          <w:rFonts w:ascii="Times New Roman" w:hAnsi="Times New Roman"/>
          <w:sz w:val="20"/>
          <w:szCs w:val="20"/>
        </w:rPr>
      </w:pPr>
      <w:r w:rsidRPr="00191C53">
        <w:rPr>
          <w:rFonts w:ascii="Times New Roman" w:hAnsi="Times New Roman"/>
          <w:sz w:val="20"/>
          <w:szCs w:val="20"/>
        </w:rPr>
        <w:t xml:space="preserve">Fuente. Tomado de Manual de </w:t>
      </w:r>
      <w:r>
        <w:rPr>
          <w:rFonts w:ascii="Times New Roman" w:hAnsi="Times New Roman"/>
          <w:sz w:val="20"/>
          <w:szCs w:val="20"/>
        </w:rPr>
        <w:t xml:space="preserve">Evaluación Ergonómica de </w:t>
      </w:r>
      <w:r w:rsidRPr="00191C53">
        <w:rPr>
          <w:rFonts w:ascii="Times New Roman" w:hAnsi="Times New Roman"/>
          <w:sz w:val="20"/>
          <w:szCs w:val="20"/>
        </w:rPr>
        <w:t>puesto Consorcio Ghella S.A, (2011). Adaptado por Peraza, Adriana y Zambrano, Yennie (2016)</w:t>
      </w:r>
    </w:p>
    <w:p w:rsidR="00554FB6" w:rsidRDefault="00554FB6" w:rsidP="007D212E">
      <w:pPr>
        <w:pStyle w:val="Textoindependienteprimerasangra"/>
        <w:spacing w:after="0" w:line="360" w:lineRule="auto"/>
        <w:ind w:firstLine="426"/>
        <w:jc w:val="both"/>
        <w:rPr>
          <w:rFonts w:ascii="Times New Roman" w:hAnsi="Times New Roman"/>
          <w:sz w:val="24"/>
          <w:szCs w:val="24"/>
        </w:rPr>
      </w:pPr>
      <w:r w:rsidRPr="004F14BF">
        <w:rPr>
          <w:rFonts w:ascii="Times New Roman" w:hAnsi="Times New Roman"/>
          <w:sz w:val="24"/>
          <w:szCs w:val="24"/>
        </w:rPr>
        <w:lastRenderedPageBreak/>
        <w:t xml:space="preserve">Seguidamente, se identificaron las condiciones disergonómicas del puesto de trabajo del soldador, identificando </w:t>
      </w:r>
      <w:r w:rsidRPr="004F14BF">
        <w:rPr>
          <w:rFonts w:ascii="Times New Roman" w:hAnsi="Times New Roman"/>
          <w:bCs/>
          <w:sz w:val="24"/>
          <w:szCs w:val="24"/>
          <w:lang w:val="es-ES_tradnl" w:eastAsia="es-ES_tradnl"/>
        </w:rPr>
        <w:t xml:space="preserve">las condiciones asociadas a los </w:t>
      </w:r>
      <w:r w:rsidRPr="004F14BF">
        <w:rPr>
          <w:rFonts w:ascii="Times New Roman" w:hAnsi="Times New Roman"/>
          <w:sz w:val="24"/>
          <w:szCs w:val="24"/>
        </w:rPr>
        <w:t>factores de riesgo disergonómicos</w:t>
      </w:r>
      <w:r>
        <w:rPr>
          <w:rFonts w:ascii="Times New Roman" w:hAnsi="Times New Roman"/>
          <w:sz w:val="24"/>
          <w:szCs w:val="24"/>
        </w:rPr>
        <w:t xml:space="preserve"> </w:t>
      </w:r>
      <w:r w:rsidRPr="004F14BF">
        <w:rPr>
          <w:rFonts w:ascii="Times New Roman" w:hAnsi="Times New Roman"/>
          <w:sz w:val="24"/>
          <w:szCs w:val="24"/>
        </w:rPr>
        <w:t>bio-</w:t>
      </w:r>
      <w:r>
        <w:rPr>
          <w:rFonts w:ascii="Times New Roman" w:hAnsi="Times New Roman"/>
          <w:sz w:val="24"/>
          <w:szCs w:val="24"/>
        </w:rPr>
        <w:t xml:space="preserve">mecánicos, ambiental, senso-perceptivos, temporales, </w:t>
      </w:r>
      <w:r w:rsidRPr="000B11F9">
        <w:rPr>
          <w:rFonts w:ascii="Times New Roman" w:hAnsi="Times New Roman"/>
          <w:sz w:val="24"/>
          <w:szCs w:val="24"/>
        </w:rPr>
        <w:t>psicosociales y mentales</w:t>
      </w:r>
      <w:r>
        <w:rPr>
          <w:rFonts w:ascii="Times New Roman" w:hAnsi="Times New Roman"/>
          <w:sz w:val="24"/>
          <w:szCs w:val="24"/>
        </w:rPr>
        <w:t xml:space="preserve"> a través de la aplicación de un formato lista de chequeo el cual fue diseñado por el Profesor José Laurencio Silva (2008). En sus tratados sobre Ergonomía. Universidad de Carabobo. Venezuela, a los efecto se marcó con el valor  de uno (1) en la casillas de operaciones cuando éstas presenten riesgos disergonómicas y con el valor cero (0) si las operaciones están exentas de riesgos disergonómicos. (Ver cuadro 5)</w:t>
      </w:r>
    </w:p>
    <w:p w:rsidR="00554FB6" w:rsidRPr="004F14BF" w:rsidRDefault="00554FB6" w:rsidP="004F14BF">
      <w:pPr>
        <w:pStyle w:val="Textoindependienteprimerasangra"/>
        <w:spacing w:after="0" w:line="360" w:lineRule="auto"/>
        <w:ind w:firstLine="0"/>
        <w:jc w:val="center"/>
        <w:rPr>
          <w:rFonts w:ascii="Times New Roman" w:hAnsi="Times New Roman"/>
          <w:b/>
          <w:sz w:val="24"/>
          <w:szCs w:val="24"/>
        </w:rPr>
      </w:pPr>
      <w:r w:rsidRPr="004F14BF">
        <w:rPr>
          <w:rFonts w:ascii="Times New Roman" w:hAnsi="Times New Roman"/>
          <w:b/>
          <w:sz w:val="24"/>
          <w:szCs w:val="24"/>
        </w:rPr>
        <w:t>Cuadro 5</w:t>
      </w:r>
    </w:p>
    <w:p w:rsidR="00554FB6" w:rsidRPr="00FD2108" w:rsidRDefault="00554FB6" w:rsidP="004F14BF">
      <w:pPr>
        <w:pStyle w:val="Textoindependienteprimerasangra"/>
        <w:spacing w:after="0" w:line="240" w:lineRule="auto"/>
        <w:ind w:firstLine="0"/>
        <w:jc w:val="center"/>
        <w:rPr>
          <w:rFonts w:ascii="Times New Roman" w:hAnsi="Times New Roman"/>
          <w:b/>
          <w:szCs w:val="24"/>
        </w:rPr>
      </w:pPr>
      <w:r w:rsidRPr="004F14BF">
        <w:rPr>
          <w:rFonts w:ascii="Times New Roman" w:hAnsi="Times New Roman"/>
          <w:b/>
          <w:sz w:val="24"/>
          <w:szCs w:val="24"/>
        </w:rPr>
        <w:t xml:space="preserve">Lista </w:t>
      </w:r>
      <w:r w:rsidRPr="00FD2108">
        <w:rPr>
          <w:rFonts w:ascii="Times New Roman" w:hAnsi="Times New Roman"/>
          <w:b/>
          <w:szCs w:val="24"/>
        </w:rPr>
        <w:t>de chequeo, para identificar factores de riesgo disergonómico asociados a las operaciones que se realizan en el puesto de trabajo del soldador de Topa</w:t>
      </w:r>
    </w:p>
    <w:p w:rsidR="00554FB6" w:rsidRPr="00FD2108" w:rsidRDefault="00554FB6" w:rsidP="004F14BF">
      <w:pPr>
        <w:pStyle w:val="Textoindependienteprimerasangra"/>
        <w:spacing w:after="0" w:line="240" w:lineRule="auto"/>
        <w:ind w:firstLine="0"/>
        <w:jc w:val="center"/>
        <w:rPr>
          <w:rFonts w:ascii="Times New Roman" w:hAnsi="Times New Roman"/>
          <w:b/>
          <w:szCs w:val="24"/>
        </w:rPr>
      </w:pPr>
    </w:p>
    <w:tbl>
      <w:tblPr>
        <w:tblW w:w="8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88"/>
        <w:gridCol w:w="3143"/>
        <w:gridCol w:w="547"/>
        <w:gridCol w:w="411"/>
        <w:gridCol w:w="410"/>
        <w:gridCol w:w="410"/>
        <w:gridCol w:w="410"/>
        <w:gridCol w:w="411"/>
        <w:gridCol w:w="410"/>
        <w:gridCol w:w="410"/>
        <w:gridCol w:w="410"/>
        <w:gridCol w:w="411"/>
        <w:gridCol w:w="683"/>
      </w:tblGrid>
      <w:tr w:rsidR="00554FB6" w:rsidRPr="00EE33FC" w:rsidTr="00EE33FC">
        <w:trPr>
          <w:trHeight w:val="675"/>
        </w:trPr>
        <w:tc>
          <w:tcPr>
            <w:tcW w:w="788"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 xml:space="preserve">Factor </w:t>
            </w:r>
          </w:p>
        </w:tc>
        <w:tc>
          <w:tcPr>
            <w:tcW w:w="3143" w:type="dxa"/>
            <w:vMerge w:val="restart"/>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 xml:space="preserve">Condiciones disergonómicas </w:t>
            </w:r>
          </w:p>
        </w:tc>
        <w:tc>
          <w:tcPr>
            <w:tcW w:w="4240" w:type="dxa"/>
            <w:gridSpan w:val="10"/>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 xml:space="preserve">OPERACIONES </w:t>
            </w:r>
          </w:p>
        </w:tc>
        <w:tc>
          <w:tcPr>
            <w:tcW w:w="683"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Total de Ptos</w:t>
            </w:r>
          </w:p>
        </w:tc>
      </w:tr>
      <w:tr w:rsidR="00554FB6" w:rsidRPr="00EE33FC" w:rsidTr="00EE33FC">
        <w:trPr>
          <w:trHeight w:val="214"/>
        </w:trPr>
        <w:tc>
          <w:tcPr>
            <w:tcW w:w="788" w:type="dxa"/>
            <w:vMerge w:val="restart"/>
            <w:textDirection w:val="btLr"/>
            <w:vAlign w:val="center"/>
          </w:tcPr>
          <w:p w:rsidR="00554FB6" w:rsidRPr="00EE33FC" w:rsidRDefault="00554FB6" w:rsidP="00EE33FC">
            <w:pPr>
              <w:pStyle w:val="Textoindependienteprimerasangra"/>
              <w:spacing w:after="0" w:line="240" w:lineRule="auto"/>
              <w:ind w:left="113" w:right="113" w:firstLine="0"/>
              <w:jc w:val="center"/>
              <w:rPr>
                <w:rFonts w:ascii="Times New Roman" w:hAnsi="Times New Roman"/>
                <w:b/>
                <w:sz w:val="28"/>
                <w:szCs w:val="28"/>
              </w:rPr>
            </w:pPr>
            <w:r w:rsidRPr="00EE33FC">
              <w:rPr>
                <w:rFonts w:ascii="Times New Roman" w:hAnsi="Times New Roman"/>
                <w:b/>
                <w:sz w:val="28"/>
                <w:szCs w:val="28"/>
              </w:rPr>
              <w:t>Biomecánico</w:t>
            </w:r>
          </w:p>
        </w:tc>
        <w:tc>
          <w:tcPr>
            <w:tcW w:w="3143"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547"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2</w:t>
            </w:r>
          </w:p>
        </w:tc>
        <w:tc>
          <w:tcPr>
            <w:tcW w:w="410"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3</w:t>
            </w:r>
          </w:p>
        </w:tc>
        <w:tc>
          <w:tcPr>
            <w:tcW w:w="410"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4</w:t>
            </w:r>
          </w:p>
        </w:tc>
        <w:tc>
          <w:tcPr>
            <w:tcW w:w="410"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5</w:t>
            </w:r>
          </w:p>
        </w:tc>
        <w:tc>
          <w:tcPr>
            <w:tcW w:w="411"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6</w:t>
            </w:r>
          </w:p>
        </w:tc>
        <w:tc>
          <w:tcPr>
            <w:tcW w:w="410"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7</w:t>
            </w:r>
          </w:p>
        </w:tc>
        <w:tc>
          <w:tcPr>
            <w:tcW w:w="410"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8</w:t>
            </w:r>
          </w:p>
        </w:tc>
        <w:tc>
          <w:tcPr>
            <w:tcW w:w="410"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9</w:t>
            </w:r>
          </w:p>
        </w:tc>
        <w:tc>
          <w:tcPr>
            <w:tcW w:w="411"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c>
          <w:tcPr>
            <w:tcW w:w="683"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Posturas inadecuadas de muñeca </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Ejecución de movimiento repetitivo</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Agarre energético en pinzas</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3</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Contacto con la mano en partes que vibran</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Contacto dela mano con calor o frio</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Estrés mecánico o roces de la mano</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5</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Uso de la mano para golpear</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Alcanzar o levantar sobre los hombros </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Alcanzar o dejar objetos detrás del cuerpo </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3</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Alcanzar con brazos al frente o al lado</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Trasladar carga pesada con una mano</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5</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Hombros elevados o encogidos</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Flexionar o girar sostenidamente el cuello</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Levantar, trasladar, empujar , halar cargas </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3</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Posturas inadecuadas de tronco</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Permanecer sentado prolongadamente</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Permanecer de pie prolongadamente </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Exposición del cuerpo a vibraciones </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Agachado o de rodilla</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158"/>
        </w:trPr>
        <w:tc>
          <w:tcPr>
            <w:tcW w:w="788"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143"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Sobreesfuerzo físico  general </w:t>
            </w:r>
          </w:p>
        </w:tc>
        <w:tc>
          <w:tcPr>
            <w:tcW w:w="54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0"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683"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bl>
    <w:p w:rsidR="00554FB6" w:rsidRPr="00D10875" w:rsidRDefault="00554FB6" w:rsidP="00D10875">
      <w:pPr>
        <w:spacing w:after="0" w:afterAutospacing="0"/>
        <w:jc w:val="both"/>
        <w:rPr>
          <w:rFonts w:ascii="Times New Roman" w:hAnsi="Times New Roman"/>
          <w:sz w:val="20"/>
          <w:szCs w:val="20"/>
        </w:rPr>
      </w:pPr>
      <w:r w:rsidRPr="00D10875">
        <w:rPr>
          <w:rFonts w:ascii="Times New Roman" w:hAnsi="Times New Roman"/>
          <w:sz w:val="20"/>
          <w:szCs w:val="20"/>
        </w:rPr>
        <w:t>Fuente. Formato tomado de Silva, J. (2008). Ergonomía. Universidad de Carabobo. Venezuela Adaptado por Peraza, Adriana y Zambrano, Yennie (2016)</w:t>
      </w:r>
    </w:p>
    <w:p w:rsidR="00554FB6" w:rsidRPr="004F14BF" w:rsidRDefault="00554FB6" w:rsidP="004F14BF">
      <w:pPr>
        <w:pStyle w:val="Textoindependienteprimerasangra"/>
        <w:spacing w:after="0" w:line="240" w:lineRule="auto"/>
        <w:ind w:firstLine="0"/>
        <w:jc w:val="center"/>
        <w:rPr>
          <w:rFonts w:ascii="Times New Roman" w:hAnsi="Times New Roman"/>
          <w:b/>
          <w:sz w:val="24"/>
          <w:szCs w:val="24"/>
        </w:rPr>
      </w:pPr>
    </w:p>
    <w:p w:rsidR="00554FB6" w:rsidRPr="004F14BF" w:rsidRDefault="00554FB6" w:rsidP="00436260">
      <w:pPr>
        <w:pStyle w:val="Textoindependienteprimerasangra"/>
        <w:spacing w:after="0" w:line="360" w:lineRule="auto"/>
        <w:ind w:firstLine="0"/>
        <w:jc w:val="center"/>
        <w:rPr>
          <w:rFonts w:ascii="Times New Roman" w:hAnsi="Times New Roman"/>
          <w:b/>
          <w:sz w:val="24"/>
          <w:szCs w:val="24"/>
        </w:rPr>
      </w:pPr>
      <w:r w:rsidRPr="004F14BF">
        <w:rPr>
          <w:rFonts w:ascii="Times New Roman" w:hAnsi="Times New Roman"/>
          <w:b/>
          <w:sz w:val="24"/>
          <w:szCs w:val="24"/>
        </w:rPr>
        <w:lastRenderedPageBreak/>
        <w:t>Cuadro 5</w:t>
      </w:r>
      <w:r>
        <w:rPr>
          <w:rFonts w:ascii="Times New Roman" w:hAnsi="Times New Roman"/>
          <w:b/>
          <w:sz w:val="24"/>
          <w:szCs w:val="24"/>
        </w:rPr>
        <w:t xml:space="preserve"> (Continuación)</w:t>
      </w:r>
    </w:p>
    <w:p w:rsidR="00554FB6" w:rsidRDefault="00554FB6" w:rsidP="00436260">
      <w:pPr>
        <w:pStyle w:val="Textoindependienteprimerasangra"/>
        <w:spacing w:after="0" w:line="240" w:lineRule="auto"/>
        <w:ind w:firstLine="0"/>
        <w:jc w:val="center"/>
        <w:rPr>
          <w:rFonts w:ascii="Times New Roman" w:hAnsi="Times New Roman"/>
          <w:b/>
          <w:sz w:val="24"/>
          <w:szCs w:val="24"/>
        </w:rPr>
      </w:pPr>
      <w:r w:rsidRPr="004F14BF">
        <w:rPr>
          <w:rFonts w:ascii="Times New Roman" w:hAnsi="Times New Roman"/>
          <w:b/>
          <w:sz w:val="24"/>
          <w:szCs w:val="24"/>
        </w:rPr>
        <w:t>Lista de chequeo, para identificar factores de riesgo disergonómico asociados a las operaciones que se realizan en el puesto de trabajo del soldador de Topa</w:t>
      </w:r>
    </w:p>
    <w:p w:rsidR="00554FB6" w:rsidRDefault="00554FB6" w:rsidP="00436260">
      <w:pPr>
        <w:pStyle w:val="Textoindependienteprimerasangra"/>
        <w:spacing w:after="0" w:line="240" w:lineRule="auto"/>
        <w:ind w:firstLine="0"/>
        <w:jc w:val="center"/>
        <w:rPr>
          <w:rFonts w:ascii="Times New Roman" w:hAnsi="Times New Roman"/>
          <w:b/>
          <w:sz w:val="24"/>
          <w:szCs w:val="2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0"/>
        <w:gridCol w:w="3031"/>
        <w:gridCol w:w="528"/>
        <w:gridCol w:w="396"/>
        <w:gridCol w:w="395"/>
        <w:gridCol w:w="395"/>
        <w:gridCol w:w="395"/>
        <w:gridCol w:w="396"/>
        <w:gridCol w:w="395"/>
        <w:gridCol w:w="395"/>
        <w:gridCol w:w="395"/>
        <w:gridCol w:w="399"/>
        <w:gridCol w:w="875"/>
      </w:tblGrid>
      <w:tr w:rsidR="00554FB6" w:rsidRPr="00EE33FC" w:rsidTr="00EE33FC">
        <w:trPr>
          <w:trHeight w:val="1050"/>
        </w:trPr>
        <w:tc>
          <w:tcPr>
            <w:tcW w:w="760"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 xml:space="preserve">Factor </w:t>
            </w:r>
          </w:p>
        </w:tc>
        <w:tc>
          <w:tcPr>
            <w:tcW w:w="3031" w:type="dxa"/>
            <w:vMerge w:val="restart"/>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 xml:space="preserve">Condiciones disergonómicas </w:t>
            </w:r>
          </w:p>
        </w:tc>
        <w:tc>
          <w:tcPr>
            <w:tcW w:w="4089" w:type="dxa"/>
            <w:gridSpan w:val="10"/>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 xml:space="preserve">OPERACIONES </w:t>
            </w:r>
          </w:p>
        </w:tc>
        <w:tc>
          <w:tcPr>
            <w:tcW w:w="875"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Total de Ptos</w:t>
            </w:r>
          </w:p>
        </w:tc>
      </w:tr>
      <w:tr w:rsidR="00554FB6" w:rsidRPr="00EE33FC" w:rsidTr="00EE33FC">
        <w:trPr>
          <w:trHeight w:val="332"/>
        </w:trPr>
        <w:tc>
          <w:tcPr>
            <w:tcW w:w="760" w:type="dxa"/>
            <w:vMerge w:val="restart"/>
            <w:textDirection w:val="btLr"/>
            <w:vAlign w:val="center"/>
          </w:tcPr>
          <w:p w:rsidR="00554FB6" w:rsidRPr="00EE33FC" w:rsidRDefault="00554FB6" w:rsidP="00EE33FC">
            <w:pPr>
              <w:pStyle w:val="Textoindependienteprimerasangra"/>
              <w:spacing w:after="0" w:line="240" w:lineRule="auto"/>
              <w:ind w:left="113" w:right="113" w:firstLine="0"/>
              <w:jc w:val="center"/>
              <w:rPr>
                <w:rFonts w:ascii="Times New Roman" w:hAnsi="Times New Roman"/>
                <w:b/>
              </w:rPr>
            </w:pPr>
            <w:r w:rsidRPr="00EE33FC">
              <w:rPr>
                <w:rFonts w:ascii="Times New Roman" w:hAnsi="Times New Roman"/>
                <w:b/>
              </w:rPr>
              <w:t xml:space="preserve">Ambientales  </w:t>
            </w:r>
          </w:p>
        </w:tc>
        <w:tc>
          <w:tcPr>
            <w:tcW w:w="3031"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528"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2</w:t>
            </w:r>
          </w:p>
        </w:tc>
        <w:tc>
          <w:tcPr>
            <w:tcW w:w="395"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3</w:t>
            </w:r>
          </w:p>
        </w:tc>
        <w:tc>
          <w:tcPr>
            <w:tcW w:w="395"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4</w:t>
            </w:r>
          </w:p>
        </w:tc>
        <w:tc>
          <w:tcPr>
            <w:tcW w:w="395"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5</w:t>
            </w:r>
          </w:p>
        </w:tc>
        <w:tc>
          <w:tcPr>
            <w:tcW w:w="396"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6</w:t>
            </w:r>
          </w:p>
        </w:tc>
        <w:tc>
          <w:tcPr>
            <w:tcW w:w="395"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7</w:t>
            </w:r>
          </w:p>
        </w:tc>
        <w:tc>
          <w:tcPr>
            <w:tcW w:w="395"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8</w:t>
            </w:r>
          </w:p>
        </w:tc>
        <w:tc>
          <w:tcPr>
            <w:tcW w:w="395"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9</w:t>
            </w:r>
          </w:p>
        </w:tc>
        <w:tc>
          <w:tcPr>
            <w:tcW w:w="399"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c>
          <w:tcPr>
            <w:tcW w:w="875" w:type="dxa"/>
            <w:shd w:val="clear" w:color="auto" w:fill="BFBFBF"/>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Ruido molesto</w:t>
            </w:r>
          </w:p>
          <w:p w:rsidR="00554FB6" w:rsidRPr="00EE33FC" w:rsidRDefault="00554FB6" w:rsidP="00EE33FC">
            <w:pPr>
              <w:pStyle w:val="Textoindependienteprimerasangra"/>
              <w:spacing w:after="0" w:line="240" w:lineRule="auto"/>
              <w:ind w:firstLine="0"/>
              <w:rPr>
                <w:rFonts w:ascii="Times New Roman" w:hAnsi="Times New Roman"/>
                <w:sz w:val="18"/>
                <w:szCs w:val="18"/>
              </w:rPr>
            </w:pP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Iluminación deficiente</w:t>
            </w:r>
          </w:p>
          <w:p w:rsidR="00554FB6" w:rsidRPr="00EE33FC" w:rsidRDefault="00554FB6" w:rsidP="00EE33FC">
            <w:pPr>
              <w:pStyle w:val="Textoindependienteprimerasangra"/>
              <w:spacing w:after="0" w:line="240" w:lineRule="auto"/>
              <w:ind w:firstLine="0"/>
              <w:rPr>
                <w:rFonts w:ascii="Times New Roman" w:hAnsi="Times New Roman"/>
                <w:sz w:val="18"/>
                <w:szCs w:val="18"/>
              </w:rPr>
            </w:pP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Temperatura inadecuada </w:t>
            </w:r>
          </w:p>
          <w:p w:rsidR="00554FB6" w:rsidRPr="00EE33FC" w:rsidRDefault="00554FB6" w:rsidP="00EE33FC">
            <w:pPr>
              <w:pStyle w:val="Textoindependienteprimerasangra"/>
              <w:spacing w:after="0" w:line="240" w:lineRule="auto"/>
              <w:ind w:firstLine="0"/>
              <w:rPr>
                <w:rFonts w:ascii="Times New Roman" w:hAnsi="Times New Roman"/>
                <w:sz w:val="18"/>
                <w:szCs w:val="18"/>
              </w:rPr>
            </w:pP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val="restart"/>
            <w:textDirection w:val="btLr"/>
            <w:vAlign w:val="center"/>
          </w:tcPr>
          <w:p w:rsidR="00554FB6" w:rsidRPr="00EE33FC" w:rsidRDefault="00554FB6" w:rsidP="00EE33FC">
            <w:pPr>
              <w:pStyle w:val="Textoindependienteprimerasangra"/>
              <w:spacing w:after="0" w:line="240" w:lineRule="auto"/>
              <w:ind w:left="113" w:right="113" w:firstLine="0"/>
              <w:rPr>
                <w:rFonts w:ascii="Times New Roman" w:hAnsi="Times New Roman"/>
                <w:b/>
                <w:sz w:val="24"/>
                <w:szCs w:val="24"/>
              </w:rPr>
            </w:pPr>
            <w:r w:rsidRPr="00EE33FC">
              <w:rPr>
                <w:rFonts w:ascii="Times New Roman" w:hAnsi="Times New Roman"/>
                <w:b/>
                <w:sz w:val="24"/>
                <w:szCs w:val="24"/>
              </w:rPr>
              <w:t xml:space="preserve">Senso-perceptivos </w:t>
            </w: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Esfuerzo para visualizar objetos</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Escuchar con dificultad</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Dificultad para discriminar colores</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Lecturas de documentos, pantallas y tableros</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Tocar para identificar características del objeto</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Utilizar el olfato para el diagnóstico del objeto </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246"/>
        </w:trPr>
        <w:tc>
          <w:tcPr>
            <w:tcW w:w="760" w:type="dxa"/>
            <w:vMerge w:val="restart"/>
            <w:textDirection w:val="btLr"/>
          </w:tcPr>
          <w:p w:rsidR="00554FB6" w:rsidRPr="00EE33FC" w:rsidRDefault="00554FB6" w:rsidP="00EE33FC">
            <w:pPr>
              <w:pStyle w:val="Textoindependienteprimerasangra"/>
              <w:spacing w:after="0" w:line="240" w:lineRule="auto"/>
              <w:ind w:left="113" w:right="113" w:firstLine="0"/>
              <w:jc w:val="center"/>
              <w:rPr>
                <w:rFonts w:ascii="Times New Roman" w:hAnsi="Times New Roman"/>
                <w:b/>
                <w:sz w:val="24"/>
                <w:szCs w:val="24"/>
              </w:rPr>
            </w:pPr>
            <w:r w:rsidRPr="00EE33FC">
              <w:rPr>
                <w:rFonts w:ascii="Times New Roman" w:hAnsi="Times New Roman"/>
                <w:b/>
                <w:sz w:val="24"/>
                <w:szCs w:val="24"/>
              </w:rPr>
              <w:t xml:space="preserve">Temporales </w:t>
            </w: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Trabajos de turnos rotativos</w:t>
            </w:r>
          </w:p>
          <w:p w:rsidR="00554FB6" w:rsidRPr="00EE33FC" w:rsidRDefault="00554FB6" w:rsidP="00EE33FC">
            <w:pPr>
              <w:pStyle w:val="Textoindependienteprimerasangra"/>
              <w:spacing w:after="0" w:line="240" w:lineRule="auto"/>
              <w:ind w:firstLine="0"/>
              <w:rPr>
                <w:rFonts w:ascii="Times New Roman" w:hAnsi="Times New Roman"/>
                <w:sz w:val="18"/>
                <w:szCs w:val="18"/>
              </w:rPr>
            </w:pP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Trabajo de noche</w:t>
            </w:r>
          </w:p>
          <w:p w:rsidR="00554FB6" w:rsidRPr="00EE33FC" w:rsidRDefault="00554FB6" w:rsidP="00EE33FC">
            <w:pPr>
              <w:pStyle w:val="Textoindependienteprimerasangra"/>
              <w:spacing w:after="0" w:line="240" w:lineRule="auto"/>
              <w:ind w:firstLine="0"/>
              <w:rPr>
                <w:rFonts w:ascii="Times New Roman" w:hAnsi="Times New Roman"/>
                <w:sz w:val="18"/>
                <w:szCs w:val="18"/>
              </w:rPr>
            </w:pP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Sobretiempos</w:t>
            </w:r>
          </w:p>
          <w:p w:rsidR="00554FB6" w:rsidRPr="00EE33FC" w:rsidRDefault="00554FB6" w:rsidP="00EE33FC">
            <w:pPr>
              <w:pStyle w:val="Textoindependienteprimerasangra"/>
              <w:spacing w:after="0" w:line="240" w:lineRule="auto"/>
              <w:ind w:firstLine="0"/>
              <w:rPr>
                <w:rFonts w:ascii="Times New Roman" w:hAnsi="Times New Roman"/>
                <w:sz w:val="18"/>
                <w:szCs w:val="18"/>
              </w:rPr>
            </w:pP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4</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Pausas de descanso insuficiente</w:t>
            </w:r>
          </w:p>
          <w:p w:rsidR="00554FB6" w:rsidRPr="00EE33FC" w:rsidRDefault="00554FB6" w:rsidP="00EE33FC">
            <w:pPr>
              <w:pStyle w:val="Textoindependienteprimerasangra"/>
              <w:spacing w:after="0" w:line="240" w:lineRule="auto"/>
              <w:ind w:firstLine="0"/>
              <w:rPr>
                <w:rFonts w:ascii="Times New Roman" w:hAnsi="Times New Roman"/>
                <w:sz w:val="18"/>
                <w:szCs w:val="18"/>
              </w:rPr>
            </w:pP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val="restart"/>
            <w:textDirection w:val="btLr"/>
          </w:tcPr>
          <w:p w:rsidR="00554FB6" w:rsidRPr="00EE33FC" w:rsidRDefault="00554FB6" w:rsidP="00EE33FC">
            <w:pPr>
              <w:pStyle w:val="Textoindependienteprimerasangra"/>
              <w:spacing w:after="0" w:line="240" w:lineRule="auto"/>
              <w:ind w:left="113" w:right="113" w:firstLine="0"/>
              <w:jc w:val="center"/>
              <w:rPr>
                <w:rFonts w:ascii="Times New Roman" w:hAnsi="Times New Roman"/>
                <w:b/>
                <w:sz w:val="18"/>
                <w:szCs w:val="18"/>
              </w:rPr>
            </w:pPr>
            <w:r w:rsidRPr="00EE33FC">
              <w:rPr>
                <w:rFonts w:ascii="Times New Roman" w:hAnsi="Times New Roman"/>
                <w:b/>
                <w:sz w:val="18"/>
                <w:szCs w:val="18"/>
              </w:rPr>
              <w:t xml:space="preserve">Psicosociales </w:t>
            </w: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Salarios a destajos por producción </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Exposición a acoso laboral</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Falta de iniciativa y autonomia</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Trabajo solitario</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Estatus social bajo</w:t>
            </w:r>
          </w:p>
          <w:p w:rsidR="00554FB6" w:rsidRPr="00EE33FC" w:rsidRDefault="00554FB6" w:rsidP="00EE33FC">
            <w:pPr>
              <w:pStyle w:val="Textoindependienteprimerasangra"/>
              <w:spacing w:after="0" w:line="240" w:lineRule="auto"/>
              <w:ind w:firstLine="0"/>
              <w:rPr>
                <w:rFonts w:ascii="Times New Roman" w:hAnsi="Times New Roman"/>
                <w:sz w:val="18"/>
                <w:szCs w:val="18"/>
              </w:rPr>
            </w:pP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val="restart"/>
            <w:textDirection w:val="btLr"/>
          </w:tcPr>
          <w:p w:rsidR="00554FB6" w:rsidRPr="00EE33FC" w:rsidRDefault="00554FB6" w:rsidP="00EE33FC">
            <w:pPr>
              <w:pStyle w:val="Textoindependienteprimerasangra"/>
              <w:spacing w:after="0" w:line="240" w:lineRule="auto"/>
              <w:ind w:left="113" w:right="113" w:firstLine="0"/>
              <w:jc w:val="center"/>
              <w:rPr>
                <w:rFonts w:ascii="Times New Roman" w:hAnsi="Times New Roman"/>
                <w:b/>
                <w:sz w:val="18"/>
                <w:szCs w:val="18"/>
              </w:rPr>
            </w:pPr>
            <w:r w:rsidRPr="00EE33FC">
              <w:rPr>
                <w:rFonts w:ascii="Times New Roman" w:hAnsi="Times New Roman"/>
                <w:b/>
                <w:sz w:val="18"/>
                <w:szCs w:val="18"/>
              </w:rPr>
              <w:t>Mentales</w:t>
            </w: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Trabajar bajo presión de tiempo</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Nivel alto de atención</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Ejecutar  operaciones complejas</w:t>
            </w: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r w:rsidR="00554FB6" w:rsidRPr="00EE33FC" w:rsidTr="00EE33FC">
        <w:trPr>
          <w:trHeight w:val="246"/>
        </w:trPr>
        <w:tc>
          <w:tcPr>
            <w:tcW w:w="760" w:type="dxa"/>
            <w:vMerge/>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p>
        </w:tc>
        <w:tc>
          <w:tcPr>
            <w:tcW w:w="3031" w:type="dxa"/>
          </w:tcPr>
          <w:p w:rsidR="00554FB6" w:rsidRPr="00EE33FC" w:rsidRDefault="00554FB6" w:rsidP="00EE33FC">
            <w:pPr>
              <w:pStyle w:val="Textoindependienteprimerasangra"/>
              <w:spacing w:after="0" w:line="240" w:lineRule="auto"/>
              <w:ind w:firstLine="0"/>
              <w:rPr>
                <w:rFonts w:ascii="Times New Roman" w:hAnsi="Times New Roman"/>
                <w:sz w:val="18"/>
                <w:szCs w:val="18"/>
              </w:rPr>
            </w:pPr>
            <w:r w:rsidRPr="00EE33FC">
              <w:rPr>
                <w:rFonts w:ascii="Times New Roman" w:hAnsi="Times New Roman"/>
                <w:sz w:val="18"/>
                <w:szCs w:val="18"/>
              </w:rPr>
              <w:t xml:space="preserve">Tomar decisiones precisas </w:t>
            </w:r>
          </w:p>
          <w:p w:rsidR="00554FB6" w:rsidRPr="00EE33FC" w:rsidRDefault="00554FB6" w:rsidP="00EE33FC">
            <w:pPr>
              <w:pStyle w:val="Textoindependienteprimerasangra"/>
              <w:spacing w:after="0" w:line="240" w:lineRule="auto"/>
              <w:ind w:firstLine="0"/>
              <w:rPr>
                <w:rFonts w:ascii="Times New Roman" w:hAnsi="Times New Roman"/>
                <w:sz w:val="18"/>
                <w:szCs w:val="18"/>
              </w:rPr>
            </w:pPr>
          </w:p>
        </w:tc>
        <w:tc>
          <w:tcPr>
            <w:tcW w:w="528"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6"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w:t>
            </w:r>
          </w:p>
        </w:tc>
        <w:tc>
          <w:tcPr>
            <w:tcW w:w="875"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10</w:t>
            </w:r>
          </w:p>
        </w:tc>
      </w:tr>
    </w:tbl>
    <w:p w:rsidR="00554FB6" w:rsidRPr="00D10875" w:rsidRDefault="00554FB6" w:rsidP="00436260">
      <w:pPr>
        <w:spacing w:after="0" w:afterAutospacing="0"/>
        <w:jc w:val="both"/>
        <w:rPr>
          <w:rFonts w:ascii="Times New Roman" w:hAnsi="Times New Roman"/>
          <w:sz w:val="20"/>
          <w:szCs w:val="20"/>
        </w:rPr>
      </w:pPr>
      <w:r w:rsidRPr="00D10875">
        <w:rPr>
          <w:rFonts w:ascii="Times New Roman" w:hAnsi="Times New Roman"/>
          <w:sz w:val="20"/>
          <w:szCs w:val="20"/>
        </w:rPr>
        <w:t>Fuente. Formato tomado de Silva, J. (2008). Ergonomía. Universidad de Carabobo. Venezuela Adaptado por Peraza, Adriana y Zambrano, Yennie (2016)</w:t>
      </w:r>
    </w:p>
    <w:p w:rsidR="00554FB6" w:rsidRPr="00436260" w:rsidRDefault="00554FB6" w:rsidP="007D212E">
      <w:pPr>
        <w:pStyle w:val="Textoindependienteprimerasangra"/>
        <w:spacing w:after="0" w:line="360" w:lineRule="auto"/>
        <w:ind w:firstLine="567"/>
        <w:jc w:val="both"/>
        <w:rPr>
          <w:rFonts w:ascii="Times New Roman" w:hAnsi="Times New Roman"/>
          <w:sz w:val="24"/>
          <w:szCs w:val="24"/>
          <w:lang w:val="es-ES"/>
        </w:rPr>
      </w:pPr>
    </w:p>
    <w:p w:rsidR="00554FB6" w:rsidRDefault="00554FB6" w:rsidP="007D212E">
      <w:pPr>
        <w:pStyle w:val="Textoindependienteprimerasangra"/>
        <w:spacing w:after="0" w:line="360" w:lineRule="auto"/>
        <w:ind w:firstLine="567"/>
        <w:jc w:val="both"/>
        <w:rPr>
          <w:rFonts w:ascii="Times New Roman" w:hAnsi="Times New Roman"/>
          <w:sz w:val="24"/>
          <w:szCs w:val="24"/>
        </w:rPr>
      </w:pPr>
    </w:p>
    <w:p w:rsidR="00554FB6" w:rsidRPr="000C4DF7" w:rsidRDefault="00554FB6" w:rsidP="002E124D">
      <w:pPr>
        <w:pStyle w:val="Textoindependienteprimerasangra"/>
        <w:spacing w:after="0" w:line="360" w:lineRule="auto"/>
        <w:ind w:firstLine="0"/>
        <w:jc w:val="both"/>
        <w:rPr>
          <w:rFonts w:ascii="Times New Roman" w:hAnsi="Times New Roman"/>
          <w:b/>
          <w:sz w:val="24"/>
          <w:szCs w:val="24"/>
        </w:rPr>
      </w:pPr>
      <w:r w:rsidRPr="000C4DF7">
        <w:rPr>
          <w:rFonts w:ascii="Times New Roman" w:hAnsi="Times New Roman"/>
          <w:b/>
          <w:sz w:val="24"/>
          <w:szCs w:val="24"/>
        </w:rPr>
        <w:lastRenderedPageBreak/>
        <w:t xml:space="preserve">Análisis de resultados </w:t>
      </w:r>
    </w:p>
    <w:p w:rsidR="00554FB6" w:rsidRDefault="00554FB6" w:rsidP="007D212E">
      <w:pPr>
        <w:pStyle w:val="Textoindependienteprimerasangra"/>
        <w:spacing w:after="0" w:line="360" w:lineRule="auto"/>
        <w:ind w:firstLine="567"/>
        <w:jc w:val="both"/>
        <w:rPr>
          <w:rFonts w:ascii="Times New Roman" w:hAnsi="Times New Roman"/>
          <w:sz w:val="24"/>
          <w:szCs w:val="24"/>
        </w:rPr>
      </w:pPr>
    </w:p>
    <w:p w:rsidR="00554FB6" w:rsidRDefault="00554FB6" w:rsidP="00E14A96">
      <w:pPr>
        <w:pStyle w:val="Textoindependienteprimerasangra"/>
        <w:spacing w:after="0" w:line="360" w:lineRule="auto"/>
        <w:ind w:firstLine="426"/>
        <w:jc w:val="both"/>
        <w:rPr>
          <w:rFonts w:ascii="Times New Roman" w:hAnsi="Times New Roman"/>
          <w:sz w:val="24"/>
          <w:szCs w:val="24"/>
        </w:rPr>
      </w:pPr>
      <w:r w:rsidRPr="002E124D">
        <w:rPr>
          <w:rFonts w:ascii="Times New Roman" w:hAnsi="Times New Roman"/>
          <w:sz w:val="24"/>
          <w:szCs w:val="24"/>
        </w:rPr>
        <w:t>Tal como se evidenció en el cuadro 5, con relación a los factores de riesgo disergonómico</w:t>
      </w:r>
      <w:r>
        <w:rPr>
          <w:rFonts w:ascii="Times New Roman" w:hAnsi="Times New Roman"/>
          <w:sz w:val="24"/>
          <w:szCs w:val="24"/>
        </w:rPr>
        <w:t xml:space="preserve"> de</w:t>
      </w:r>
      <w:r w:rsidRPr="002E124D">
        <w:rPr>
          <w:rFonts w:ascii="Times New Roman" w:hAnsi="Times New Roman"/>
          <w:sz w:val="24"/>
          <w:szCs w:val="24"/>
        </w:rPr>
        <w:t xml:space="preserve"> las operaciones que se realizan en el puesto de trabajo del soldador de Topa asociados a las condiciones disergonómicas existentes en est</w:t>
      </w:r>
      <w:r>
        <w:rPr>
          <w:rFonts w:ascii="Times New Roman" w:hAnsi="Times New Roman"/>
          <w:sz w:val="24"/>
          <w:szCs w:val="24"/>
        </w:rPr>
        <w:t>e</w:t>
      </w:r>
      <w:r w:rsidRPr="002E124D">
        <w:rPr>
          <w:rFonts w:ascii="Times New Roman" w:hAnsi="Times New Roman"/>
          <w:sz w:val="24"/>
          <w:szCs w:val="24"/>
        </w:rPr>
        <w:t xml:space="preserve"> puesto de trabajo</w:t>
      </w:r>
      <w:r>
        <w:rPr>
          <w:rFonts w:ascii="Times New Roman" w:hAnsi="Times New Roman"/>
          <w:sz w:val="24"/>
          <w:szCs w:val="24"/>
        </w:rPr>
        <w:t xml:space="preserve">. La mayoría de ellas se presentan en el factor biomecánico, ambiental, psicosocial y mental. En ese sentido, dentro del factor biomecánico se destacan las actividades repetitivas y las condiciones disergonómicas de posturas, contactos y sobre esfuerzo físico, que afectarían las zonas corporales de la mano, muñeca, cuello, tronco, brazos, hombro y rodillas en todas las operaciones riesgosas que realiza el soldador de Topa. </w:t>
      </w:r>
    </w:p>
    <w:p w:rsidR="00554FB6" w:rsidRDefault="00554FB6" w:rsidP="002E124D">
      <w:pPr>
        <w:pStyle w:val="Textoindependienteprimerasangra"/>
        <w:spacing w:after="0" w:line="360" w:lineRule="auto"/>
        <w:ind w:firstLine="426"/>
        <w:jc w:val="both"/>
        <w:rPr>
          <w:rFonts w:ascii="Times New Roman" w:hAnsi="Times New Roman"/>
          <w:sz w:val="24"/>
          <w:szCs w:val="24"/>
        </w:rPr>
      </w:pPr>
    </w:p>
    <w:p w:rsidR="00554FB6" w:rsidRDefault="00554FB6" w:rsidP="002E124D">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Con respecto al factor ambiental, se evidencia la condición disergonómica del ruido molesto, iluminación deficiente y temperatura inadecuada. Por otra parte, en lo que concierne al factor psicosocial existe la exposición al acoso laboral, el trabajo solitario y el bajo estatus social, por último el factor mental se ve afectado por trabajar bajo presión de tiempo, con un nivel alto de atención, ejecutando operaciones complejas de decisiones precisas, de allí que se requiera el accionar por parte de la empresa, en la toma de medidas de protección para el trabajador, tales como organizar el trabajo a los efectos de  reducir el tiempo de exposición al riesgo disergonómico, permitiendo un tiempo de descanso suficiente y la recuperación física del soldador. </w:t>
      </w:r>
    </w:p>
    <w:p w:rsidR="00554FB6" w:rsidRDefault="00554FB6" w:rsidP="002E124D">
      <w:pPr>
        <w:pStyle w:val="Textoindependienteprimerasangra"/>
        <w:spacing w:after="0" w:line="360" w:lineRule="auto"/>
        <w:ind w:firstLine="426"/>
        <w:jc w:val="both"/>
        <w:rPr>
          <w:rFonts w:ascii="Times New Roman" w:hAnsi="Times New Roman"/>
          <w:sz w:val="24"/>
          <w:szCs w:val="24"/>
        </w:rPr>
      </w:pPr>
    </w:p>
    <w:p w:rsidR="00554FB6" w:rsidRDefault="00554FB6" w:rsidP="00E14A96">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Considerando las condiciones que corresponden al factor de riesgo biomecánico, las condiciones disergonómicas que están presentes en la tareas del soldador pueden producir sintomatologías músculo esqueléticas por cuanto la mayoría apunta hacia el sobre esfuerzo de las partes duras y musculosas del cuerpo, las cuales contienen discos, nervios ligamentos  y tendones entre otros que se verán afectados  por alguna </w:t>
      </w:r>
      <w:r>
        <w:rPr>
          <w:rFonts w:ascii="Times New Roman" w:hAnsi="Times New Roman"/>
          <w:sz w:val="24"/>
          <w:szCs w:val="24"/>
        </w:rPr>
        <w:lastRenderedPageBreak/>
        <w:t>enfermedad ocupacional a través del tiempo, para este caso la rotación del trabajador es lo más conveniente para su recuperación por lo que se visualiza la necesidad de ordenar el trabajo y tarea de acuerdo al riesgo disergonómico protegiendo a los trabajadores.</w:t>
      </w:r>
    </w:p>
    <w:p w:rsidR="00554FB6" w:rsidRDefault="00554FB6" w:rsidP="00E14A96">
      <w:pPr>
        <w:pStyle w:val="Textoindependienteprimerasangra"/>
        <w:spacing w:after="0" w:line="360" w:lineRule="auto"/>
        <w:ind w:firstLine="426"/>
        <w:jc w:val="both"/>
        <w:rPr>
          <w:rFonts w:ascii="Times New Roman" w:hAnsi="Times New Roman"/>
          <w:sz w:val="24"/>
          <w:szCs w:val="24"/>
        </w:rPr>
      </w:pPr>
    </w:p>
    <w:p w:rsidR="00554FB6" w:rsidRDefault="00554FB6" w:rsidP="00156B47">
      <w:pPr>
        <w:pStyle w:val="Textoindependienteprimerasangra"/>
        <w:spacing w:after="0" w:line="360" w:lineRule="auto"/>
        <w:ind w:firstLine="426"/>
        <w:jc w:val="both"/>
        <w:rPr>
          <w:rFonts w:ascii="Times New Roman" w:hAnsi="Times New Roman"/>
          <w:sz w:val="24"/>
          <w:szCs w:val="24"/>
        </w:rPr>
      </w:pPr>
      <w:r w:rsidRPr="00B95319">
        <w:rPr>
          <w:rFonts w:ascii="Times New Roman" w:hAnsi="Times New Roman"/>
          <w:sz w:val="24"/>
          <w:szCs w:val="24"/>
        </w:rPr>
        <w:t>A los fines de cumplir con el segundo objetivo</w:t>
      </w:r>
      <w:r>
        <w:rPr>
          <w:rFonts w:ascii="Times New Roman" w:hAnsi="Times New Roman"/>
          <w:sz w:val="24"/>
          <w:szCs w:val="24"/>
        </w:rPr>
        <w:t xml:space="preserve">, para la determinación de la sintomatología músculo-esquelética que presentan los soldadores, </w:t>
      </w:r>
      <w:r>
        <w:rPr>
          <w:rFonts w:ascii="Times New Roman" w:hAnsi="Times New Roman"/>
          <w:sz w:val="24"/>
          <w:szCs w:val="24"/>
          <w:lang w:eastAsia="es-ES"/>
        </w:rPr>
        <w:t xml:space="preserve">se aplicó a seis (6) soldadores de sexo masculino adscritos a la empresa en estudio, una encuesta </w:t>
      </w:r>
      <w:r w:rsidRPr="004D11B2">
        <w:rPr>
          <w:rFonts w:ascii="Times New Roman" w:hAnsi="Times New Roman"/>
          <w:sz w:val="24"/>
          <w:szCs w:val="24"/>
          <w:lang w:eastAsia="es-ES"/>
        </w:rPr>
        <w:t xml:space="preserve">diseñada por el Profesor José Laurencio Silva B. denominada Encuesta de Síntomas </w:t>
      </w:r>
      <w:r>
        <w:rPr>
          <w:rFonts w:ascii="Times New Roman" w:hAnsi="Times New Roman"/>
          <w:sz w:val="24"/>
          <w:szCs w:val="24"/>
          <w:lang w:eastAsia="es-ES"/>
        </w:rPr>
        <w:t>Músculo</w:t>
      </w:r>
      <w:r w:rsidRPr="004D11B2">
        <w:rPr>
          <w:rFonts w:ascii="Times New Roman" w:hAnsi="Times New Roman"/>
          <w:sz w:val="24"/>
          <w:szCs w:val="24"/>
          <w:lang w:eastAsia="es-ES"/>
        </w:rPr>
        <w:t xml:space="preserve"> Esqueléticos de origen laboral. (UC-FACES-ERI-ERGONOMIA)</w:t>
      </w:r>
      <w:r w:rsidRPr="004B6FDB">
        <w:rPr>
          <w:rFonts w:ascii="Times New Roman" w:hAnsi="Times New Roman"/>
          <w:b/>
          <w:sz w:val="24"/>
          <w:szCs w:val="24"/>
          <w:lang w:eastAsia="es-ES"/>
        </w:rPr>
        <w:t xml:space="preserve">. </w:t>
      </w:r>
      <w:r w:rsidRPr="004B6FDB">
        <w:rPr>
          <w:rFonts w:ascii="Times New Roman" w:hAnsi="Times New Roman"/>
          <w:sz w:val="24"/>
          <w:szCs w:val="24"/>
          <w:lang w:eastAsia="es-ES"/>
        </w:rPr>
        <w:t>A los efectos de ubicar las zonas más frecuentes de afectaciones corporales causadas por probables condiciones disergonómicas en el</w:t>
      </w:r>
      <w:r>
        <w:rPr>
          <w:rFonts w:ascii="Times New Roman" w:hAnsi="Times New Roman"/>
          <w:sz w:val="24"/>
          <w:szCs w:val="24"/>
          <w:lang w:eastAsia="es-ES"/>
        </w:rPr>
        <w:t xml:space="preserve"> puesto de trabajo del soldador, procediéndose a</w:t>
      </w:r>
      <w:r w:rsidRPr="004B6FDB">
        <w:rPr>
          <w:rFonts w:ascii="Times New Roman" w:hAnsi="Times New Roman"/>
          <w:sz w:val="24"/>
          <w:szCs w:val="24"/>
          <w:lang w:eastAsia="es-ES"/>
        </w:rPr>
        <w:t xml:space="preserve"> indicar </w:t>
      </w:r>
      <w:r>
        <w:rPr>
          <w:rFonts w:ascii="Times New Roman" w:hAnsi="Times New Roman"/>
          <w:sz w:val="24"/>
          <w:szCs w:val="24"/>
          <w:lang w:eastAsia="es-ES"/>
        </w:rPr>
        <w:t xml:space="preserve">la tendencia de </w:t>
      </w:r>
      <w:r w:rsidRPr="004B6FDB">
        <w:rPr>
          <w:rFonts w:ascii="Times New Roman" w:hAnsi="Times New Roman"/>
          <w:sz w:val="24"/>
          <w:szCs w:val="24"/>
          <w:lang w:eastAsia="es-ES"/>
        </w:rPr>
        <w:t>frecuencias</w:t>
      </w:r>
      <w:r>
        <w:rPr>
          <w:rFonts w:ascii="Times New Roman" w:hAnsi="Times New Roman"/>
          <w:sz w:val="24"/>
          <w:szCs w:val="24"/>
          <w:lang w:eastAsia="es-ES"/>
        </w:rPr>
        <w:t xml:space="preserve"> aplicando estadística descriptiva y gráficos. A continuación se exponen los resultados.(Ver tablas y gráficos siguientes)</w:t>
      </w:r>
    </w:p>
    <w:p w:rsidR="00554FB6" w:rsidRDefault="00554FB6" w:rsidP="00BA5D46">
      <w:pPr>
        <w:pStyle w:val="Textoindependienteprimerasangra"/>
        <w:spacing w:after="0" w:line="360" w:lineRule="auto"/>
        <w:ind w:firstLine="0"/>
        <w:jc w:val="center"/>
        <w:rPr>
          <w:rFonts w:ascii="Times New Roman" w:hAnsi="Times New Roman"/>
          <w:b/>
          <w:sz w:val="24"/>
          <w:szCs w:val="24"/>
        </w:rPr>
      </w:pPr>
    </w:p>
    <w:p w:rsidR="00554FB6" w:rsidRDefault="00554FB6" w:rsidP="00BA5D46">
      <w:pPr>
        <w:pStyle w:val="Textoindependienteprimerasangra"/>
        <w:spacing w:after="0" w:line="360" w:lineRule="auto"/>
        <w:ind w:firstLine="0"/>
        <w:jc w:val="center"/>
        <w:rPr>
          <w:rFonts w:ascii="Times New Roman" w:hAnsi="Times New Roman"/>
          <w:b/>
          <w:sz w:val="24"/>
          <w:szCs w:val="24"/>
        </w:rPr>
      </w:pPr>
      <w:r w:rsidRPr="00BA5D46">
        <w:rPr>
          <w:rFonts w:ascii="Times New Roman" w:hAnsi="Times New Roman"/>
          <w:b/>
          <w:sz w:val="24"/>
          <w:szCs w:val="24"/>
        </w:rPr>
        <w:t>Tabla 2</w:t>
      </w:r>
    </w:p>
    <w:p w:rsidR="00554FB6" w:rsidRDefault="00554FB6" w:rsidP="00A90A59">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Distribución Absoluta y Porcentual de los Trabajadores evaluados según su opinión acerca de la presencia de molestias músculo-esqueléticas relacionadas con el Trabajo.  Valencia, Venezuela, 2006</w:t>
      </w:r>
    </w:p>
    <w:p w:rsidR="00554FB6" w:rsidRPr="00A90A59" w:rsidRDefault="00554FB6" w:rsidP="00A90A59">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1"/>
        <w:gridCol w:w="3192"/>
        <w:gridCol w:w="3136"/>
      </w:tblGrid>
      <w:tr w:rsidR="00554FB6" w:rsidRPr="00EE33FC" w:rsidTr="00EE33FC">
        <w:trPr>
          <w:trHeight w:val="426"/>
        </w:trPr>
        <w:tc>
          <w:tcPr>
            <w:tcW w:w="8839" w:type="dxa"/>
            <w:gridSpan w:val="3"/>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Pregunta:¿Ha sentido molestias</w:t>
            </w:r>
            <w:r>
              <w:rPr>
                <w:rFonts w:ascii="Times New Roman" w:hAnsi="Times New Roman"/>
                <w:b/>
                <w:sz w:val="24"/>
                <w:szCs w:val="24"/>
              </w:rPr>
              <w:t xml:space="preserve"> rela</w:t>
            </w:r>
            <w:r w:rsidRPr="00EE33FC">
              <w:rPr>
                <w:rFonts w:ascii="Times New Roman" w:hAnsi="Times New Roman"/>
                <w:b/>
                <w:sz w:val="24"/>
                <w:szCs w:val="24"/>
              </w:rPr>
              <w:t>nada co</w:t>
            </w:r>
            <w:r>
              <w:rPr>
                <w:rFonts w:ascii="Times New Roman" w:hAnsi="Times New Roman"/>
                <w:b/>
                <w:sz w:val="24"/>
                <w:szCs w:val="24"/>
              </w:rPr>
              <w:t xml:space="preserve">n </w:t>
            </w:r>
            <w:r w:rsidRPr="00EE33FC">
              <w:rPr>
                <w:rFonts w:ascii="Times New Roman" w:hAnsi="Times New Roman"/>
                <w:b/>
                <w:sz w:val="24"/>
                <w:szCs w:val="24"/>
              </w:rPr>
              <w:t>trabajo en el último año?</w:t>
            </w:r>
          </w:p>
        </w:tc>
      </w:tr>
      <w:tr w:rsidR="00554FB6" w:rsidRPr="00EE33FC" w:rsidTr="00EE33FC">
        <w:trPr>
          <w:trHeight w:val="853"/>
        </w:trPr>
        <w:tc>
          <w:tcPr>
            <w:tcW w:w="2129"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Opciones de respuesta</w:t>
            </w:r>
          </w:p>
        </w:tc>
        <w:tc>
          <w:tcPr>
            <w:tcW w:w="338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absoluto</w:t>
            </w:r>
          </w:p>
        </w:tc>
        <w:tc>
          <w:tcPr>
            <w:tcW w:w="3328"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relativo %</w:t>
            </w:r>
          </w:p>
        </w:tc>
      </w:tr>
      <w:tr w:rsidR="00554FB6" w:rsidRPr="00EE33FC" w:rsidTr="00EE33FC">
        <w:trPr>
          <w:trHeight w:val="426"/>
        </w:trPr>
        <w:tc>
          <w:tcPr>
            <w:tcW w:w="2129"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SI</w:t>
            </w:r>
          </w:p>
        </w:tc>
        <w:tc>
          <w:tcPr>
            <w:tcW w:w="338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328"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r w:rsidR="00554FB6" w:rsidRPr="00EE33FC" w:rsidTr="00EE33FC">
        <w:trPr>
          <w:trHeight w:val="450"/>
        </w:trPr>
        <w:tc>
          <w:tcPr>
            <w:tcW w:w="2129"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NO</w:t>
            </w:r>
          </w:p>
        </w:tc>
        <w:tc>
          <w:tcPr>
            <w:tcW w:w="338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c>
          <w:tcPr>
            <w:tcW w:w="3328"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426"/>
        </w:trPr>
        <w:tc>
          <w:tcPr>
            <w:tcW w:w="2129"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Total de muestra</w:t>
            </w:r>
          </w:p>
        </w:tc>
        <w:tc>
          <w:tcPr>
            <w:tcW w:w="338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328"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bl>
    <w:p w:rsidR="00554FB6" w:rsidRDefault="00554FB6" w:rsidP="00156B47">
      <w:pPr>
        <w:pStyle w:val="Textoindependienteprimerasangra"/>
        <w:spacing w:after="0" w:line="240" w:lineRule="auto"/>
        <w:ind w:firstLine="0"/>
        <w:rPr>
          <w:rFonts w:ascii="Times New Roman" w:hAnsi="Times New Roman"/>
          <w:sz w:val="20"/>
          <w:szCs w:val="20"/>
        </w:rPr>
      </w:pPr>
      <w:r w:rsidRPr="00BA5D46">
        <w:rPr>
          <w:rFonts w:ascii="Times New Roman" w:hAnsi="Times New Roman"/>
          <w:b/>
          <w:sz w:val="20"/>
          <w:szCs w:val="20"/>
        </w:rPr>
        <w:t>Fuente.</w:t>
      </w:r>
      <w:r>
        <w:rPr>
          <w:rFonts w:ascii="Times New Roman" w:hAnsi="Times New Roman"/>
          <w:b/>
          <w:sz w:val="20"/>
          <w:szCs w:val="20"/>
        </w:rPr>
        <w:t xml:space="preserve"> C</w:t>
      </w:r>
      <w:r>
        <w:rPr>
          <w:rFonts w:ascii="Times New Roman" w:hAnsi="Times New Roman"/>
          <w:sz w:val="20"/>
          <w:szCs w:val="20"/>
        </w:rPr>
        <w:t xml:space="preserve">ontenido </w:t>
      </w:r>
      <w:r w:rsidRPr="00D10875">
        <w:rPr>
          <w:rFonts w:ascii="Times New Roman" w:hAnsi="Times New Roman"/>
          <w:sz w:val="20"/>
          <w:szCs w:val="20"/>
        </w:rPr>
        <w:t>tomado de Silva, J. (2008). Ergonomía. Universidad de Carabobo. Venezuela</w:t>
      </w:r>
      <w:r>
        <w:rPr>
          <w:rFonts w:ascii="Times New Roman" w:hAnsi="Times New Roman"/>
          <w:sz w:val="20"/>
          <w:szCs w:val="20"/>
        </w:rPr>
        <w:t xml:space="preserve">. Formato </w:t>
      </w:r>
      <w:r w:rsidRPr="00D10875">
        <w:rPr>
          <w:rFonts w:ascii="Times New Roman" w:hAnsi="Times New Roman"/>
          <w:sz w:val="20"/>
          <w:szCs w:val="20"/>
        </w:rPr>
        <w:t>Adaptado por Peraza, Adriana y Zambrano, Yennie (2016)</w:t>
      </w:r>
    </w:p>
    <w:p w:rsidR="00554FB6" w:rsidRDefault="00554FB6" w:rsidP="00BA5D46">
      <w:pPr>
        <w:pStyle w:val="Textoindependienteprimerasangra"/>
        <w:spacing w:after="0" w:line="240" w:lineRule="auto"/>
        <w:ind w:firstLine="0"/>
        <w:rPr>
          <w:rFonts w:ascii="Times New Roman" w:hAnsi="Times New Roman"/>
          <w:sz w:val="20"/>
          <w:szCs w:val="20"/>
        </w:rPr>
      </w:pPr>
    </w:p>
    <w:p w:rsidR="00554FB6" w:rsidRDefault="00554FB6" w:rsidP="00BA5D46">
      <w:pPr>
        <w:pStyle w:val="Textoindependienteprimerasangra"/>
        <w:spacing w:after="0" w:line="360" w:lineRule="auto"/>
        <w:ind w:firstLine="0"/>
        <w:rPr>
          <w:rFonts w:ascii="Times New Roman" w:hAnsi="Times New Roman"/>
          <w:b/>
          <w:i/>
          <w:sz w:val="24"/>
          <w:szCs w:val="24"/>
        </w:rPr>
      </w:pPr>
    </w:p>
    <w:p w:rsidR="00554FB6" w:rsidRPr="00417C96" w:rsidRDefault="00554FB6" w:rsidP="00BA5D46">
      <w:pPr>
        <w:pStyle w:val="Textoindependienteprimerasangra"/>
        <w:spacing w:after="0" w:line="360" w:lineRule="auto"/>
        <w:ind w:firstLine="0"/>
        <w:rPr>
          <w:rFonts w:ascii="Times New Roman" w:hAnsi="Times New Roman"/>
          <w:b/>
          <w:sz w:val="24"/>
          <w:szCs w:val="24"/>
        </w:rPr>
      </w:pPr>
      <w:r w:rsidRPr="00417C96">
        <w:rPr>
          <w:rFonts w:ascii="Times New Roman" w:hAnsi="Times New Roman"/>
          <w:b/>
          <w:sz w:val="24"/>
          <w:szCs w:val="24"/>
        </w:rPr>
        <w:lastRenderedPageBreak/>
        <w:t>Análisis</w:t>
      </w:r>
    </w:p>
    <w:p w:rsidR="00554FB6" w:rsidRDefault="00554FB6" w:rsidP="00A90A59">
      <w:pPr>
        <w:pStyle w:val="Textoindependienteprimerasangra"/>
        <w:spacing w:after="0" w:line="360" w:lineRule="auto"/>
        <w:ind w:firstLine="426"/>
        <w:jc w:val="both"/>
        <w:rPr>
          <w:rFonts w:ascii="Times New Roman" w:hAnsi="Times New Roman"/>
          <w:sz w:val="24"/>
          <w:szCs w:val="24"/>
        </w:rPr>
      </w:pPr>
      <w:r w:rsidRPr="00156B47">
        <w:rPr>
          <w:rFonts w:ascii="Times New Roman" w:hAnsi="Times New Roman"/>
          <w:sz w:val="24"/>
          <w:szCs w:val="24"/>
        </w:rPr>
        <w:t xml:space="preserve">Como se evidencia en </w:t>
      </w:r>
      <w:r>
        <w:rPr>
          <w:rFonts w:ascii="Times New Roman" w:hAnsi="Times New Roman"/>
          <w:sz w:val="24"/>
          <w:szCs w:val="24"/>
        </w:rPr>
        <w:t xml:space="preserve">la tabla Nº </w:t>
      </w:r>
      <w:r w:rsidRPr="00156B47">
        <w:rPr>
          <w:rFonts w:ascii="Times New Roman" w:hAnsi="Times New Roman"/>
          <w:sz w:val="24"/>
          <w:szCs w:val="24"/>
        </w:rPr>
        <w:t>1, el 100% d</w:t>
      </w:r>
      <w:r>
        <w:rPr>
          <w:rFonts w:ascii="Times New Roman" w:hAnsi="Times New Roman"/>
          <w:sz w:val="24"/>
          <w:szCs w:val="24"/>
        </w:rPr>
        <w:t>e</w:t>
      </w:r>
      <w:r w:rsidRPr="00156B47">
        <w:rPr>
          <w:rFonts w:ascii="Times New Roman" w:hAnsi="Times New Roman"/>
          <w:sz w:val="24"/>
          <w:szCs w:val="24"/>
        </w:rPr>
        <w:t xml:space="preserve"> los encuestados afirm</w:t>
      </w:r>
      <w:r>
        <w:rPr>
          <w:rFonts w:ascii="Times New Roman" w:hAnsi="Times New Roman"/>
          <w:sz w:val="24"/>
          <w:szCs w:val="24"/>
        </w:rPr>
        <w:t xml:space="preserve">ó </w:t>
      </w:r>
      <w:r w:rsidRPr="00156B47">
        <w:rPr>
          <w:rFonts w:ascii="Times New Roman" w:hAnsi="Times New Roman"/>
          <w:sz w:val="24"/>
          <w:szCs w:val="24"/>
        </w:rPr>
        <w:t>que ha sentido molestias relacionada con su trabajo en el último año</w:t>
      </w:r>
      <w:r>
        <w:rPr>
          <w:rFonts w:ascii="Times New Roman" w:hAnsi="Times New Roman"/>
          <w:sz w:val="24"/>
          <w:szCs w:val="24"/>
        </w:rPr>
        <w:t xml:space="preserve">, por lo que probablemente estén influyendo factores disergonómicos, que generan estas sintomatologías </w:t>
      </w:r>
      <w:r w:rsidRPr="00A90A59">
        <w:rPr>
          <w:rFonts w:ascii="Times New Roman" w:hAnsi="Times New Roman"/>
          <w:sz w:val="24"/>
          <w:szCs w:val="24"/>
        </w:rPr>
        <w:t xml:space="preserve">músculo-esqueléticas   </w:t>
      </w:r>
    </w:p>
    <w:p w:rsidR="00554FB6" w:rsidRDefault="00554FB6" w:rsidP="00A90A59">
      <w:pPr>
        <w:pStyle w:val="Textoindependienteprimerasangra"/>
        <w:spacing w:after="0" w:line="360" w:lineRule="auto"/>
        <w:ind w:firstLine="426"/>
        <w:jc w:val="both"/>
        <w:rPr>
          <w:rFonts w:ascii="Times New Roman" w:hAnsi="Times New Roman"/>
          <w:sz w:val="24"/>
          <w:szCs w:val="24"/>
        </w:rPr>
      </w:pPr>
    </w:p>
    <w:p w:rsidR="00554FB6" w:rsidRDefault="00554FB6" w:rsidP="006E7BA2">
      <w:pPr>
        <w:pStyle w:val="Textoindependienteprimerasangra"/>
        <w:spacing w:after="0" w:line="240" w:lineRule="auto"/>
        <w:ind w:firstLine="0"/>
        <w:jc w:val="center"/>
        <w:rPr>
          <w:rFonts w:ascii="Times New Roman" w:hAnsi="Times New Roman"/>
          <w:b/>
          <w:sz w:val="24"/>
          <w:szCs w:val="24"/>
        </w:rPr>
      </w:pPr>
      <w:r>
        <w:rPr>
          <w:rFonts w:ascii="Times New Roman" w:hAnsi="Times New Roman"/>
          <w:b/>
          <w:sz w:val="24"/>
          <w:szCs w:val="24"/>
        </w:rPr>
        <w:t>Tabla 3</w:t>
      </w:r>
    </w:p>
    <w:p w:rsidR="00554FB6" w:rsidRDefault="00554FB6" w:rsidP="00A90A59">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 xml:space="preserve">Distribución Absoluta y Porcentual de los Trabajadores evaluados según su opinión acerca de la </w:t>
      </w:r>
      <w:r>
        <w:rPr>
          <w:rFonts w:ascii="Times New Roman" w:hAnsi="Times New Roman"/>
          <w:b/>
          <w:sz w:val="24"/>
          <w:szCs w:val="24"/>
        </w:rPr>
        <w:t xml:space="preserve">ubicación </w:t>
      </w:r>
      <w:r w:rsidRPr="00A90A59">
        <w:rPr>
          <w:rFonts w:ascii="Times New Roman" w:hAnsi="Times New Roman"/>
          <w:b/>
          <w:sz w:val="24"/>
          <w:szCs w:val="24"/>
        </w:rPr>
        <w:t>de molestias músculo-esqueléticas relacionadas con el Trabajo.  Valencia, Venezuela, 2006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8"/>
        <w:gridCol w:w="3193"/>
        <w:gridCol w:w="3138"/>
      </w:tblGrid>
      <w:tr w:rsidR="00554FB6" w:rsidRPr="00EE33FC" w:rsidTr="00EE33FC">
        <w:trPr>
          <w:trHeight w:val="344"/>
        </w:trPr>
        <w:tc>
          <w:tcPr>
            <w:tcW w:w="8915" w:type="dxa"/>
            <w:gridSpan w:val="3"/>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Pregunta: Si la respuesta es Si indique la ubicación de las molestias?</w:t>
            </w:r>
          </w:p>
        </w:tc>
      </w:tr>
      <w:tr w:rsidR="00554FB6" w:rsidRPr="00EE33FC" w:rsidTr="00EE33FC">
        <w:trPr>
          <w:trHeight w:val="348"/>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b/>
                <w:sz w:val="18"/>
                <w:szCs w:val="18"/>
              </w:rPr>
            </w:pPr>
            <w:r w:rsidRPr="00EE33FC">
              <w:rPr>
                <w:rFonts w:ascii="Times New Roman" w:hAnsi="Times New Roman"/>
                <w:b/>
                <w:sz w:val="18"/>
                <w:szCs w:val="18"/>
              </w:rPr>
              <w:t xml:space="preserve">Ubicación corporal </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Valor absoluto</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8"/>
                <w:szCs w:val="18"/>
              </w:rPr>
            </w:pPr>
            <w:r w:rsidRPr="00EE33FC">
              <w:rPr>
                <w:rFonts w:ascii="Times New Roman" w:hAnsi="Times New Roman"/>
                <w:b/>
                <w:sz w:val="18"/>
                <w:szCs w:val="18"/>
              </w:rPr>
              <w:t>Valor relativo %</w:t>
            </w:r>
          </w:p>
        </w:tc>
      </w:tr>
      <w:tr w:rsidR="00554FB6" w:rsidRPr="00EE33FC" w:rsidTr="00EE33FC">
        <w:trPr>
          <w:trHeight w:val="163"/>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Cuello</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2</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11</w:t>
            </w:r>
          </w:p>
        </w:tc>
      </w:tr>
      <w:tr w:rsidR="00554FB6" w:rsidRPr="00EE33FC" w:rsidTr="00EE33FC">
        <w:trPr>
          <w:trHeight w:val="271"/>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Hombro</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2</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11</w:t>
            </w:r>
          </w:p>
        </w:tc>
      </w:tr>
      <w:tr w:rsidR="00554FB6" w:rsidRPr="00EE33FC" w:rsidTr="00EE33FC">
        <w:trPr>
          <w:trHeight w:val="153"/>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Brazo</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r>
      <w:tr w:rsidR="00554FB6" w:rsidRPr="00EE33FC" w:rsidTr="00EE33FC">
        <w:trPr>
          <w:trHeight w:val="87"/>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Codo</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5</w:t>
            </w:r>
          </w:p>
        </w:tc>
      </w:tr>
      <w:tr w:rsidR="00554FB6" w:rsidRPr="00EE33FC" w:rsidTr="00EE33FC">
        <w:trPr>
          <w:trHeight w:val="195"/>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Antebrazo</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r>
      <w:tr w:rsidR="00554FB6" w:rsidRPr="00EE33FC" w:rsidTr="00EE33FC">
        <w:trPr>
          <w:trHeight w:val="128"/>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Muñeca</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5</w:t>
            </w:r>
          </w:p>
        </w:tc>
      </w:tr>
      <w:tr w:rsidR="00554FB6" w:rsidRPr="00EE33FC" w:rsidTr="00EE33FC">
        <w:trPr>
          <w:trHeight w:val="236"/>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Mano</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r>
      <w:tr w:rsidR="00554FB6" w:rsidRPr="00EE33FC" w:rsidTr="00EE33FC">
        <w:trPr>
          <w:trHeight w:val="169"/>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Espalda Alta</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3</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16</w:t>
            </w:r>
          </w:p>
        </w:tc>
      </w:tr>
      <w:tr w:rsidR="00554FB6" w:rsidRPr="00EE33FC" w:rsidTr="00EE33FC">
        <w:trPr>
          <w:trHeight w:val="277"/>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Espalda Baja</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5</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26</w:t>
            </w:r>
          </w:p>
        </w:tc>
      </w:tr>
      <w:tr w:rsidR="00554FB6" w:rsidRPr="00EE33FC" w:rsidTr="00EE33FC">
        <w:trPr>
          <w:trHeight w:val="160"/>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Cadera</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5</w:t>
            </w:r>
          </w:p>
        </w:tc>
      </w:tr>
      <w:tr w:rsidR="00554FB6" w:rsidRPr="00EE33FC" w:rsidTr="00EE33FC">
        <w:trPr>
          <w:trHeight w:val="267"/>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Muslo</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r>
      <w:tr w:rsidR="00554FB6" w:rsidRPr="00EE33FC" w:rsidTr="00EE33FC">
        <w:trPr>
          <w:trHeight w:val="167"/>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Rodilla</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2</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11</w:t>
            </w:r>
          </w:p>
        </w:tc>
      </w:tr>
      <w:tr w:rsidR="00554FB6" w:rsidRPr="00EE33FC" w:rsidTr="00EE33FC">
        <w:trPr>
          <w:trHeight w:val="275"/>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Pierna</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0</w:t>
            </w:r>
          </w:p>
        </w:tc>
      </w:tr>
      <w:tr w:rsidR="00554FB6" w:rsidRPr="00EE33FC" w:rsidTr="00EE33FC">
        <w:trPr>
          <w:trHeight w:val="173"/>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Tobillo</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5</w:t>
            </w:r>
          </w:p>
        </w:tc>
      </w:tr>
      <w:tr w:rsidR="00554FB6" w:rsidRPr="00EE33FC" w:rsidTr="00EE33FC">
        <w:trPr>
          <w:trHeight w:val="108"/>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 xml:space="preserve">Pie </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5</w:t>
            </w:r>
          </w:p>
        </w:tc>
      </w:tr>
      <w:tr w:rsidR="00554FB6" w:rsidRPr="00EE33FC" w:rsidTr="00EE33FC">
        <w:trPr>
          <w:trHeight w:val="232"/>
        </w:trPr>
        <w:tc>
          <w:tcPr>
            <w:tcW w:w="2147" w:type="dxa"/>
          </w:tcPr>
          <w:p w:rsidR="00554FB6" w:rsidRPr="00EE33FC" w:rsidRDefault="00554FB6" w:rsidP="00EE33FC">
            <w:pPr>
              <w:pStyle w:val="Textoindependienteprimerasangra"/>
              <w:spacing w:after="0" w:line="240" w:lineRule="auto"/>
              <w:ind w:firstLine="0"/>
              <w:rPr>
                <w:rFonts w:ascii="Times New Roman" w:hAnsi="Times New Roman"/>
                <w:sz w:val="16"/>
                <w:szCs w:val="16"/>
              </w:rPr>
            </w:pPr>
            <w:r w:rsidRPr="00EE33FC">
              <w:rPr>
                <w:rFonts w:ascii="Times New Roman" w:hAnsi="Times New Roman"/>
                <w:sz w:val="16"/>
                <w:szCs w:val="16"/>
              </w:rPr>
              <w:t>Total de las zonas</w:t>
            </w:r>
          </w:p>
        </w:tc>
        <w:tc>
          <w:tcPr>
            <w:tcW w:w="3411"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19</w:t>
            </w:r>
          </w:p>
        </w:tc>
        <w:tc>
          <w:tcPr>
            <w:tcW w:w="3357" w:type="dxa"/>
          </w:tcPr>
          <w:p w:rsidR="00554FB6" w:rsidRPr="00EE33FC" w:rsidRDefault="00554FB6" w:rsidP="00EE33FC">
            <w:pPr>
              <w:pStyle w:val="Textoindependienteprimerasangra"/>
              <w:spacing w:after="0" w:line="240" w:lineRule="auto"/>
              <w:ind w:firstLine="0"/>
              <w:jc w:val="center"/>
              <w:rPr>
                <w:rFonts w:ascii="Times New Roman" w:hAnsi="Times New Roman"/>
                <w:b/>
                <w:sz w:val="16"/>
                <w:szCs w:val="16"/>
              </w:rPr>
            </w:pPr>
            <w:r w:rsidRPr="00EE33FC">
              <w:rPr>
                <w:rFonts w:ascii="Times New Roman" w:hAnsi="Times New Roman"/>
                <w:b/>
                <w:sz w:val="16"/>
                <w:szCs w:val="16"/>
              </w:rPr>
              <w:t>100</w:t>
            </w:r>
          </w:p>
        </w:tc>
      </w:tr>
    </w:tbl>
    <w:p w:rsidR="00554FB6" w:rsidRDefault="00554FB6" w:rsidP="00156B47">
      <w:pPr>
        <w:pStyle w:val="Textoindependienteprimerasangra"/>
        <w:spacing w:after="0" w:line="240" w:lineRule="auto"/>
        <w:ind w:firstLine="0"/>
        <w:rPr>
          <w:rFonts w:ascii="Times New Roman" w:hAnsi="Times New Roman"/>
          <w:sz w:val="20"/>
          <w:szCs w:val="20"/>
        </w:rPr>
      </w:pPr>
      <w:r w:rsidRPr="00BA5D46">
        <w:rPr>
          <w:rFonts w:ascii="Times New Roman" w:hAnsi="Times New Roman"/>
          <w:b/>
          <w:sz w:val="20"/>
          <w:szCs w:val="20"/>
        </w:rPr>
        <w:t>Fuente.</w:t>
      </w:r>
      <w:r>
        <w:rPr>
          <w:rFonts w:ascii="Times New Roman" w:hAnsi="Times New Roman"/>
          <w:b/>
          <w:sz w:val="20"/>
          <w:szCs w:val="20"/>
        </w:rPr>
        <w:t xml:space="preserve"> </w:t>
      </w:r>
      <w:r>
        <w:rPr>
          <w:rFonts w:ascii="Times New Roman" w:hAnsi="Times New Roman"/>
          <w:sz w:val="20"/>
          <w:szCs w:val="20"/>
        </w:rPr>
        <w:t xml:space="preserve">Contenido </w:t>
      </w:r>
      <w:r w:rsidRPr="00D10875">
        <w:rPr>
          <w:rFonts w:ascii="Times New Roman" w:hAnsi="Times New Roman"/>
          <w:sz w:val="20"/>
          <w:szCs w:val="20"/>
        </w:rPr>
        <w:t>tomado de Silva, J. (2008). Ergonomía. Universidad de Carabobo. Venezuela</w:t>
      </w:r>
      <w:r>
        <w:rPr>
          <w:rFonts w:ascii="Times New Roman" w:hAnsi="Times New Roman"/>
          <w:sz w:val="20"/>
          <w:szCs w:val="20"/>
        </w:rPr>
        <w:t xml:space="preserve">. Formato </w:t>
      </w:r>
      <w:r w:rsidRPr="00D10875">
        <w:rPr>
          <w:rFonts w:ascii="Times New Roman" w:hAnsi="Times New Roman"/>
          <w:sz w:val="20"/>
          <w:szCs w:val="20"/>
        </w:rPr>
        <w:t>Adaptado por Peraza, Adriana y Zambrano, Yennie (2016)</w:t>
      </w:r>
      <w:r>
        <w:rPr>
          <w:rFonts w:ascii="Times New Roman" w:hAnsi="Times New Roman"/>
          <w:sz w:val="20"/>
          <w:szCs w:val="20"/>
        </w:rPr>
        <w:t>.</w:t>
      </w:r>
    </w:p>
    <w:p w:rsidR="00554FB6" w:rsidRDefault="00554FB6" w:rsidP="00156B47">
      <w:pPr>
        <w:pStyle w:val="Textoindependienteprimerasangra"/>
        <w:spacing w:after="0" w:line="240" w:lineRule="auto"/>
        <w:ind w:firstLine="0"/>
        <w:rPr>
          <w:rFonts w:ascii="Times New Roman" w:hAnsi="Times New Roman"/>
          <w:sz w:val="20"/>
          <w:szCs w:val="20"/>
        </w:rPr>
      </w:pPr>
    </w:p>
    <w:p w:rsidR="00554FB6" w:rsidRDefault="00554FB6" w:rsidP="00156B47">
      <w:pPr>
        <w:pStyle w:val="Textoindependienteprimerasangra"/>
        <w:spacing w:after="0" w:line="240" w:lineRule="auto"/>
        <w:ind w:firstLine="0"/>
        <w:rPr>
          <w:rFonts w:ascii="Times New Roman" w:hAnsi="Times New Roman"/>
          <w:sz w:val="20"/>
          <w:szCs w:val="20"/>
        </w:rPr>
      </w:pPr>
    </w:p>
    <w:p w:rsidR="00554FB6" w:rsidRDefault="00051182" w:rsidP="00A90A59">
      <w:pPr>
        <w:pStyle w:val="Textoindependienteprimerasangra"/>
        <w:spacing w:after="0" w:line="240" w:lineRule="auto"/>
        <w:ind w:firstLine="0"/>
        <w:jc w:val="both"/>
        <w:rPr>
          <w:rFonts w:ascii="Times New Roman" w:hAnsi="Times New Roman"/>
          <w:sz w:val="24"/>
          <w:szCs w:val="24"/>
        </w:rPr>
      </w:pPr>
      <w:r>
        <w:rPr>
          <w:noProof/>
        </w:rPr>
        <w:lastRenderedPageBreak/>
        <w:drawing>
          <wp:inline distT="0" distB="0" distL="0" distR="0">
            <wp:extent cx="5353050" cy="2047875"/>
            <wp:effectExtent l="19050" t="0" r="0" b="0"/>
            <wp:docPr id="5" name="Gráfico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4"/>
                    <pic:cNvPicPr>
                      <a:picLocks noChangeArrowheads="1"/>
                    </pic:cNvPicPr>
                  </pic:nvPicPr>
                  <pic:blipFill>
                    <a:blip r:embed="rId18"/>
                    <a:srcRect b="-125"/>
                    <a:stretch>
                      <a:fillRect/>
                    </a:stretch>
                  </pic:blipFill>
                  <pic:spPr bwMode="auto">
                    <a:xfrm>
                      <a:off x="0" y="0"/>
                      <a:ext cx="5353050" cy="2047875"/>
                    </a:xfrm>
                    <a:prstGeom prst="rect">
                      <a:avLst/>
                    </a:prstGeom>
                    <a:noFill/>
                    <a:ln w="9525">
                      <a:noFill/>
                      <a:miter lim="800000"/>
                      <a:headEnd/>
                      <a:tailEnd/>
                    </a:ln>
                  </pic:spPr>
                </pic:pic>
              </a:graphicData>
            </a:graphic>
          </wp:inline>
        </w:drawing>
      </w:r>
    </w:p>
    <w:p w:rsidR="00554FB6" w:rsidRDefault="00554FB6" w:rsidP="00A90A59">
      <w:pPr>
        <w:pStyle w:val="Textoindependienteprimerasangra"/>
        <w:spacing w:after="0" w:line="240" w:lineRule="auto"/>
        <w:ind w:firstLine="0"/>
        <w:jc w:val="both"/>
        <w:rPr>
          <w:rFonts w:ascii="Times New Roman" w:hAnsi="Times New Roman"/>
          <w:b/>
          <w:sz w:val="24"/>
          <w:szCs w:val="24"/>
        </w:rPr>
      </w:pPr>
      <w:r w:rsidRPr="00156B47">
        <w:rPr>
          <w:rFonts w:ascii="Times New Roman" w:hAnsi="Times New Roman"/>
          <w:b/>
          <w:i/>
          <w:sz w:val="20"/>
          <w:szCs w:val="20"/>
        </w:rPr>
        <w:t>Grá</w:t>
      </w:r>
      <w:r>
        <w:rPr>
          <w:rFonts w:ascii="Times New Roman" w:hAnsi="Times New Roman"/>
          <w:b/>
          <w:i/>
          <w:sz w:val="20"/>
          <w:szCs w:val="20"/>
        </w:rPr>
        <w:t>fico 1.</w:t>
      </w:r>
      <w:r w:rsidRPr="00A90A59">
        <w:rPr>
          <w:rFonts w:ascii="Times New Roman" w:hAnsi="Times New Roman"/>
          <w:sz w:val="20"/>
          <w:szCs w:val="20"/>
        </w:rPr>
        <w:t>Distribución Absoluta y Porcentual de los Trabajadores evaluados según su opinión acerca de la ubicación de molestias músculo-esqueléticas relacionadas con el Trabajo.  Valencia, Venezuela, 2006</w:t>
      </w:r>
    </w:p>
    <w:p w:rsidR="00554FB6" w:rsidRPr="00156B47" w:rsidRDefault="00554FB6" w:rsidP="00A5747C">
      <w:pPr>
        <w:pStyle w:val="Textoindependienteprimerasangra"/>
        <w:spacing w:after="0" w:line="360" w:lineRule="auto"/>
        <w:ind w:firstLine="0"/>
        <w:rPr>
          <w:rFonts w:ascii="Times New Roman" w:hAnsi="Times New Roman"/>
          <w:i/>
          <w:sz w:val="20"/>
          <w:szCs w:val="20"/>
        </w:rPr>
      </w:pPr>
    </w:p>
    <w:p w:rsidR="00554FB6" w:rsidRPr="005B5A11" w:rsidRDefault="00554FB6" w:rsidP="00A90A59">
      <w:pPr>
        <w:pStyle w:val="Textoindependienteprimerasangra"/>
        <w:spacing w:after="0" w:line="240" w:lineRule="auto"/>
        <w:ind w:firstLine="426"/>
        <w:jc w:val="both"/>
        <w:rPr>
          <w:rFonts w:ascii="Times New Roman" w:hAnsi="Times New Roman"/>
          <w:b/>
          <w:sz w:val="24"/>
          <w:szCs w:val="24"/>
        </w:rPr>
      </w:pPr>
      <w:r w:rsidRPr="00A5747C">
        <w:rPr>
          <w:rFonts w:ascii="Times New Roman" w:hAnsi="Times New Roman"/>
          <w:b/>
          <w:sz w:val="24"/>
          <w:szCs w:val="24"/>
        </w:rPr>
        <w:t>Análisis</w:t>
      </w:r>
      <w:r>
        <w:rPr>
          <w:rFonts w:ascii="Times New Roman" w:hAnsi="Times New Roman"/>
          <w:b/>
          <w:sz w:val="24"/>
          <w:szCs w:val="24"/>
        </w:rPr>
        <w:t xml:space="preserve">. </w:t>
      </w:r>
      <w:r w:rsidRPr="00A5747C">
        <w:rPr>
          <w:rFonts w:ascii="Times New Roman" w:hAnsi="Times New Roman"/>
          <w:sz w:val="24"/>
          <w:szCs w:val="24"/>
        </w:rPr>
        <w:t>C</w:t>
      </w:r>
      <w:r>
        <w:rPr>
          <w:rFonts w:ascii="Times New Roman" w:hAnsi="Times New Roman"/>
          <w:sz w:val="24"/>
          <w:szCs w:val="24"/>
        </w:rPr>
        <w:t>omo se evidencia en el gráfico 1, la frecuencia más alta de las zonas corporales afectada por molestias</w:t>
      </w:r>
      <w:r w:rsidRPr="00156B47">
        <w:rPr>
          <w:rFonts w:ascii="Times New Roman" w:hAnsi="Times New Roman"/>
          <w:sz w:val="24"/>
          <w:szCs w:val="24"/>
        </w:rPr>
        <w:t>relacionada</w:t>
      </w:r>
      <w:r>
        <w:rPr>
          <w:rFonts w:ascii="Times New Roman" w:hAnsi="Times New Roman"/>
          <w:sz w:val="24"/>
          <w:szCs w:val="24"/>
        </w:rPr>
        <w:t>s con el</w:t>
      </w:r>
      <w:r w:rsidRPr="00156B47">
        <w:rPr>
          <w:rFonts w:ascii="Times New Roman" w:hAnsi="Times New Roman"/>
          <w:sz w:val="24"/>
          <w:szCs w:val="24"/>
        </w:rPr>
        <w:t xml:space="preserve"> trabajo</w:t>
      </w:r>
      <w:r>
        <w:rPr>
          <w:rFonts w:ascii="Times New Roman" w:hAnsi="Times New Roman"/>
          <w:sz w:val="24"/>
          <w:szCs w:val="24"/>
        </w:rPr>
        <w:t xml:space="preserve"> son la espalda baja en un 26%  y la espalda alta en un 16% de los encuestados, el cuello, hombro y rodilla en un 11% de los encuestados. Tanto el codo, cadera, mano, muñeca, tobillo y pie se agruparon en 5%. Evidenciando que el 42% de los encuestados ha sufrido de molestias en la zona lumbo-sacra. Resultados que presumen afecciones debido a movimientos repetitivos y malas posturas del cuerpo</w:t>
      </w:r>
    </w:p>
    <w:p w:rsidR="00554FB6" w:rsidRDefault="00554FB6" w:rsidP="005B5A11">
      <w:pPr>
        <w:pStyle w:val="Textoindependienteprimerasangra"/>
        <w:spacing w:after="0" w:line="240" w:lineRule="auto"/>
        <w:ind w:firstLine="0"/>
        <w:jc w:val="center"/>
        <w:rPr>
          <w:rFonts w:ascii="Times New Roman" w:hAnsi="Times New Roman"/>
          <w:b/>
          <w:sz w:val="24"/>
          <w:szCs w:val="24"/>
        </w:rPr>
      </w:pPr>
      <w:r>
        <w:rPr>
          <w:rFonts w:ascii="Times New Roman" w:hAnsi="Times New Roman"/>
          <w:b/>
          <w:sz w:val="24"/>
          <w:szCs w:val="24"/>
        </w:rPr>
        <w:t>Tabla 4</w:t>
      </w:r>
    </w:p>
    <w:p w:rsidR="00554FB6" w:rsidRDefault="00554FB6" w:rsidP="005B5A11">
      <w:pPr>
        <w:pStyle w:val="Textoindependienteprimerasangra"/>
        <w:spacing w:after="0" w:line="240" w:lineRule="auto"/>
        <w:ind w:firstLine="0"/>
        <w:jc w:val="center"/>
        <w:rPr>
          <w:rFonts w:ascii="Times New Roman" w:hAnsi="Times New Roman"/>
          <w:b/>
          <w:sz w:val="24"/>
          <w:szCs w:val="24"/>
        </w:rPr>
      </w:pPr>
    </w:p>
    <w:p w:rsidR="00554FB6" w:rsidRDefault="00554FB6" w:rsidP="00A90A59">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 xml:space="preserve">Distribución Absoluta y Porcentual de los Trabajadores evaluados según su opinión acerca </w:t>
      </w:r>
      <w:r>
        <w:rPr>
          <w:rFonts w:ascii="Times New Roman" w:hAnsi="Times New Roman"/>
          <w:b/>
          <w:sz w:val="24"/>
          <w:szCs w:val="24"/>
        </w:rPr>
        <w:t xml:space="preserve">del tipo </w:t>
      </w:r>
      <w:r w:rsidRPr="00A90A59">
        <w:rPr>
          <w:rFonts w:ascii="Times New Roman" w:hAnsi="Times New Roman"/>
          <w:b/>
          <w:sz w:val="24"/>
          <w:szCs w:val="24"/>
        </w:rPr>
        <w:t>de molestias músculo-esqueléticas relacionadas con el Trabajo.  Valencia, Venezuela, 2006</w:t>
      </w:r>
    </w:p>
    <w:p w:rsidR="00554FB6" w:rsidRDefault="00554FB6" w:rsidP="005B5A11">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1"/>
        <w:gridCol w:w="3133"/>
        <w:gridCol w:w="3175"/>
      </w:tblGrid>
      <w:tr w:rsidR="00554FB6" w:rsidRPr="00EE33FC" w:rsidTr="00EE33FC">
        <w:trPr>
          <w:trHeight w:val="463"/>
        </w:trPr>
        <w:tc>
          <w:tcPr>
            <w:tcW w:w="8789" w:type="dxa"/>
            <w:gridSpan w:val="3"/>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Pregunta: ¿Qué tipo de molestias ha sentido? </w:t>
            </w:r>
          </w:p>
        </w:tc>
      </w:tr>
      <w:tr w:rsidR="00554FB6" w:rsidRPr="00EE33FC" w:rsidTr="00EE33FC">
        <w:trPr>
          <w:trHeight w:val="469"/>
        </w:trPr>
        <w:tc>
          <w:tcPr>
            <w:tcW w:w="2092"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Opciones </w:t>
            </w:r>
          </w:p>
        </w:tc>
        <w:tc>
          <w:tcPr>
            <w:tcW w:w="332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absoluto</w:t>
            </w:r>
          </w:p>
        </w:tc>
        <w:tc>
          <w:tcPr>
            <w:tcW w:w="3375"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relativo %</w:t>
            </w:r>
          </w:p>
        </w:tc>
      </w:tr>
      <w:tr w:rsidR="00554FB6" w:rsidRPr="00EE33FC" w:rsidTr="00EE33FC">
        <w:trPr>
          <w:trHeight w:val="220"/>
        </w:trPr>
        <w:tc>
          <w:tcPr>
            <w:tcW w:w="2092"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Dolor</w:t>
            </w:r>
          </w:p>
        </w:tc>
        <w:tc>
          <w:tcPr>
            <w:tcW w:w="332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375"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r w:rsidR="00554FB6" w:rsidRPr="00EE33FC" w:rsidTr="00EE33FC">
        <w:trPr>
          <w:trHeight w:val="366"/>
        </w:trPr>
        <w:tc>
          <w:tcPr>
            <w:tcW w:w="2092"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Adormecimiento</w:t>
            </w:r>
          </w:p>
        </w:tc>
        <w:tc>
          <w:tcPr>
            <w:tcW w:w="332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c>
          <w:tcPr>
            <w:tcW w:w="3375"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206"/>
        </w:trPr>
        <w:tc>
          <w:tcPr>
            <w:tcW w:w="2092"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Ardor</w:t>
            </w:r>
          </w:p>
        </w:tc>
        <w:tc>
          <w:tcPr>
            <w:tcW w:w="332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c>
          <w:tcPr>
            <w:tcW w:w="3375"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117"/>
        </w:trPr>
        <w:tc>
          <w:tcPr>
            <w:tcW w:w="2092"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Hinchazón</w:t>
            </w:r>
          </w:p>
        </w:tc>
        <w:tc>
          <w:tcPr>
            <w:tcW w:w="332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c>
          <w:tcPr>
            <w:tcW w:w="3375"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262"/>
        </w:trPr>
        <w:tc>
          <w:tcPr>
            <w:tcW w:w="2092"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Rigidez</w:t>
            </w:r>
          </w:p>
        </w:tc>
        <w:tc>
          <w:tcPr>
            <w:tcW w:w="332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c>
          <w:tcPr>
            <w:tcW w:w="3375"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172"/>
        </w:trPr>
        <w:tc>
          <w:tcPr>
            <w:tcW w:w="2092"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Calambres</w:t>
            </w:r>
          </w:p>
        </w:tc>
        <w:tc>
          <w:tcPr>
            <w:tcW w:w="332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c>
          <w:tcPr>
            <w:tcW w:w="3375"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487"/>
        </w:trPr>
        <w:tc>
          <w:tcPr>
            <w:tcW w:w="2092"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 xml:space="preserve">Total de la muestra </w:t>
            </w:r>
          </w:p>
        </w:tc>
        <w:tc>
          <w:tcPr>
            <w:tcW w:w="3322"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375"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bl>
    <w:p w:rsidR="00554FB6" w:rsidRPr="005B5A11" w:rsidRDefault="00554FB6" w:rsidP="005B5A11">
      <w:pPr>
        <w:pStyle w:val="Textoindependienteprimerasangra"/>
        <w:spacing w:after="0" w:line="240" w:lineRule="auto"/>
        <w:ind w:firstLine="0"/>
        <w:rPr>
          <w:rFonts w:ascii="Times New Roman" w:hAnsi="Times New Roman"/>
          <w:sz w:val="20"/>
          <w:szCs w:val="20"/>
        </w:rPr>
      </w:pPr>
      <w:r w:rsidRPr="005B5A11">
        <w:rPr>
          <w:rFonts w:ascii="Times New Roman" w:hAnsi="Times New Roman"/>
          <w:b/>
          <w:sz w:val="20"/>
          <w:szCs w:val="20"/>
        </w:rPr>
        <w:t>Fuente.</w:t>
      </w:r>
      <w:r w:rsidRPr="005B5A11">
        <w:rPr>
          <w:rFonts w:ascii="Times New Roman" w:hAnsi="Times New Roman"/>
          <w:sz w:val="20"/>
          <w:szCs w:val="20"/>
        </w:rPr>
        <w:t xml:space="preserve"> Contenido tomado de Silva, J. (2008). Ergonomía. Universidad de Carabobo. Venezuela. Formato Adaptado por Peraza, Adriana y Zambrano, Yennie (2016)</w:t>
      </w:r>
    </w:p>
    <w:p w:rsidR="00554FB6" w:rsidRDefault="00554FB6" w:rsidP="00417C96">
      <w:pPr>
        <w:pStyle w:val="Textoindependienteprimerasangra"/>
        <w:spacing w:after="0" w:line="360" w:lineRule="auto"/>
        <w:ind w:firstLine="0"/>
        <w:jc w:val="both"/>
        <w:rPr>
          <w:rFonts w:ascii="Times New Roman" w:hAnsi="Times New Roman"/>
          <w:b/>
          <w:sz w:val="24"/>
          <w:szCs w:val="24"/>
        </w:rPr>
      </w:pPr>
      <w:r w:rsidRPr="00A5747C">
        <w:rPr>
          <w:rFonts w:ascii="Times New Roman" w:hAnsi="Times New Roman"/>
          <w:b/>
          <w:sz w:val="24"/>
          <w:szCs w:val="24"/>
        </w:rPr>
        <w:lastRenderedPageBreak/>
        <w:t>Análisis</w:t>
      </w:r>
    </w:p>
    <w:p w:rsidR="00554FB6" w:rsidRDefault="00554FB6" w:rsidP="00417C96">
      <w:pPr>
        <w:pStyle w:val="Textoindependienteprimerasangra"/>
        <w:spacing w:after="0" w:line="360" w:lineRule="auto"/>
        <w:ind w:firstLine="0"/>
        <w:jc w:val="both"/>
        <w:rPr>
          <w:rFonts w:ascii="Times New Roman" w:hAnsi="Times New Roman"/>
          <w:b/>
          <w:sz w:val="24"/>
          <w:szCs w:val="24"/>
        </w:rPr>
      </w:pPr>
    </w:p>
    <w:p w:rsidR="00554FB6" w:rsidRDefault="00554FB6" w:rsidP="007D212E">
      <w:pPr>
        <w:pStyle w:val="Textoindependienteprimerasangra"/>
        <w:spacing w:after="0" w:line="360" w:lineRule="auto"/>
        <w:ind w:firstLine="567"/>
        <w:jc w:val="both"/>
        <w:rPr>
          <w:rFonts w:ascii="Times New Roman" w:hAnsi="Times New Roman"/>
          <w:sz w:val="24"/>
          <w:szCs w:val="24"/>
        </w:rPr>
      </w:pPr>
      <w:r w:rsidRPr="005B5A11">
        <w:rPr>
          <w:rFonts w:ascii="Times New Roman" w:hAnsi="Times New Roman"/>
          <w:sz w:val="24"/>
          <w:szCs w:val="24"/>
        </w:rPr>
        <w:t xml:space="preserve">En </w:t>
      </w:r>
      <w:r>
        <w:rPr>
          <w:rFonts w:ascii="Times New Roman" w:hAnsi="Times New Roman"/>
          <w:sz w:val="24"/>
          <w:szCs w:val="24"/>
        </w:rPr>
        <w:t>la tabla 4,</w:t>
      </w:r>
      <w:r w:rsidRPr="005B5A11">
        <w:rPr>
          <w:rFonts w:ascii="Times New Roman" w:hAnsi="Times New Roman"/>
          <w:sz w:val="24"/>
          <w:szCs w:val="24"/>
        </w:rPr>
        <w:t xml:space="preserve"> se observa que el 100% de los encuestados refirió que siente el tipo de molestia</w:t>
      </w:r>
      <w:r>
        <w:rPr>
          <w:rFonts w:ascii="Times New Roman" w:hAnsi="Times New Roman"/>
          <w:sz w:val="24"/>
          <w:szCs w:val="24"/>
        </w:rPr>
        <w:t xml:space="preserve">s </w:t>
      </w:r>
      <w:r w:rsidRPr="00A90A59">
        <w:rPr>
          <w:rFonts w:ascii="Times New Roman" w:hAnsi="Times New Roman"/>
          <w:sz w:val="24"/>
          <w:szCs w:val="24"/>
        </w:rPr>
        <w:t>músculo-esqueléticas</w:t>
      </w:r>
      <w:r>
        <w:rPr>
          <w:rFonts w:ascii="Times New Roman" w:hAnsi="Times New Roman"/>
          <w:sz w:val="24"/>
          <w:szCs w:val="24"/>
        </w:rPr>
        <w:t xml:space="preserve"> </w:t>
      </w:r>
      <w:r w:rsidRPr="005B5A11">
        <w:rPr>
          <w:rFonts w:ascii="Times New Roman" w:hAnsi="Times New Roman"/>
          <w:sz w:val="24"/>
          <w:szCs w:val="24"/>
        </w:rPr>
        <w:t>relacionada con el dolor</w:t>
      </w:r>
      <w:r>
        <w:rPr>
          <w:rFonts w:ascii="Times New Roman" w:hAnsi="Times New Roman"/>
          <w:sz w:val="24"/>
          <w:szCs w:val="24"/>
        </w:rPr>
        <w:t>, síntoma que presume inflamación nerviosa de la columna vertebral, contracción muscular (lumbalgia) o la posible f</w:t>
      </w:r>
      <w:r w:rsidRPr="005B5A11">
        <w:rPr>
          <w:rFonts w:ascii="Times New Roman" w:hAnsi="Times New Roman"/>
          <w:sz w:val="24"/>
          <w:szCs w:val="24"/>
        </w:rPr>
        <w:t>ormación de una Discopatía degenerativa de columna lumbar</w:t>
      </w:r>
      <w:r w:rsidRPr="00093E97">
        <w:rPr>
          <w:rFonts w:ascii="Times New Roman" w:hAnsi="Times New Roman"/>
          <w:sz w:val="24"/>
          <w:szCs w:val="24"/>
        </w:rPr>
        <w:t>, lo que debe ser observado con mayor</w:t>
      </w:r>
      <w:r>
        <w:rPr>
          <w:rFonts w:ascii="Times New Roman" w:hAnsi="Times New Roman"/>
          <w:sz w:val="24"/>
          <w:szCs w:val="24"/>
        </w:rPr>
        <w:t xml:space="preserve"> </w:t>
      </w:r>
      <w:r w:rsidRPr="00093E97">
        <w:rPr>
          <w:rFonts w:ascii="Times New Roman" w:hAnsi="Times New Roman"/>
          <w:sz w:val="24"/>
          <w:szCs w:val="24"/>
        </w:rPr>
        <w:t>detenimiento por la empresa</w:t>
      </w:r>
      <w:r>
        <w:rPr>
          <w:rFonts w:ascii="Times New Roman" w:hAnsi="Times New Roman"/>
          <w:sz w:val="24"/>
          <w:szCs w:val="24"/>
        </w:rPr>
        <w:t xml:space="preserve">, así es presumible que la salud músculo esquelética de los soldadores de Topa, se esté afectando por las malas posturas corporales y los movimientos repetitivos que realizan en sus actividades laborales, incidiendo el tiempo de exposición  </w:t>
      </w:r>
    </w:p>
    <w:p w:rsidR="00554FB6" w:rsidRDefault="00554FB6" w:rsidP="007D212E">
      <w:pPr>
        <w:pStyle w:val="Textoindependienteprimerasangra"/>
        <w:spacing w:after="0" w:line="360" w:lineRule="auto"/>
        <w:ind w:firstLine="567"/>
        <w:jc w:val="both"/>
        <w:rPr>
          <w:rFonts w:ascii="Times New Roman" w:hAnsi="Times New Roman"/>
          <w:sz w:val="24"/>
          <w:szCs w:val="24"/>
        </w:rPr>
      </w:pPr>
    </w:p>
    <w:p w:rsidR="00554FB6" w:rsidRDefault="00554FB6" w:rsidP="00093E97">
      <w:pPr>
        <w:pStyle w:val="Textoindependienteprimerasangra"/>
        <w:spacing w:after="0" w:line="240" w:lineRule="auto"/>
        <w:ind w:firstLine="0"/>
        <w:jc w:val="center"/>
        <w:rPr>
          <w:rFonts w:ascii="Times New Roman" w:hAnsi="Times New Roman"/>
          <w:b/>
          <w:sz w:val="24"/>
          <w:szCs w:val="24"/>
        </w:rPr>
      </w:pPr>
      <w:r>
        <w:rPr>
          <w:rFonts w:ascii="Times New Roman" w:hAnsi="Times New Roman"/>
          <w:b/>
          <w:sz w:val="24"/>
          <w:szCs w:val="24"/>
        </w:rPr>
        <w:t>Tabla 5</w:t>
      </w:r>
    </w:p>
    <w:p w:rsidR="00554FB6" w:rsidRDefault="00554FB6" w:rsidP="00093E97">
      <w:pPr>
        <w:pStyle w:val="Textoindependienteprimerasangra"/>
        <w:spacing w:after="0" w:line="240" w:lineRule="auto"/>
        <w:ind w:firstLine="0"/>
        <w:jc w:val="center"/>
        <w:rPr>
          <w:rFonts w:ascii="Times New Roman" w:hAnsi="Times New Roman"/>
          <w:b/>
          <w:sz w:val="24"/>
          <w:szCs w:val="24"/>
        </w:rPr>
      </w:pPr>
    </w:p>
    <w:p w:rsidR="00554FB6" w:rsidRDefault="00554FB6" w:rsidP="005019F4">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 xml:space="preserve">Distribución Absoluta y Porcentual de los Trabajadores evaluados según su opinión acerca </w:t>
      </w:r>
      <w:r>
        <w:rPr>
          <w:rFonts w:ascii="Times New Roman" w:hAnsi="Times New Roman"/>
          <w:b/>
          <w:sz w:val="24"/>
          <w:szCs w:val="24"/>
        </w:rPr>
        <w:t xml:space="preserve">de la duración de las molestias </w:t>
      </w:r>
      <w:r w:rsidRPr="00A90A59">
        <w:rPr>
          <w:rFonts w:ascii="Times New Roman" w:hAnsi="Times New Roman"/>
          <w:b/>
          <w:sz w:val="24"/>
          <w:szCs w:val="24"/>
        </w:rPr>
        <w:t>músculo-esqueléticas relacionadas con el Trabajo.  Valencia, Venezuela, 2006</w:t>
      </w:r>
    </w:p>
    <w:p w:rsidR="00554FB6" w:rsidRDefault="00554FB6" w:rsidP="00093E97">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2"/>
        <w:gridCol w:w="3284"/>
        <w:gridCol w:w="3003"/>
      </w:tblGrid>
      <w:tr w:rsidR="00554FB6" w:rsidRPr="00EE33FC" w:rsidTr="00EE33FC">
        <w:trPr>
          <w:trHeight w:val="280"/>
        </w:trPr>
        <w:tc>
          <w:tcPr>
            <w:tcW w:w="8647" w:type="dxa"/>
            <w:gridSpan w:val="3"/>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Pregunta: ¿Cuál ha sido la duración de las molestias? </w:t>
            </w:r>
          </w:p>
        </w:tc>
      </w:tr>
      <w:tr w:rsidR="00554FB6" w:rsidRPr="00EE33FC" w:rsidTr="00EE33FC">
        <w:trPr>
          <w:trHeight w:val="284"/>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Opciones </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absoluto</w:t>
            </w:r>
          </w:p>
        </w:tc>
        <w:tc>
          <w:tcPr>
            <w:tcW w:w="3108"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relativo %</w:t>
            </w:r>
          </w:p>
        </w:tc>
      </w:tr>
      <w:tr w:rsidR="00554FB6" w:rsidRPr="00EE33FC" w:rsidTr="00EE33FC">
        <w:trPr>
          <w:trHeight w:val="133"/>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Horas</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2</w:t>
            </w:r>
          </w:p>
        </w:tc>
        <w:tc>
          <w:tcPr>
            <w:tcW w:w="3108"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33</w:t>
            </w:r>
          </w:p>
        </w:tc>
      </w:tr>
      <w:tr w:rsidR="00554FB6" w:rsidRPr="00EE33FC" w:rsidTr="00EE33FC">
        <w:trPr>
          <w:trHeight w:val="221"/>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Días</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c>
          <w:tcPr>
            <w:tcW w:w="3108"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125"/>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Semanas</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4</w:t>
            </w:r>
          </w:p>
        </w:tc>
        <w:tc>
          <w:tcPr>
            <w:tcW w:w="3108"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67</w:t>
            </w:r>
          </w:p>
        </w:tc>
      </w:tr>
      <w:tr w:rsidR="00554FB6" w:rsidRPr="00EE33FC" w:rsidTr="00EE33FC">
        <w:trPr>
          <w:trHeight w:val="295"/>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Total de la muestra</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108"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bl>
    <w:p w:rsidR="00554FB6" w:rsidRPr="005B5A11" w:rsidRDefault="00554FB6" w:rsidP="00093E97">
      <w:pPr>
        <w:pStyle w:val="Textoindependienteprimerasangra"/>
        <w:spacing w:after="0" w:line="240" w:lineRule="auto"/>
        <w:ind w:firstLine="0"/>
        <w:rPr>
          <w:rFonts w:ascii="Times New Roman" w:hAnsi="Times New Roman"/>
          <w:sz w:val="20"/>
          <w:szCs w:val="20"/>
        </w:rPr>
      </w:pPr>
      <w:r w:rsidRPr="005B5A11">
        <w:rPr>
          <w:rFonts w:ascii="Times New Roman" w:hAnsi="Times New Roman"/>
          <w:b/>
          <w:sz w:val="20"/>
          <w:szCs w:val="20"/>
        </w:rPr>
        <w:t>Fuente.</w:t>
      </w:r>
      <w:r w:rsidRPr="005B5A11">
        <w:rPr>
          <w:rFonts w:ascii="Times New Roman" w:hAnsi="Times New Roman"/>
          <w:sz w:val="20"/>
          <w:szCs w:val="20"/>
        </w:rPr>
        <w:t xml:space="preserve"> Contenido tomado de Silva, J. (2008). Ergonomía. Universidad de Carabobo. Venezuela. Formato Adaptado por Peraza, Adriana y Zambrano, Yennie (2016)</w:t>
      </w:r>
    </w:p>
    <w:p w:rsidR="00554FB6" w:rsidRDefault="00554FB6" w:rsidP="007D212E">
      <w:pPr>
        <w:pStyle w:val="Textoindependienteprimerasangra"/>
        <w:spacing w:after="0" w:line="360" w:lineRule="auto"/>
        <w:ind w:firstLine="567"/>
        <w:jc w:val="both"/>
        <w:rPr>
          <w:rFonts w:ascii="Times New Roman" w:hAnsi="Times New Roman"/>
          <w:sz w:val="24"/>
          <w:szCs w:val="24"/>
        </w:rPr>
      </w:pPr>
    </w:p>
    <w:p w:rsidR="00554FB6" w:rsidRDefault="00554FB6" w:rsidP="007D212E">
      <w:pPr>
        <w:pStyle w:val="Textoindependienteprimerasangra"/>
        <w:spacing w:after="0" w:line="360" w:lineRule="auto"/>
        <w:ind w:firstLine="567"/>
        <w:jc w:val="both"/>
        <w:rPr>
          <w:rFonts w:ascii="Times New Roman" w:hAnsi="Times New Roman"/>
          <w:sz w:val="24"/>
          <w:szCs w:val="24"/>
        </w:rPr>
      </w:pPr>
    </w:p>
    <w:p w:rsidR="00554FB6" w:rsidRDefault="00051182" w:rsidP="00093E97">
      <w:pPr>
        <w:pStyle w:val="Textoindependienteprimerasangra"/>
        <w:spacing w:after="0" w:line="360" w:lineRule="auto"/>
        <w:ind w:firstLine="0"/>
        <w:jc w:val="both"/>
        <w:rPr>
          <w:rFonts w:ascii="Times New Roman" w:hAnsi="Times New Roman"/>
          <w:sz w:val="24"/>
          <w:szCs w:val="24"/>
        </w:rPr>
      </w:pPr>
      <w:r>
        <w:rPr>
          <w:noProof/>
          <w:color w:val="F2F2F2"/>
        </w:rPr>
        <w:lastRenderedPageBreak/>
        <w:drawing>
          <wp:inline distT="0" distB="0" distL="0" distR="0">
            <wp:extent cx="5553075" cy="2305050"/>
            <wp:effectExtent l="19050" t="0" r="9525" b="0"/>
            <wp:docPr id="6" name="Gráfico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rrowheads="1"/>
                    </pic:cNvPicPr>
                  </pic:nvPicPr>
                  <pic:blipFill>
                    <a:blip r:embed="rId19"/>
                    <a:srcRect/>
                    <a:stretch>
                      <a:fillRect/>
                    </a:stretch>
                  </pic:blipFill>
                  <pic:spPr bwMode="auto">
                    <a:xfrm>
                      <a:off x="0" y="0"/>
                      <a:ext cx="5553075" cy="2305050"/>
                    </a:xfrm>
                    <a:prstGeom prst="rect">
                      <a:avLst/>
                    </a:prstGeom>
                    <a:noFill/>
                    <a:ln w="9525">
                      <a:noFill/>
                      <a:miter lim="800000"/>
                      <a:headEnd/>
                      <a:tailEnd/>
                    </a:ln>
                  </pic:spPr>
                </pic:pic>
              </a:graphicData>
            </a:graphic>
          </wp:inline>
        </w:drawing>
      </w:r>
    </w:p>
    <w:p w:rsidR="00554FB6" w:rsidRPr="005019F4" w:rsidRDefault="00554FB6" w:rsidP="005019F4">
      <w:pPr>
        <w:pStyle w:val="Textoindependienteprimerasangra"/>
        <w:spacing w:after="0" w:line="240" w:lineRule="auto"/>
        <w:ind w:firstLine="0"/>
        <w:jc w:val="both"/>
        <w:rPr>
          <w:rFonts w:ascii="Times New Roman" w:hAnsi="Times New Roman"/>
          <w:b/>
          <w:sz w:val="24"/>
          <w:szCs w:val="24"/>
        </w:rPr>
      </w:pPr>
      <w:r w:rsidRPr="00156B47">
        <w:rPr>
          <w:rFonts w:ascii="Times New Roman" w:hAnsi="Times New Roman"/>
          <w:b/>
          <w:i/>
          <w:sz w:val="20"/>
          <w:szCs w:val="20"/>
        </w:rPr>
        <w:t>Grá</w:t>
      </w:r>
      <w:r>
        <w:rPr>
          <w:rFonts w:ascii="Times New Roman" w:hAnsi="Times New Roman"/>
          <w:b/>
          <w:i/>
          <w:sz w:val="20"/>
          <w:szCs w:val="20"/>
        </w:rPr>
        <w:t xml:space="preserve">fico </w:t>
      </w:r>
      <w:r w:rsidRPr="005019F4">
        <w:rPr>
          <w:rFonts w:ascii="Times New Roman" w:hAnsi="Times New Roman"/>
          <w:i/>
          <w:sz w:val="20"/>
          <w:szCs w:val="20"/>
        </w:rPr>
        <w:t xml:space="preserve">2. </w:t>
      </w:r>
      <w:r w:rsidRPr="005019F4">
        <w:rPr>
          <w:rFonts w:ascii="Times New Roman" w:hAnsi="Times New Roman"/>
          <w:sz w:val="20"/>
          <w:szCs w:val="20"/>
        </w:rPr>
        <w:t>Distribución Absoluta y Porcentual de los Trabajadores evaluados según su opinión acerca de la duración de las molestias músculo-esqueléticas relacionadas con el Trabajo.  Valencia, Venezuela, 2006</w:t>
      </w:r>
    </w:p>
    <w:p w:rsidR="00554FB6" w:rsidRPr="00417C96" w:rsidRDefault="00554FB6" w:rsidP="007D212E">
      <w:pPr>
        <w:tabs>
          <w:tab w:val="left" w:pos="3828"/>
        </w:tabs>
        <w:spacing w:before="240" w:after="240" w:afterAutospacing="0"/>
        <w:jc w:val="both"/>
        <w:rPr>
          <w:rFonts w:ascii="Times New Roman" w:hAnsi="Times New Roman"/>
          <w:b/>
          <w:sz w:val="24"/>
          <w:szCs w:val="24"/>
          <w:lang w:val="es-VE"/>
        </w:rPr>
      </w:pPr>
      <w:r w:rsidRPr="00417C96">
        <w:rPr>
          <w:rFonts w:ascii="Times New Roman" w:hAnsi="Times New Roman"/>
          <w:b/>
          <w:sz w:val="24"/>
          <w:szCs w:val="24"/>
          <w:lang w:val="es-VE"/>
        </w:rPr>
        <w:t xml:space="preserve">Análisis </w:t>
      </w:r>
    </w:p>
    <w:p w:rsidR="00554FB6" w:rsidRPr="00093E97" w:rsidRDefault="00554FB6" w:rsidP="005019F4">
      <w:pPr>
        <w:tabs>
          <w:tab w:val="left" w:pos="3828"/>
        </w:tabs>
        <w:spacing w:before="240" w:after="240" w:afterAutospacing="0" w:line="360" w:lineRule="auto"/>
        <w:ind w:firstLine="426"/>
        <w:jc w:val="both"/>
        <w:rPr>
          <w:rFonts w:ascii="Times New Roman" w:hAnsi="Times New Roman"/>
          <w:sz w:val="24"/>
          <w:szCs w:val="24"/>
          <w:lang w:val="es-VE"/>
        </w:rPr>
      </w:pPr>
      <w:r>
        <w:rPr>
          <w:rFonts w:ascii="Times New Roman" w:hAnsi="Times New Roman"/>
          <w:sz w:val="24"/>
          <w:szCs w:val="24"/>
          <w:lang w:val="es-VE"/>
        </w:rPr>
        <w:t xml:space="preserve">En el gráfico 2, se observa que el 67% de los encuestados indicaron que la duración de las molestias las ha sentido durante semanas, un 33% refirió que las sienten por horas, esto indica una predisposición en casi la totalidad de los soldadores a sufrir de alguna enfermedad profesional debido a las sintomatologías musculo esqueléticas que presenten y perduran en el tiempo </w:t>
      </w:r>
    </w:p>
    <w:p w:rsidR="00554FB6" w:rsidRDefault="00554FB6" w:rsidP="00417C96">
      <w:pPr>
        <w:pStyle w:val="Textoindependienteprimerasangra"/>
        <w:spacing w:after="0" w:line="240" w:lineRule="auto"/>
        <w:ind w:firstLine="0"/>
        <w:jc w:val="center"/>
        <w:rPr>
          <w:rFonts w:ascii="Times New Roman" w:hAnsi="Times New Roman"/>
          <w:b/>
          <w:sz w:val="24"/>
          <w:szCs w:val="24"/>
        </w:rPr>
      </w:pPr>
      <w:r w:rsidRPr="003B76CA">
        <w:rPr>
          <w:rFonts w:ascii="Times New Roman" w:hAnsi="Times New Roman"/>
          <w:b/>
          <w:sz w:val="24"/>
          <w:szCs w:val="24"/>
        </w:rPr>
        <w:t>Tabla 6</w:t>
      </w:r>
    </w:p>
    <w:p w:rsidR="00554FB6" w:rsidRPr="003B76CA" w:rsidRDefault="00554FB6" w:rsidP="00417C96">
      <w:pPr>
        <w:pStyle w:val="Textoindependienteprimerasangra"/>
        <w:spacing w:after="0" w:line="240" w:lineRule="auto"/>
        <w:ind w:firstLine="0"/>
        <w:jc w:val="center"/>
        <w:rPr>
          <w:rFonts w:ascii="Times New Roman" w:hAnsi="Times New Roman"/>
          <w:b/>
          <w:sz w:val="24"/>
          <w:szCs w:val="24"/>
        </w:rPr>
      </w:pPr>
    </w:p>
    <w:p w:rsidR="00554FB6" w:rsidRDefault="00554FB6" w:rsidP="005019F4">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 xml:space="preserve">Distribución Absoluta y Porcentual de los Trabajadores evaluados según su opinión acerca </w:t>
      </w:r>
      <w:r>
        <w:rPr>
          <w:rFonts w:ascii="Times New Roman" w:hAnsi="Times New Roman"/>
          <w:b/>
          <w:sz w:val="24"/>
          <w:szCs w:val="24"/>
        </w:rPr>
        <w:t xml:space="preserve">de las molestias </w:t>
      </w:r>
      <w:r w:rsidRPr="00A90A59">
        <w:rPr>
          <w:rFonts w:ascii="Times New Roman" w:hAnsi="Times New Roman"/>
          <w:b/>
          <w:sz w:val="24"/>
          <w:szCs w:val="24"/>
        </w:rPr>
        <w:t xml:space="preserve">músculo-esqueléticas </w:t>
      </w:r>
      <w:r>
        <w:rPr>
          <w:rFonts w:ascii="Times New Roman" w:hAnsi="Times New Roman"/>
          <w:b/>
          <w:sz w:val="24"/>
          <w:szCs w:val="24"/>
        </w:rPr>
        <w:t xml:space="preserve">actuales </w:t>
      </w:r>
      <w:r w:rsidRPr="00A90A59">
        <w:rPr>
          <w:rFonts w:ascii="Times New Roman" w:hAnsi="Times New Roman"/>
          <w:b/>
          <w:sz w:val="24"/>
          <w:szCs w:val="24"/>
        </w:rPr>
        <w:t>relacionadas con el Trabajo.  Valencia, Venezuela, 2006</w:t>
      </w:r>
    </w:p>
    <w:p w:rsidR="00554FB6" w:rsidRPr="003B76CA" w:rsidRDefault="00554FB6" w:rsidP="00417C96">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7"/>
        <w:gridCol w:w="3228"/>
        <w:gridCol w:w="3084"/>
      </w:tblGrid>
      <w:tr w:rsidR="00554FB6" w:rsidRPr="00EE33FC" w:rsidTr="00EE33FC">
        <w:trPr>
          <w:trHeight w:val="320"/>
        </w:trPr>
        <w:tc>
          <w:tcPr>
            <w:tcW w:w="8789" w:type="dxa"/>
            <w:gridSpan w:val="3"/>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Pregunta: ¿Actualmente tiene molestias? </w:t>
            </w:r>
          </w:p>
        </w:tc>
      </w:tr>
      <w:tr w:rsidR="00554FB6" w:rsidRPr="00EE33FC" w:rsidTr="00EE33FC">
        <w:trPr>
          <w:trHeight w:val="325"/>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Opciones </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absoluto</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relativo %</w:t>
            </w:r>
          </w:p>
        </w:tc>
      </w:tr>
      <w:tr w:rsidR="00554FB6" w:rsidRPr="00EE33FC" w:rsidTr="00EE33FC">
        <w:trPr>
          <w:trHeight w:val="152"/>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Si</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2</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33</w:t>
            </w:r>
          </w:p>
        </w:tc>
      </w:tr>
      <w:tr w:rsidR="00554FB6" w:rsidRPr="00EE33FC" w:rsidTr="00EE33FC">
        <w:trPr>
          <w:trHeight w:val="253"/>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No</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4</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67</w:t>
            </w:r>
          </w:p>
        </w:tc>
      </w:tr>
      <w:tr w:rsidR="00554FB6" w:rsidRPr="00EE33FC" w:rsidTr="00EE33FC">
        <w:trPr>
          <w:trHeight w:val="338"/>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Total de  la muestra</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bl>
    <w:p w:rsidR="00554FB6" w:rsidRPr="003B76CA" w:rsidRDefault="00554FB6" w:rsidP="00417C96">
      <w:pPr>
        <w:pStyle w:val="Textoindependienteprimerasangra"/>
        <w:spacing w:after="0" w:line="240" w:lineRule="auto"/>
        <w:ind w:firstLine="0"/>
        <w:rPr>
          <w:rFonts w:ascii="Times New Roman" w:hAnsi="Times New Roman"/>
          <w:sz w:val="20"/>
          <w:szCs w:val="20"/>
        </w:rPr>
      </w:pPr>
      <w:r w:rsidRPr="003B76CA">
        <w:rPr>
          <w:rFonts w:ascii="Times New Roman" w:hAnsi="Times New Roman"/>
          <w:b/>
          <w:sz w:val="20"/>
          <w:szCs w:val="20"/>
        </w:rPr>
        <w:t>Fuente.</w:t>
      </w:r>
      <w:r w:rsidRPr="003B76CA">
        <w:rPr>
          <w:rFonts w:ascii="Times New Roman" w:hAnsi="Times New Roman"/>
          <w:sz w:val="20"/>
          <w:szCs w:val="20"/>
        </w:rPr>
        <w:t xml:space="preserve"> Contenido tomado de Silva, J. (2008). Ergonomía. Universidad de Carabobo. Venezuela. Formato Adaptado por Peraza, Adriana y Zambrano, Yennie (2016)</w:t>
      </w:r>
    </w:p>
    <w:p w:rsidR="00554FB6" w:rsidRDefault="00554FB6" w:rsidP="00417C96">
      <w:pPr>
        <w:pStyle w:val="Textoindependienteprimerasangra"/>
        <w:spacing w:after="0" w:line="240" w:lineRule="auto"/>
        <w:ind w:firstLine="0"/>
        <w:rPr>
          <w:rFonts w:ascii="Times New Roman" w:hAnsi="Times New Roman"/>
          <w:sz w:val="20"/>
          <w:szCs w:val="20"/>
        </w:rPr>
      </w:pPr>
    </w:p>
    <w:p w:rsidR="00554FB6" w:rsidRDefault="00051182" w:rsidP="00417C96">
      <w:pPr>
        <w:tabs>
          <w:tab w:val="left" w:pos="3828"/>
        </w:tabs>
        <w:spacing w:after="0" w:afterAutospacing="0"/>
        <w:jc w:val="both"/>
        <w:rPr>
          <w:rFonts w:ascii="Times New Roman" w:hAnsi="Times New Roman"/>
          <w:b/>
          <w:i/>
          <w:sz w:val="24"/>
          <w:szCs w:val="24"/>
        </w:rPr>
      </w:pPr>
      <w:r>
        <w:rPr>
          <w:noProof/>
          <w:lang w:val="es-VE" w:eastAsia="es-VE"/>
        </w:rPr>
        <w:lastRenderedPageBreak/>
        <w:drawing>
          <wp:inline distT="0" distB="0" distL="0" distR="0">
            <wp:extent cx="5229225" cy="2790825"/>
            <wp:effectExtent l="19050" t="0" r="9525" b="0"/>
            <wp:docPr id="7" name="Gráfico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7"/>
                    <pic:cNvPicPr>
                      <a:picLocks noChangeArrowheads="1"/>
                    </pic:cNvPicPr>
                  </pic:nvPicPr>
                  <pic:blipFill>
                    <a:blip r:embed="rId20"/>
                    <a:srcRect b="-66"/>
                    <a:stretch>
                      <a:fillRect/>
                    </a:stretch>
                  </pic:blipFill>
                  <pic:spPr bwMode="auto">
                    <a:xfrm>
                      <a:off x="0" y="0"/>
                      <a:ext cx="5229225" cy="2790825"/>
                    </a:xfrm>
                    <a:prstGeom prst="rect">
                      <a:avLst/>
                    </a:prstGeom>
                    <a:noFill/>
                    <a:ln w="9525">
                      <a:noFill/>
                      <a:miter lim="800000"/>
                      <a:headEnd/>
                      <a:tailEnd/>
                    </a:ln>
                  </pic:spPr>
                </pic:pic>
              </a:graphicData>
            </a:graphic>
          </wp:inline>
        </w:drawing>
      </w:r>
    </w:p>
    <w:p w:rsidR="00554FB6" w:rsidRDefault="00554FB6" w:rsidP="005019F4">
      <w:pPr>
        <w:pStyle w:val="Textoindependienteprimerasangra"/>
        <w:spacing w:after="0" w:line="240" w:lineRule="auto"/>
        <w:ind w:firstLine="0"/>
        <w:jc w:val="both"/>
        <w:rPr>
          <w:rFonts w:ascii="Times New Roman" w:hAnsi="Times New Roman"/>
          <w:b/>
          <w:sz w:val="24"/>
          <w:szCs w:val="24"/>
        </w:rPr>
      </w:pPr>
      <w:r w:rsidRPr="00156B47">
        <w:rPr>
          <w:rFonts w:ascii="Times New Roman" w:hAnsi="Times New Roman"/>
          <w:b/>
          <w:i/>
          <w:sz w:val="20"/>
          <w:szCs w:val="20"/>
        </w:rPr>
        <w:t>Grá</w:t>
      </w:r>
      <w:r>
        <w:rPr>
          <w:rFonts w:ascii="Times New Roman" w:hAnsi="Times New Roman"/>
          <w:b/>
          <w:i/>
          <w:sz w:val="20"/>
          <w:szCs w:val="20"/>
        </w:rPr>
        <w:t xml:space="preserve">fico 3. </w:t>
      </w:r>
      <w:r w:rsidRPr="005019F4">
        <w:rPr>
          <w:rFonts w:ascii="Times New Roman" w:hAnsi="Times New Roman"/>
          <w:sz w:val="20"/>
          <w:szCs w:val="20"/>
        </w:rPr>
        <w:t>Distribución Absoluta y Porcentual de los Trabajadores evaluados según su opinión acerca de las molestias músculo-esqueléticas actuales relacionadas con el Trabajo.  Valencia, Venezuela, 2006</w:t>
      </w:r>
    </w:p>
    <w:p w:rsidR="00554FB6" w:rsidRDefault="00554FB6" w:rsidP="00417C96">
      <w:pPr>
        <w:pStyle w:val="Textoindependienteprimerasangra"/>
        <w:spacing w:after="0" w:line="360" w:lineRule="auto"/>
        <w:ind w:firstLine="0"/>
        <w:rPr>
          <w:rFonts w:ascii="Times New Roman" w:hAnsi="Times New Roman"/>
          <w:i/>
          <w:sz w:val="20"/>
          <w:szCs w:val="20"/>
        </w:rPr>
      </w:pPr>
    </w:p>
    <w:p w:rsidR="00554FB6" w:rsidRDefault="00554FB6" w:rsidP="00417C96">
      <w:pPr>
        <w:pStyle w:val="Textoindependienteprimerasangra"/>
        <w:spacing w:after="0" w:line="360" w:lineRule="auto"/>
        <w:ind w:firstLine="0"/>
        <w:rPr>
          <w:rFonts w:ascii="Times New Roman" w:hAnsi="Times New Roman"/>
          <w:b/>
          <w:sz w:val="24"/>
          <w:szCs w:val="24"/>
        </w:rPr>
      </w:pPr>
      <w:r w:rsidRPr="003B76CA">
        <w:rPr>
          <w:rFonts w:ascii="Times New Roman" w:hAnsi="Times New Roman"/>
          <w:b/>
          <w:sz w:val="24"/>
          <w:szCs w:val="24"/>
        </w:rPr>
        <w:t>Análisis</w:t>
      </w:r>
    </w:p>
    <w:p w:rsidR="00554FB6" w:rsidRDefault="00554FB6" w:rsidP="00C43ED4">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En el gráfico 3, se evidenció que el un 33 % de los encuestados refirió molestias </w:t>
      </w:r>
      <w:r w:rsidRPr="005019F4">
        <w:rPr>
          <w:rFonts w:ascii="Times New Roman" w:hAnsi="Times New Roman"/>
          <w:sz w:val="24"/>
          <w:szCs w:val="24"/>
        </w:rPr>
        <w:t>músculo-esqueléticas</w:t>
      </w:r>
      <w:r>
        <w:rPr>
          <w:rFonts w:ascii="Times New Roman" w:hAnsi="Times New Roman"/>
          <w:sz w:val="24"/>
          <w:szCs w:val="24"/>
        </w:rPr>
        <w:t xml:space="preserve"> actuales, y un 67% dijo que no las sintió en el momento de la encuesta. Lo que indica que las molestias no son constantes, ni continuas, también se infiere que la afectación corporal es leve en este grupo de muestra.</w:t>
      </w:r>
    </w:p>
    <w:p w:rsidR="00554FB6" w:rsidRDefault="00554FB6" w:rsidP="003B76CA">
      <w:pPr>
        <w:pStyle w:val="Textoindependienteprimerasangra"/>
        <w:spacing w:after="0" w:line="240" w:lineRule="auto"/>
        <w:ind w:firstLine="0"/>
        <w:jc w:val="center"/>
        <w:rPr>
          <w:rFonts w:ascii="Times New Roman" w:hAnsi="Times New Roman"/>
          <w:b/>
          <w:sz w:val="24"/>
          <w:szCs w:val="24"/>
        </w:rPr>
      </w:pPr>
      <w:r w:rsidRPr="003B76CA">
        <w:rPr>
          <w:rFonts w:ascii="Times New Roman" w:hAnsi="Times New Roman"/>
          <w:b/>
          <w:sz w:val="24"/>
          <w:szCs w:val="24"/>
        </w:rPr>
        <w:t xml:space="preserve">Tabla </w:t>
      </w:r>
      <w:r>
        <w:rPr>
          <w:rFonts w:ascii="Times New Roman" w:hAnsi="Times New Roman"/>
          <w:b/>
          <w:sz w:val="24"/>
          <w:szCs w:val="24"/>
        </w:rPr>
        <w:t>7</w:t>
      </w:r>
    </w:p>
    <w:p w:rsidR="00554FB6" w:rsidRPr="00FD2108" w:rsidRDefault="00554FB6" w:rsidP="005019F4">
      <w:pPr>
        <w:pStyle w:val="Textoindependienteprimerasangra"/>
        <w:spacing w:after="0" w:line="240" w:lineRule="auto"/>
        <w:ind w:firstLine="0"/>
        <w:jc w:val="center"/>
        <w:rPr>
          <w:rFonts w:ascii="Times New Roman" w:hAnsi="Times New Roman"/>
          <w:b/>
          <w:sz w:val="20"/>
          <w:szCs w:val="24"/>
        </w:rPr>
      </w:pPr>
      <w:r w:rsidRPr="00FD2108">
        <w:rPr>
          <w:rFonts w:ascii="Times New Roman" w:hAnsi="Times New Roman"/>
          <w:b/>
          <w:sz w:val="20"/>
          <w:szCs w:val="24"/>
        </w:rPr>
        <w:t>Distribución Absoluta y Porcentual de los Trabajadores evaluados según su opinión acerca de la severidad de la molestia músculo-esqueléticas actuales relacionadas con el Trabajo.  Valencia, Venezuela, 2006</w:t>
      </w:r>
    </w:p>
    <w:p w:rsidR="00554FB6" w:rsidRPr="003B76CA" w:rsidRDefault="00554FB6" w:rsidP="003B76CA">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3"/>
        <w:gridCol w:w="3242"/>
        <w:gridCol w:w="3054"/>
      </w:tblGrid>
      <w:tr w:rsidR="00554FB6" w:rsidRPr="00FD2108" w:rsidTr="00EE33FC">
        <w:trPr>
          <w:trHeight w:val="462"/>
        </w:trPr>
        <w:tc>
          <w:tcPr>
            <w:tcW w:w="8714" w:type="dxa"/>
            <w:gridSpan w:val="3"/>
          </w:tcPr>
          <w:p w:rsidR="00554FB6" w:rsidRPr="00FD2108" w:rsidRDefault="00554FB6" w:rsidP="00EE33FC">
            <w:pPr>
              <w:pStyle w:val="Textoindependienteprimerasangra"/>
              <w:spacing w:after="0" w:line="240" w:lineRule="auto"/>
              <w:ind w:firstLine="0"/>
              <w:rPr>
                <w:rFonts w:ascii="Times New Roman" w:hAnsi="Times New Roman"/>
                <w:b/>
                <w:szCs w:val="24"/>
              </w:rPr>
            </w:pPr>
            <w:r w:rsidRPr="00FD2108">
              <w:rPr>
                <w:rFonts w:ascii="Times New Roman" w:hAnsi="Times New Roman"/>
                <w:b/>
                <w:szCs w:val="24"/>
              </w:rPr>
              <w:t xml:space="preserve">Pregunta: ¿En caso afirmativo como es la molestia? </w:t>
            </w:r>
          </w:p>
        </w:tc>
      </w:tr>
      <w:tr w:rsidR="00554FB6" w:rsidRPr="00FD2108" w:rsidTr="00EE33FC">
        <w:trPr>
          <w:trHeight w:val="468"/>
        </w:trPr>
        <w:tc>
          <w:tcPr>
            <w:tcW w:w="2133" w:type="dxa"/>
          </w:tcPr>
          <w:p w:rsidR="00554FB6" w:rsidRPr="00FD2108" w:rsidRDefault="00554FB6" w:rsidP="00EE33FC">
            <w:pPr>
              <w:pStyle w:val="Textoindependienteprimerasangra"/>
              <w:spacing w:after="0" w:line="240" w:lineRule="auto"/>
              <w:ind w:firstLine="0"/>
              <w:rPr>
                <w:rFonts w:ascii="Times New Roman" w:hAnsi="Times New Roman"/>
                <w:b/>
                <w:szCs w:val="24"/>
              </w:rPr>
            </w:pPr>
            <w:r w:rsidRPr="00FD2108">
              <w:rPr>
                <w:rFonts w:ascii="Times New Roman" w:hAnsi="Times New Roman"/>
                <w:b/>
                <w:szCs w:val="24"/>
              </w:rPr>
              <w:t xml:space="preserve">Opciones </w:t>
            </w:r>
          </w:p>
        </w:tc>
        <w:tc>
          <w:tcPr>
            <w:tcW w:w="3388"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Valor absoluto</w:t>
            </w:r>
          </w:p>
        </w:tc>
        <w:tc>
          <w:tcPr>
            <w:tcW w:w="3193"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Valor relativo %</w:t>
            </w:r>
          </w:p>
        </w:tc>
      </w:tr>
      <w:tr w:rsidR="00554FB6" w:rsidRPr="00FD2108" w:rsidTr="00EE33FC">
        <w:trPr>
          <w:trHeight w:val="220"/>
        </w:trPr>
        <w:tc>
          <w:tcPr>
            <w:tcW w:w="2133" w:type="dxa"/>
          </w:tcPr>
          <w:p w:rsidR="00554FB6" w:rsidRPr="00FD2108" w:rsidRDefault="00554FB6" w:rsidP="00EE33FC">
            <w:pPr>
              <w:pStyle w:val="Textoindependienteprimerasangra"/>
              <w:spacing w:after="0" w:line="240" w:lineRule="auto"/>
              <w:ind w:firstLine="0"/>
              <w:rPr>
                <w:rFonts w:ascii="Times New Roman" w:hAnsi="Times New Roman"/>
                <w:szCs w:val="24"/>
              </w:rPr>
            </w:pPr>
            <w:r w:rsidRPr="00FD2108">
              <w:rPr>
                <w:rFonts w:ascii="Times New Roman" w:hAnsi="Times New Roman"/>
                <w:szCs w:val="24"/>
              </w:rPr>
              <w:t>Leve</w:t>
            </w:r>
          </w:p>
        </w:tc>
        <w:tc>
          <w:tcPr>
            <w:tcW w:w="3388"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6</w:t>
            </w:r>
          </w:p>
        </w:tc>
        <w:tc>
          <w:tcPr>
            <w:tcW w:w="3193"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100</w:t>
            </w:r>
          </w:p>
        </w:tc>
      </w:tr>
      <w:tr w:rsidR="00554FB6" w:rsidRPr="00FD2108" w:rsidTr="00EE33FC">
        <w:trPr>
          <w:trHeight w:val="364"/>
        </w:trPr>
        <w:tc>
          <w:tcPr>
            <w:tcW w:w="2133" w:type="dxa"/>
          </w:tcPr>
          <w:p w:rsidR="00554FB6" w:rsidRPr="00FD2108" w:rsidRDefault="00554FB6" w:rsidP="00EE33FC">
            <w:pPr>
              <w:pStyle w:val="Textoindependienteprimerasangra"/>
              <w:spacing w:after="0" w:line="240" w:lineRule="auto"/>
              <w:ind w:firstLine="0"/>
              <w:rPr>
                <w:rFonts w:ascii="Times New Roman" w:hAnsi="Times New Roman"/>
                <w:szCs w:val="24"/>
              </w:rPr>
            </w:pPr>
            <w:r w:rsidRPr="00FD2108">
              <w:rPr>
                <w:rFonts w:ascii="Times New Roman" w:hAnsi="Times New Roman"/>
                <w:szCs w:val="24"/>
              </w:rPr>
              <w:t>Moderada</w:t>
            </w:r>
          </w:p>
        </w:tc>
        <w:tc>
          <w:tcPr>
            <w:tcW w:w="3388"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0</w:t>
            </w:r>
          </w:p>
        </w:tc>
        <w:tc>
          <w:tcPr>
            <w:tcW w:w="3193"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0</w:t>
            </w:r>
          </w:p>
        </w:tc>
      </w:tr>
      <w:tr w:rsidR="00554FB6" w:rsidRPr="00FD2108" w:rsidTr="00EE33FC">
        <w:trPr>
          <w:trHeight w:val="364"/>
        </w:trPr>
        <w:tc>
          <w:tcPr>
            <w:tcW w:w="2133" w:type="dxa"/>
          </w:tcPr>
          <w:p w:rsidR="00554FB6" w:rsidRPr="00FD2108" w:rsidRDefault="00554FB6" w:rsidP="00EE33FC">
            <w:pPr>
              <w:pStyle w:val="Textoindependienteprimerasangra"/>
              <w:spacing w:after="0" w:line="240" w:lineRule="auto"/>
              <w:ind w:firstLine="0"/>
              <w:rPr>
                <w:rFonts w:ascii="Times New Roman" w:hAnsi="Times New Roman"/>
                <w:szCs w:val="24"/>
              </w:rPr>
            </w:pPr>
            <w:r w:rsidRPr="00FD2108">
              <w:rPr>
                <w:rFonts w:ascii="Times New Roman" w:hAnsi="Times New Roman"/>
                <w:szCs w:val="24"/>
              </w:rPr>
              <w:t>Insoportable</w:t>
            </w:r>
          </w:p>
        </w:tc>
        <w:tc>
          <w:tcPr>
            <w:tcW w:w="3388"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0</w:t>
            </w:r>
          </w:p>
        </w:tc>
        <w:tc>
          <w:tcPr>
            <w:tcW w:w="3193"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0</w:t>
            </w:r>
          </w:p>
        </w:tc>
      </w:tr>
      <w:tr w:rsidR="00554FB6" w:rsidRPr="00FD2108" w:rsidTr="00EE33FC">
        <w:trPr>
          <w:trHeight w:val="486"/>
        </w:trPr>
        <w:tc>
          <w:tcPr>
            <w:tcW w:w="2133" w:type="dxa"/>
          </w:tcPr>
          <w:p w:rsidR="00554FB6" w:rsidRPr="00FD2108" w:rsidRDefault="00554FB6" w:rsidP="00EE33FC">
            <w:pPr>
              <w:pStyle w:val="Textoindependienteprimerasangra"/>
              <w:spacing w:after="0" w:line="240" w:lineRule="auto"/>
              <w:ind w:firstLine="0"/>
              <w:rPr>
                <w:rFonts w:ascii="Times New Roman" w:hAnsi="Times New Roman"/>
                <w:szCs w:val="24"/>
              </w:rPr>
            </w:pPr>
            <w:r w:rsidRPr="00FD2108">
              <w:rPr>
                <w:rFonts w:ascii="Times New Roman" w:hAnsi="Times New Roman"/>
                <w:szCs w:val="24"/>
              </w:rPr>
              <w:t>Total de  la muestra</w:t>
            </w:r>
          </w:p>
        </w:tc>
        <w:tc>
          <w:tcPr>
            <w:tcW w:w="3388"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6</w:t>
            </w:r>
          </w:p>
        </w:tc>
        <w:tc>
          <w:tcPr>
            <w:tcW w:w="3193" w:type="dxa"/>
          </w:tcPr>
          <w:p w:rsidR="00554FB6" w:rsidRPr="00FD2108" w:rsidRDefault="00554FB6" w:rsidP="00EE33FC">
            <w:pPr>
              <w:pStyle w:val="Textoindependienteprimerasangra"/>
              <w:spacing w:after="0" w:line="240" w:lineRule="auto"/>
              <w:ind w:firstLine="0"/>
              <w:jc w:val="center"/>
              <w:rPr>
                <w:rFonts w:ascii="Times New Roman" w:hAnsi="Times New Roman"/>
                <w:b/>
                <w:szCs w:val="24"/>
              </w:rPr>
            </w:pPr>
            <w:r w:rsidRPr="00FD2108">
              <w:rPr>
                <w:rFonts w:ascii="Times New Roman" w:hAnsi="Times New Roman"/>
                <w:b/>
                <w:szCs w:val="24"/>
              </w:rPr>
              <w:t>100</w:t>
            </w:r>
          </w:p>
        </w:tc>
      </w:tr>
    </w:tbl>
    <w:p w:rsidR="00554FB6" w:rsidRPr="003B76CA" w:rsidRDefault="00554FB6" w:rsidP="003B76CA">
      <w:pPr>
        <w:pStyle w:val="Textoindependienteprimerasangra"/>
        <w:spacing w:after="0" w:line="240" w:lineRule="auto"/>
        <w:ind w:firstLine="0"/>
        <w:rPr>
          <w:rFonts w:ascii="Times New Roman" w:hAnsi="Times New Roman"/>
          <w:sz w:val="20"/>
          <w:szCs w:val="20"/>
        </w:rPr>
      </w:pPr>
      <w:r w:rsidRPr="003B76CA">
        <w:rPr>
          <w:rFonts w:ascii="Times New Roman" w:hAnsi="Times New Roman"/>
          <w:b/>
          <w:sz w:val="20"/>
          <w:szCs w:val="20"/>
        </w:rPr>
        <w:t>Fuente.</w:t>
      </w:r>
      <w:r w:rsidRPr="003B76CA">
        <w:rPr>
          <w:rFonts w:ascii="Times New Roman" w:hAnsi="Times New Roman"/>
          <w:sz w:val="20"/>
          <w:szCs w:val="20"/>
        </w:rPr>
        <w:t xml:space="preserve"> Contenido tomado de Silva, J. (2008). Ergonomía. Universidad de Carabobo. Venezuela. Formato Adaptado por Peraza, Adriana y Zambrano, Yennie (2016)</w:t>
      </w:r>
    </w:p>
    <w:p w:rsidR="00554FB6" w:rsidRDefault="00554FB6" w:rsidP="00E500CA">
      <w:pPr>
        <w:tabs>
          <w:tab w:val="left" w:pos="3828"/>
        </w:tabs>
        <w:spacing w:before="240" w:after="240" w:afterAutospacing="0" w:line="360" w:lineRule="auto"/>
        <w:jc w:val="both"/>
        <w:rPr>
          <w:rFonts w:ascii="Times New Roman" w:hAnsi="Times New Roman"/>
          <w:b/>
          <w:sz w:val="24"/>
          <w:szCs w:val="24"/>
          <w:lang w:val="es-VE"/>
        </w:rPr>
      </w:pPr>
      <w:r w:rsidRPr="00E500CA">
        <w:rPr>
          <w:rFonts w:ascii="Times New Roman" w:hAnsi="Times New Roman"/>
          <w:b/>
          <w:sz w:val="24"/>
          <w:szCs w:val="24"/>
          <w:lang w:val="es-VE"/>
        </w:rPr>
        <w:lastRenderedPageBreak/>
        <w:t>Análisis</w:t>
      </w:r>
    </w:p>
    <w:p w:rsidR="00554FB6" w:rsidRPr="00E500CA" w:rsidRDefault="00554FB6" w:rsidP="00E500CA">
      <w:pPr>
        <w:tabs>
          <w:tab w:val="left" w:pos="3828"/>
        </w:tabs>
        <w:spacing w:before="240" w:after="240" w:afterAutospacing="0" w:line="360" w:lineRule="auto"/>
        <w:ind w:firstLine="426"/>
        <w:jc w:val="both"/>
        <w:rPr>
          <w:rFonts w:ascii="Times New Roman" w:hAnsi="Times New Roman"/>
          <w:sz w:val="24"/>
          <w:szCs w:val="24"/>
          <w:lang w:val="es-VE"/>
        </w:rPr>
      </w:pPr>
      <w:r w:rsidRPr="00E500CA">
        <w:rPr>
          <w:rFonts w:ascii="Times New Roman" w:hAnsi="Times New Roman"/>
          <w:sz w:val="24"/>
          <w:szCs w:val="24"/>
          <w:lang w:val="es-VE"/>
        </w:rPr>
        <w:t xml:space="preserve">En el </w:t>
      </w:r>
      <w:r>
        <w:rPr>
          <w:rFonts w:ascii="Times New Roman" w:hAnsi="Times New Roman"/>
          <w:sz w:val="24"/>
          <w:szCs w:val="24"/>
          <w:lang w:val="es-VE"/>
        </w:rPr>
        <w:t xml:space="preserve">tabla 6, se evidencia que el 100% de los encuestados refiere una severidad de la molestia actual en forma leve, lo que se puede aludir una posible fatiga muscular, debido a los movimientos repetitivos, las malas posturas corporales y el tiempo de exposición a la condición disergonómica presente en el puesto de trabajo. </w:t>
      </w:r>
      <w:r>
        <w:rPr>
          <w:rFonts w:ascii="Times New Roman" w:hAnsi="Times New Roman"/>
          <w:sz w:val="24"/>
          <w:szCs w:val="24"/>
        </w:rPr>
        <w:t>También se infiere que la afectación corporal es leve en este grupo de muestra.</w:t>
      </w:r>
    </w:p>
    <w:p w:rsidR="00554FB6" w:rsidRDefault="00554FB6" w:rsidP="00E500CA">
      <w:pPr>
        <w:pStyle w:val="Textoindependienteprimerasangra"/>
        <w:spacing w:after="0" w:line="240" w:lineRule="auto"/>
        <w:ind w:firstLine="0"/>
        <w:jc w:val="center"/>
        <w:rPr>
          <w:rFonts w:ascii="Times New Roman" w:hAnsi="Times New Roman"/>
          <w:b/>
          <w:sz w:val="24"/>
          <w:szCs w:val="24"/>
        </w:rPr>
      </w:pPr>
      <w:r w:rsidRPr="003B76CA">
        <w:rPr>
          <w:rFonts w:ascii="Times New Roman" w:hAnsi="Times New Roman"/>
          <w:b/>
          <w:sz w:val="24"/>
          <w:szCs w:val="24"/>
        </w:rPr>
        <w:t xml:space="preserve">Tabla </w:t>
      </w:r>
      <w:r>
        <w:rPr>
          <w:rFonts w:ascii="Times New Roman" w:hAnsi="Times New Roman"/>
          <w:b/>
          <w:sz w:val="24"/>
          <w:szCs w:val="24"/>
        </w:rPr>
        <w:t>8</w:t>
      </w:r>
    </w:p>
    <w:p w:rsidR="00554FB6" w:rsidRPr="003B76CA" w:rsidRDefault="00554FB6" w:rsidP="00E500CA">
      <w:pPr>
        <w:pStyle w:val="Textoindependienteprimerasangra"/>
        <w:spacing w:after="0" w:line="240" w:lineRule="auto"/>
        <w:ind w:firstLine="0"/>
        <w:jc w:val="center"/>
        <w:rPr>
          <w:rFonts w:ascii="Times New Roman" w:hAnsi="Times New Roman"/>
          <w:b/>
          <w:sz w:val="24"/>
          <w:szCs w:val="24"/>
        </w:rPr>
      </w:pPr>
    </w:p>
    <w:p w:rsidR="00554FB6" w:rsidRDefault="00554FB6" w:rsidP="00DE4D9C">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 xml:space="preserve">Distribución Absoluta y Porcentual de los Trabajadores evaluados según su opinión acerca </w:t>
      </w:r>
      <w:r>
        <w:rPr>
          <w:rFonts w:ascii="Times New Roman" w:hAnsi="Times New Roman"/>
          <w:b/>
          <w:sz w:val="24"/>
          <w:szCs w:val="24"/>
        </w:rPr>
        <w:t>de la secuencia de las molestias</w:t>
      </w:r>
      <w:r w:rsidRPr="00A90A59">
        <w:rPr>
          <w:rFonts w:ascii="Times New Roman" w:hAnsi="Times New Roman"/>
          <w:b/>
          <w:sz w:val="24"/>
          <w:szCs w:val="24"/>
        </w:rPr>
        <w:t xml:space="preserve"> músculo-esqueléticas </w:t>
      </w:r>
      <w:r>
        <w:rPr>
          <w:rFonts w:ascii="Times New Roman" w:hAnsi="Times New Roman"/>
          <w:b/>
          <w:sz w:val="24"/>
          <w:szCs w:val="24"/>
        </w:rPr>
        <w:t xml:space="preserve">actuales </w:t>
      </w:r>
      <w:r w:rsidRPr="00A90A59">
        <w:rPr>
          <w:rFonts w:ascii="Times New Roman" w:hAnsi="Times New Roman"/>
          <w:b/>
          <w:sz w:val="24"/>
          <w:szCs w:val="24"/>
        </w:rPr>
        <w:t>relacionadas con el Trabajo.  Valencia, Venezuela, 2006</w:t>
      </w:r>
    </w:p>
    <w:p w:rsidR="00554FB6" w:rsidRPr="003B76CA" w:rsidRDefault="00554FB6" w:rsidP="00E500CA">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5"/>
        <w:gridCol w:w="2317"/>
        <w:gridCol w:w="3077"/>
      </w:tblGrid>
      <w:tr w:rsidR="00554FB6" w:rsidRPr="00EE33FC" w:rsidTr="00EE33FC">
        <w:trPr>
          <w:trHeight w:val="280"/>
        </w:trPr>
        <w:tc>
          <w:tcPr>
            <w:tcW w:w="8789" w:type="dxa"/>
            <w:gridSpan w:val="3"/>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Pregunta: Últimamente ha sentido que  las molestias</w:t>
            </w:r>
          </w:p>
        </w:tc>
      </w:tr>
      <w:tr w:rsidR="00554FB6" w:rsidRPr="00EE33FC" w:rsidTr="00EE33FC">
        <w:trPr>
          <w:trHeight w:val="284"/>
        </w:trPr>
        <w:tc>
          <w:tcPr>
            <w:tcW w:w="3119"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Opciones </w:t>
            </w:r>
          </w:p>
        </w:tc>
        <w:tc>
          <w:tcPr>
            <w:tcW w:w="242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absoluto</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relativo %</w:t>
            </w:r>
          </w:p>
        </w:tc>
      </w:tr>
      <w:tr w:rsidR="00554FB6" w:rsidRPr="00EE33FC" w:rsidTr="00EE33FC">
        <w:trPr>
          <w:trHeight w:val="133"/>
        </w:trPr>
        <w:tc>
          <w:tcPr>
            <w:tcW w:w="3119"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 xml:space="preserve"> Aparecen al final del trabajo y desaparecen en la noche</w:t>
            </w:r>
          </w:p>
        </w:tc>
        <w:tc>
          <w:tcPr>
            <w:tcW w:w="242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r w:rsidR="00554FB6" w:rsidRPr="00EE33FC" w:rsidTr="00EE33FC">
        <w:trPr>
          <w:trHeight w:val="221"/>
        </w:trPr>
        <w:tc>
          <w:tcPr>
            <w:tcW w:w="3119"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Aparecen al comenzar el trabajo y desaparecen en la noche</w:t>
            </w:r>
          </w:p>
        </w:tc>
        <w:tc>
          <w:tcPr>
            <w:tcW w:w="242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221"/>
        </w:trPr>
        <w:tc>
          <w:tcPr>
            <w:tcW w:w="3119"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No aparecen en ningún momento</w:t>
            </w:r>
          </w:p>
        </w:tc>
        <w:tc>
          <w:tcPr>
            <w:tcW w:w="242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295"/>
        </w:trPr>
        <w:tc>
          <w:tcPr>
            <w:tcW w:w="3119"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Total de  la muestra</w:t>
            </w:r>
          </w:p>
        </w:tc>
        <w:tc>
          <w:tcPr>
            <w:tcW w:w="242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bl>
    <w:p w:rsidR="00554FB6" w:rsidRPr="003B76CA" w:rsidRDefault="00554FB6" w:rsidP="00E500CA">
      <w:pPr>
        <w:pStyle w:val="Textoindependienteprimerasangra"/>
        <w:spacing w:after="0" w:line="240" w:lineRule="auto"/>
        <w:ind w:firstLine="0"/>
        <w:rPr>
          <w:rFonts w:ascii="Times New Roman" w:hAnsi="Times New Roman"/>
          <w:sz w:val="20"/>
          <w:szCs w:val="20"/>
        </w:rPr>
      </w:pPr>
      <w:r w:rsidRPr="003B76CA">
        <w:rPr>
          <w:rFonts w:ascii="Times New Roman" w:hAnsi="Times New Roman"/>
          <w:b/>
          <w:sz w:val="20"/>
          <w:szCs w:val="20"/>
        </w:rPr>
        <w:t>Fuente.</w:t>
      </w:r>
      <w:r w:rsidRPr="003B76CA">
        <w:rPr>
          <w:rFonts w:ascii="Times New Roman" w:hAnsi="Times New Roman"/>
          <w:sz w:val="20"/>
          <w:szCs w:val="20"/>
        </w:rPr>
        <w:t xml:space="preserve"> Contenido tomado de Silva, J. (2008). Ergonomía. Universidad de Carabobo. Venezuela. Formato Adaptado por Peraza, Adriana y Zambrano, Yennie (2016)</w:t>
      </w:r>
    </w:p>
    <w:p w:rsidR="00554FB6" w:rsidRDefault="00554FB6" w:rsidP="00FD2108">
      <w:pPr>
        <w:tabs>
          <w:tab w:val="left" w:pos="3828"/>
        </w:tabs>
        <w:spacing w:before="240" w:after="240" w:afterAutospacing="0"/>
        <w:jc w:val="both"/>
        <w:rPr>
          <w:rFonts w:ascii="Times New Roman" w:hAnsi="Times New Roman"/>
          <w:b/>
          <w:sz w:val="24"/>
          <w:szCs w:val="24"/>
          <w:lang w:val="es-VE"/>
        </w:rPr>
      </w:pPr>
      <w:r w:rsidRPr="00EC7BFA">
        <w:rPr>
          <w:rFonts w:ascii="Times New Roman" w:hAnsi="Times New Roman"/>
          <w:b/>
          <w:sz w:val="24"/>
          <w:szCs w:val="24"/>
          <w:lang w:val="es-VE"/>
        </w:rPr>
        <w:t>Análisis</w:t>
      </w:r>
      <w:r>
        <w:rPr>
          <w:rFonts w:ascii="Times New Roman" w:hAnsi="Times New Roman"/>
          <w:b/>
          <w:sz w:val="24"/>
          <w:szCs w:val="24"/>
          <w:lang w:val="es-VE"/>
        </w:rPr>
        <w:t xml:space="preserve"> </w:t>
      </w:r>
    </w:p>
    <w:p w:rsidR="00554FB6" w:rsidRDefault="00554FB6" w:rsidP="00FD2108">
      <w:pPr>
        <w:tabs>
          <w:tab w:val="left" w:pos="3828"/>
        </w:tabs>
        <w:spacing w:before="240" w:after="240" w:afterAutospacing="0" w:line="360" w:lineRule="auto"/>
        <w:jc w:val="both"/>
        <w:rPr>
          <w:rFonts w:ascii="Times New Roman" w:hAnsi="Times New Roman"/>
          <w:sz w:val="24"/>
          <w:szCs w:val="24"/>
          <w:lang w:val="es-VE"/>
        </w:rPr>
      </w:pPr>
      <w:r>
        <w:rPr>
          <w:rFonts w:ascii="Times New Roman" w:hAnsi="Times New Roman"/>
          <w:b/>
          <w:sz w:val="24"/>
          <w:szCs w:val="24"/>
          <w:lang w:val="es-VE"/>
        </w:rPr>
        <w:t xml:space="preserve">       </w:t>
      </w:r>
      <w:r w:rsidRPr="00EC7BFA">
        <w:rPr>
          <w:rFonts w:ascii="Times New Roman" w:hAnsi="Times New Roman"/>
          <w:sz w:val="24"/>
          <w:szCs w:val="24"/>
          <w:lang w:val="es-VE"/>
        </w:rPr>
        <w:t xml:space="preserve">Como indica </w:t>
      </w:r>
      <w:r>
        <w:rPr>
          <w:rFonts w:ascii="Times New Roman" w:hAnsi="Times New Roman"/>
          <w:sz w:val="24"/>
          <w:szCs w:val="24"/>
          <w:lang w:val="es-VE"/>
        </w:rPr>
        <w:t xml:space="preserve">la tabla </w:t>
      </w:r>
      <w:r w:rsidRPr="00EC7BFA">
        <w:rPr>
          <w:rFonts w:ascii="Times New Roman" w:hAnsi="Times New Roman"/>
          <w:sz w:val="24"/>
          <w:szCs w:val="24"/>
          <w:lang w:val="es-VE"/>
        </w:rPr>
        <w:t>7</w:t>
      </w:r>
      <w:r>
        <w:rPr>
          <w:rFonts w:ascii="Times New Roman" w:hAnsi="Times New Roman"/>
          <w:sz w:val="24"/>
          <w:szCs w:val="24"/>
          <w:lang w:val="es-VE"/>
        </w:rPr>
        <w:t xml:space="preserve">, </w:t>
      </w:r>
      <w:r w:rsidRPr="00EC7BFA">
        <w:rPr>
          <w:rFonts w:ascii="Times New Roman" w:hAnsi="Times New Roman"/>
          <w:sz w:val="24"/>
          <w:szCs w:val="24"/>
          <w:lang w:val="es-VE"/>
        </w:rPr>
        <w:t>el 100% de los encuestados refirió que las molestias</w:t>
      </w:r>
      <w:r>
        <w:rPr>
          <w:rFonts w:ascii="Times New Roman" w:hAnsi="Times New Roman"/>
          <w:sz w:val="24"/>
          <w:szCs w:val="24"/>
        </w:rPr>
        <w:t xml:space="preserve"> a</w:t>
      </w:r>
      <w:r w:rsidRPr="00EC7BFA">
        <w:rPr>
          <w:rFonts w:ascii="Times New Roman" w:hAnsi="Times New Roman"/>
          <w:sz w:val="24"/>
          <w:szCs w:val="24"/>
        </w:rPr>
        <w:t>parecen al final del trabajo y desaparecen en la noche</w:t>
      </w:r>
      <w:r>
        <w:rPr>
          <w:rFonts w:ascii="Times New Roman" w:hAnsi="Times New Roman"/>
          <w:sz w:val="24"/>
          <w:szCs w:val="24"/>
        </w:rPr>
        <w:t>, presumiéndose una probable fatiga muscular</w:t>
      </w:r>
      <w:r>
        <w:rPr>
          <w:rFonts w:ascii="Times New Roman" w:hAnsi="Times New Roman"/>
          <w:sz w:val="24"/>
          <w:szCs w:val="24"/>
          <w:lang w:val="es-VE"/>
        </w:rPr>
        <w:t xml:space="preserve"> debido a los movimientos repetitivos, las malas posturas corporales y el tiempo de exposición a la condición disergonómica presente en el puesto de trabajo. </w:t>
      </w:r>
      <w:r>
        <w:rPr>
          <w:rFonts w:ascii="Times New Roman" w:hAnsi="Times New Roman"/>
          <w:sz w:val="24"/>
          <w:szCs w:val="24"/>
        </w:rPr>
        <w:t>También se infiere que la afectación corporal es leve en este grupo de muestra.</w:t>
      </w:r>
    </w:p>
    <w:p w:rsidR="00554FB6" w:rsidRDefault="00554FB6" w:rsidP="00C43B0E">
      <w:pPr>
        <w:pStyle w:val="Textoindependienteprimerasangra"/>
        <w:spacing w:after="0" w:line="240" w:lineRule="auto"/>
        <w:ind w:firstLine="0"/>
        <w:jc w:val="center"/>
        <w:rPr>
          <w:rFonts w:ascii="Times New Roman" w:hAnsi="Times New Roman"/>
          <w:b/>
          <w:sz w:val="24"/>
          <w:szCs w:val="24"/>
        </w:rPr>
      </w:pPr>
      <w:r>
        <w:rPr>
          <w:rFonts w:ascii="Times New Roman" w:hAnsi="Times New Roman"/>
          <w:b/>
          <w:sz w:val="24"/>
          <w:szCs w:val="24"/>
        </w:rPr>
        <w:lastRenderedPageBreak/>
        <w:t>T</w:t>
      </w:r>
      <w:r w:rsidRPr="003B76CA">
        <w:rPr>
          <w:rFonts w:ascii="Times New Roman" w:hAnsi="Times New Roman"/>
          <w:b/>
          <w:sz w:val="24"/>
          <w:szCs w:val="24"/>
        </w:rPr>
        <w:t xml:space="preserve">abla </w:t>
      </w:r>
      <w:r>
        <w:rPr>
          <w:rFonts w:ascii="Times New Roman" w:hAnsi="Times New Roman"/>
          <w:b/>
          <w:sz w:val="24"/>
          <w:szCs w:val="24"/>
        </w:rPr>
        <w:t>9</w:t>
      </w:r>
    </w:p>
    <w:p w:rsidR="00554FB6" w:rsidRPr="003B76CA" w:rsidRDefault="00554FB6" w:rsidP="00C43B0E">
      <w:pPr>
        <w:pStyle w:val="Textoindependienteprimerasangra"/>
        <w:spacing w:after="0" w:line="240" w:lineRule="auto"/>
        <w:ind w:firstLine="0"/>
        <w:jc w:val="center"/>
        <w:rPr>
          <w:rFonts w:ascii="Times New Roman" w:hAnsi="Times New Roman"/>
          <w:b/>
          <w:sz w:val="24"/>
          <w:szCs w:val="24"/>
        </w:rPr>
      </w:pPr>
    </w:p>
    <w:p w:rsidR="00554FB6" w:rsidRDefault="00554FB6" w:rsidP="00C43B0E">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 xml:space="preserve">Distribución Absoluta y Porcentual de los Trabajadores evaluados según su opinión acerca </w:t>
      </w:r>
      <w:r>
        <w:rPr>
          <w:rFonts w:ascii="Times New Roman" w:hAnsi="Times New Roman"/>
          <w:b/>
          <w:sz w:val="24"/>
          <w:szCs w:val="24"/>
        </w:rPr>
        <w:t xml:space="preserve">de los días de incapacidad en el último año y en el actual, debido a las molestias </w:t>
      </w:r>
      <w:r w:rsidRPr="00A90A59">
        <w:rPr>
          <w:rFonts w:ascii="Times New Roman" w:hAnsi="Times New Roman"/>
          <w:b/>
          <w:sz w:val="24"/>
          <w:szCs w:val="24"/>
        </w:rPr>
        <w:t>músculo-esqueléticas relacionadas con el Trabajo.  Valencia, Venezuela, 2006</w:t>
      </w:r>
    </w:p>
    <w:p w:rsidR="00554FB6" w:rsidRPr="003B76CA" w:rsidRDefault="00554FB6" w:rsidP="00C43B0E">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6"/>
        <w:gridCol w:w="5383"/>
      </w:tblGrid>
      <w:tr w:rsidR="00554FB6" w:rsidRPr="00EE33FC" w:rsidTr="00EE33FC">
        <w:trPr>
          <w:trHeight w:val="257"/>
        </w:trPr>
        <w:tc>
          <w:tcPr>
            <w:tcW w:w="8774" w:type="dxa"/>
            <w:gridSpan w:val="2"/>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Pregunta: ¿Cuántos días ha perdido en el último año y en el actual a causa de las molestias?</w:t>
            </w:r>
          </w:p>
        </w:tc>
      </w:tr>
      <w:tr w:rsidR="00554FB6" w:rsidRPr="00EE33FC" w:rsidTr="00EE33FC">
        <w:trPr>
          <w:trHeight w:val="260"/>
        </w:trPr>
        <w:tc>
          <w:tcPr>
            <w:tcW w:w="3114"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Opciones </w:t>
            </w:r>
          </w:p>
        </w:tc>
        <w:tc>
          <w:tcPr>
            <w:tcW w:w="566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absoluto días</w:t>
            </w:r>
          </w:p>
        </w:tc>
      </w:tr>
      <w:tr w:rsidR="00554FB6" w:rsidRPr="00EE33FC" w:rsidTr="00EE33FC">
        <w:trPr>
          <w:trHeight w:val="122"/>
        </w:trPr>
        <w:tc>
          <w:tcPr>
            <w:tcW w:w="3114"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1</w:t>
            </w:r>
          </w:p>
        </w:tc>
        <w:tc>
          <w:tcPr>
            <w:tcW w:w="566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21</w:t>
            </w:r>
          </w:p>
        </w:tc>
      </w:tr>
      <w:tr w:rsidR="00554FB6" w:rsidRPr="00EE33FC" w:rsidTr="00EE33FC">
        <w:trPr>
          <w:trHeight w:val="202"/>
        </w:trPr>
        <w:tc>
          <w:tcPr>
            <w:tcW w:w="3114"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2</w:t>
            </w:r>
          </w:p>
        </w:tc>
        <w:tc>
          <w:tcPr>
            <w:tcW w:w="566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180</w:t>
            </w:r>
          </w:p>
        </w:tc>
      </w:tr>
      <w:tr w:rsidR="00554FB6" w:rsidRPr="00EE33FC" w:rsidTr="00EE33FC">
        <w:trPr>
          <w:trHeight w:val="202"/>
        </w:trPr>
        <w:tc>
          <w:tcPr>
            <w:tcW w:w="3114"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3</w:t>
            </w:r>
          </w:p>
        </w:tc>
        <w:tc>
          <w:tcPr>
            <w:tcW w:w="566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22</w:t>
            </w:r>
          </w:p>
        </w:tc>
      </w:tr>
      <w:tr w:rsidR="00554FB6" w:rsidRPr="00EE33FC" w:rsidTr="00EE33FC">
        <w:trPr>
          <w:trHeight w:val="202"/>
        </w:trPr>
        <w:tc>
          <w:tcPr>
            <w:tcW w:w="3114"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4</w:t>
            </w:r>
          </w:p>
        </w:tc>
        <w:tc>
          <w:tcPr>
            <w:tcW w:w="566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202"/>
        </w:trPr>
        <w:tc>
          <w:tcPr>
            <w:tcW w:w="3114"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5</w:t>
            </w:r>
          </w:p>
        </w:tc>
        <w:tc>
          <w:tcPr>
            <w:tcW w:w="566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202"/>
        </w:trPr>
        <w:tc>
          <w:tcPr>
            <w:tcW w:w="3114"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6</w:t>
            </w:r>
          </w:p>
        </w:tc>
        <w:tc>
          <w:tcPr>
            <w:tcW w:w="566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90</w:t>
            </w:r>
          </w:p>
        </w:tc>
      </w:tr>
      <w:tr w:rsidR="00554FB6" w:rsidRPr="00EE33FC" w:rsidTr="00EE33FC">
        <w:trPr>
          <w:trHeight w:val="270"/>
        </w:trPr>
        <w:tc>
          <w:tcPr>
            <w:tcW w:w="3114"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 xml:space="preserve">Total de  días </w:t>
            </w:r>
          </w:p>
        </w:tc>
        <w:tc>
          <w:tcPr>
            <w:tcW w:w="566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313</w:t>
            </w:r>
          </w:p>
        </w:tc>
      </w:tr>
    </w:tbl>
    <w:p w:rsidR="00554FB6" w:rsidRPr="00DE4D9C" w:rsidRDefault="00554FB6" w:rsidP="00DE4D9C">
      <w:pPr>
        <w:pStyle w:val="Textoindependienteprimerasangra"/>
        <w:spacing w:after="0" w:line="240" w:lineRule="auto"/>
        <w:ind w:firstLine="0"/>
        <w:rPr>
          <w:rFonts w:ascii="Times New Roman" w:hAnsi="Times New Roman"/>
          <w:sz w:val="20"/>
          <w:szCs w:val="20"/>
        </w:rPr>
      </w:pPr>
      <w:r w:rsidRPr="003B76CA">
        <w:rPr>
          <w:rFonts w:ascii="Times New Roman" w:hAnsi="Times New Roman"/>
          <w:b/>
          <w:sz w:val="20"/>
          <w:szCs w:val="20"/>
        </w:rPr>
        <w:t>Fuente.</w:t>
      </w:r>
      <w:r w:rsidRPr="003B76CA">
        <w:rPr>
          <w:rFonts w:ascii="Times New Roman" w:hAnsi="Times New Roman"/>
          <w:sz w:val="20"/>
          <w:szCs w:val="20"/>
        </w:rPr>
        <w:t xml:space="preserve"> Contenido tomado de Silva, J. (2008). Ergonomía. Universidad de Carabobo. Venezuela. Formato Adaptado por Peraza, Adriana y Zambrano, Yen</w:t>
      </w:r>
      <w:r>
        <w:rPr>
          <w:rFonts w:ascii="Times New Roman" w:hAnsi="Times New Roman"/>
          <w:sz w:val="20"/>
          <w:szCs w:val="20"/>
        </w:rPr>
        <w:t>nie (2016)</w:t>
      </w:r>
    </w:p>
    <w:p w:rsidR="00554FB6" w:rsidRDefault="00554FB6" w:rsidP="009D7BDC">
      <w:pPr>
        <w:pStyle w:val="Textoindependienteprimerasangra"/>
        <w:spacing w:after="0" w:line="360" w:lineRule="auto"/>
        <w:ind w:firstLine="0"/>
        <w:rPr>
          <w:rFonts w:ascii="Times New Roman" w:hAnsi="Times New Roman"/>
          <w:b/>
          <w:i/>
          <w:sz w:val="20"/>
          <w:szCs w:val="20"/>
        </w:rPr>
      </w:pPr>
    </w:p>
    <w:p w:rsidR="00554FB6" w:rsidRDefault="00051182" w:rsidP="00DE4D9C">
      <w:pPr>
        <w:pStyle w:val="Textoindependienteprimerasangra"/>
        <w:spacing w:after="0" w:line="240" w:lineRule="auto"/>
        <w:ind w:firstLine="0"/>
        <w:rPr>
          <w:rFonts w:ascii="Times New Roman" w:hAnsi="Times New Roman"/>
          <w:b/>
          <w:i/>
          <w:sz w:val="20"/>
          <w:szCs w:val="20"/>
        </w:rPr>
      </w:pPr>
      <w:r>
        <w:rPr>
          <w:noProof/>
        </w:rPr>
        <w:drawing>
          <wp:inline distT="0" distB="0" distL="0" distR="0">
            <wp:extent cx="5353050" cy="1781175"/>
            <wp:effectExtent l="19050" t="0" r="0" b="0"/>
            <wp:docPr id="8" name="Gráfico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1"/>
                    <pic:cNvPicPr>
                      <a:picLocks noChangeArrowheads="1"/>
                    </pic:cNvPicPr>
                  </pic:nvPicPr>
                  <pic:blipFill>
                    <a:blip r:embed="rId21"/>
                    <a:srcRect/>
                    <a:stretch>
                      <a:fillRect/>
                    </a:stretch>
                  </pic:blipFill>
                  <pic:spPr bwMode="auto">
                    <a:xfrm>
                      <a:off x="0" y="0"/>
                      <a:ext cx="5353050" cy="1781175"/>
                    </a:xfrm>
                    <a:prstGeom prst="rect">
                      <a:avLst/>
                    </a:prstGeom>
                    <a:noFill/>
                    <a:ln w="9525">
                      <a:noFill/>
                      <a:miter lim="800000"/>
                      <a:headEnd/>
                      <a:tailEnd/>
                    </a:ln>
                  </pic:spPr>
                </pic:pic>
              </a:graphicData>
            </a:graphic>
          </wp:inline>
        </w:drawing>
      </w:r>
    </w:p>
    <w:p w:rsidR="00554FB6" w:rsidRDefault="00554FB6" w:rsidP="00DE4D9C">
      <w:pPr>
        <w:pStyle w:val="Textoindependienteprimerasangra"/>
        <w:spacing w:after="0" w:line="240" w:lineRule="auto"/>
        <w:ind w:firstLine="0"/>
        <w:jc w:val="both"/>
        <w:rPr>
          <w:rFonts w:ascii="Times New Roman" w:hAnsi="Times New Roman"/>
          <w:b/>
          <w:sz w:val="24"/>
          <w:szCs w:val="24"/>
        </w:rPr>
      </w:pPr>
      <w:r w:rsidRPr="00156B47">
        <w:rPr>
          <w:rFonts w:ascii="Times New Roman" w:hAnsi="Times New Roman"/>
          <w:b/>
          <w:i/>
          <w:sz w:val="20"/>
          <w:szCs w:val="20"/>
        </w:rPr>
        <w:t>Grá</w:t>
      </w:r>
      <w:r>
        <w:rPr>
          <w:rFonts w:ascii="Times New Roman" w:hAnsi="Times New Roman"/>
          <w:b/>
          <w:i/>
          <w:sz w:val="20"/>
          <w:szCs w:val="20"/>
        </w:rPr>
        <w:t xml:space="preserve">fico 4. </w:t>
      </w:r>
      <w:r w:rsidRPr="00DE4D9C">
        <w:rPr>
          <w:rFonts w:ascii="Times New Roman" w:hAnsi="Times New Roman"/>
          <w:sz w:val="20"/>
          <w:szCs w:val="20"/>
        </w:rPr>
        <w:t>Distribución Absoluta y Porcentual de los Trabajadores evaluados según su opinión acerca de los días de incapacidad en el último año y en el actual, debido a las molestias músculo-esqueléticas relacionadas con el Trabajo.  Valencia, Venezuela, 2006</w:t>
      </w:r>
    </w:p>
    <w:p w:rsidR="00554FB6" w:rsidRDefault="00554FB6" w:rsidP="007D212E">
      <w:pPr>
        <w:tabs>
          <w:tab w:val="left" w:pos="3828"/>
        </w:tabs>
        <w:spacing w:before="240" w:after="240" w:afterAutospacing="0"/>
        <w:jc w:val="both"/>
        <w:rPr>
          <w:rFonts w:ascii="Times New Roman" w:hAnsi="Times New Roman"/>
          <w:b/>
          <w:sz w:val="24"/>
          <w:szCs w:val="24"/>
        </w:rPr>
      </w:pPr>
      <w:r w:rsidRPr="009D7BDC">
        <w:rPr>
          <w:rFonts w:ascii="Times New Roman" w:hAnsi="Times New Roman"/>
          <w:b/>
          <w:sz w:val="24"/>
          <w:szCs w:val="24"/>
        </w:rPr>
        <w:t xml:space="preserve">Análisis </w:t>
      </w:r>
    </w:p>
    <w:p w:rsidR="00554FB6" w:rsidRPr="00F2444A" w:rsidRDefault="00554FB6" w:rsidP="005C2F53">
      <w:pPr>
        <w:tabs>
          <w:tab w:val="left" w:pos="3828"/>
        </w:tabs>
        <w:spacing w:before="240" w:after="240" w:afterAutospacing="0" w:line="360" w:lineRule="auto"/>
        <w:ind w:firstLine="426"/>
        <w:jc w:val="both"/>
        <w:rPr>
          <w:rFonts w:ascii="Times New Roman" w:hAnsi="Times New Roman"/>
          <w:sz w:val="24"/>
          <w:szCs w:val="24"/>
        </w:rPr>
      </w:pPr>
      <w:r w:rsidRPr="009D7BDC">
        <w:rPr>
          <w:rFonts w:ascii="Times New Roman" w:hAnsi="Times New Roman"/>
          <w:sz w:val="24"/>
          <w:szCs w:val="24"/>
        </w:rPr>
        <w:t>Como se</w:t>
      </w:r>
      <w:r>
        <w:rPr>
          <w:rFonts w:ascii="Times New Roman" w:hAnsi="Times New Roman"/>
          <w:sz w:val="24"/>
          <w:szCs w:val="24"/>
        </w:rPr>
        <w:t xml:space="preserve"> refleja en el gráfico 4, los días perdidos por incapacidad (reposos médicos) oscilan de 180 días a 21 días, en total suman 313 días hábiles sin asistir al puesto de trabajo. Lo que indica que debido a las molestias </w:t>
      </w:r>
      <w:r w:rsidRPr="00C43B0E">
        <w:rPr>
          <w:rFonts w:ascii="Times New Roman" w:hAnsi="Times New Roman"/>
          <w:sz w:val="24"/>
          <w:szCs w:val="24"/>
        </w:rPr>
        <w:t>músculo-esqueléticas</w:t>
      </w:r>
      <w:r>
        <w:rPr>
          <w:rFonts w:ascii="Times New Roman" w:hAnsi="Times New Roman"/>
          <w:sz w:val="24"/>
          <w:szCs w:val="24"/>
        </w:rPr>
        <w:t xml:space="preserve"> relacionadas con el trabajo si se produce un índice de absentismo laboral. Avalando el </w:t>
      </w:r>
      <w:r>
        <w:rPr>
          <w:rFonts w:ascii="Times New Roman" w:hAnsi="Times New Roman"/>
          <w:sz w:val="24"/>
          <w:szCs w:val="24"/>
        </w:rPr>
        <w:lastRenderedPageBreak/>
        <w:t>supuesto de que existe relación entre los efectos de las condiciones disergonómicas con el absentismo laboral justificado por el reposo médico.</w:t>
      </w:r>
    </w:p>
    <w:p w:rsidR="00554FB6" w:rsidRDefault="00554FB6" w:rsidP="009D7BDC">
      <w:pPr>
        <w:pStyle w:val="Textoindependienteprimerasangra"/>
        <w:spacing w:after="0" w:line="240" w:lineRule="auto"/>
        <w:ind w:firstLine="0"/>
        <w:jc w:val="center"/>
        <w:rPr>
          <w:rFonts w:ascii="Times New Roman" w:hAnsi="Times New Roman"/>
          <w:b/>
          <w:sz w:val="24"/>
          <w:szCs w:val="24"/>
        </w:rPr>
      </w:pPr>
      <w:r w:rsidRPr="003B76CA">
        <w:rPr>
          <w:rFonts w:ascii="Times New Roman" w:hAnsi="Times New Roman"/>
          <w:b/>
          <w:sz w:val="24"/>
          <w:szCs w:val="24"/>
        </w:rPr>
        <w:t xml:space="preserve">Tabla </w:t>
      </w:r>
      <w:r>
        <w:rPr>
          <w:rFonts w:ascii="Times New Roman" w:hAnsi="Times New Roman"/>
          <w:b/>
          <w:sz w:val="24"/>
          <w:szCs w:val="24"/>
        </w:rPr>
        <w:t>10</w:t>
      </w:r>
    </w:p>
    <w:p w:rsidR="00554FB6" w:rsidRPr="003B76CA" w:rsidRDefault="00554FB6" w:rsidP="009D7BDC">
      <w:pPr>
        <w:pStyle w:val="Textoindependienteprimerasangra"/>
        <w:spacing w:after="0" w:line="240" w:lineRule="auto"/>
        <w:ind w:firstLine="0"/>
        <w:jc w:val="center"/>
        <w:rPr>
          <w:rFonts w:ascii="Times New Roman" w:hAnsi="Times New Roman"/>
          <w:b/>
          <w:sz w:val="24"/>
          <w:szCs w:val="24"/>
        </w:rPr>
      </w:pPr>
    </w:p>
    <w:p w:rsidR="00554FB6" w:rsidRPr="003B76CA" w:rsidRDefault="00554FB6" w:rsidP="00F2444A">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 xml:space="preserve">Distribución Absoluta y Porcentual de los Trabajadores evaluados según su opinión acerca </w:t>
      </w:r>
      <w:r>
        <w:rPr>
          <w:rFonts w:ascii="Times New Roman" w:hAnsi="Times New Roman"/>
          <w:b/>
          <w:sz w:val="24"/>
          <w:szCs w:val="24"/>
        </w:rPr>
        <w:t xml:space="preserve">de las consultas médicas, debido a las molestias </w:t>
      </w:r>
      <w:r w:rsidRPr="00A90A59">
        <w:rPr>
          <w:rFonts w:ascii="Times New Roman" w:hAnsi="Times New Roman"/>
          <w:b/>
          <w:sz w:val="24"/>
          <w:szCs w:val="24"/>
        </w:rPr>
        <w:t>músculo-esqueléticas relacionadas con el Trabajo.  Valencia, Venezuela, 2006</w:t>
      </w:r>
    </w:p>
    <w:p w:rsidR="00554FB6" w:rsidRPr="003B76CA" w:rsidRDefault="00554FB6" w:rsidP="009D7BDC">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7"/>
        <w:gridCol w:w="3228"/>
        <w:gridCol w:w="3084"/>
      </w:tblGrid>
      <w:tr w:rsidR="00554FB6" w:rsidRPr="00EE33FC" w:rsidTr="00EE33FC">
        <w:trPr>
          <w:trHeight w:val="280"/>
        </w:trPr>
        <w:tc>
          <w:tcPr>
            <w:tcW w:w="8789" w:type="dxa"/>
            <w:gridSpan w:val="3"/>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Pregunta: ¿Ha consultado con un médico?</w:t>
            </w:r>
          </w:p>
        </w:tc>
      </w:tr>
      <w:tr w:rsidR="00554FB6" w:rsidRPr="00EE33FC" w:rsidTr="00EE33FC">
        <w:trPr>
          <w:trHeight w:val="284"/>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Opciones </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absoluto</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relativo %</w:t>
            </w:r>
          </w:p>
        </w:tc>
      </w:tr>
      <w:tr w:rsidR="00554FB6" w:rsidRPr="00EE33FC" w:rsidTr="00EE33FC">
        <w:trPr>
          <w:trHeight w:val="133"/>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Si</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4</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67</w:t>
            </w:r>
          </w:p>
        </w:tc>
      </w:tr>
      <w:tr w:rsidR="00554FB6" w:rsidRPr="00EE33FC" w:rsidTr="00EE33FC">
        <w:trPr>
          <w:trHeight w:val="221"/>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No</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2</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33</w:t>
            </w:r>
          </w:p>
        </w:tc>
      </w:tr>
      <w:tr w:rsidR="00554FB6" w:rsidRPr="00EE33FC" w:rsidTr="00EE33FC">
        <w:trPr>
          <w:trHeight w:val="295"/>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Total de  la muestra</w:t>
            </w:r>
          </w:p>
        </w:tc>
        <w:tc>
          <w:tcPr>
            <w:tcW w:w="339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250"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bl>
    <w:p w:rsidR="00554FB6" w:rsidRPr="009D7BDC" w:rsidRDefault="00554FB6" w:rsidP="00F61A09">
      <w:pPr>
        <w:tabs>
          <w:tab w:val="left" w:pos="3828"/>
        </w:tabs>
        <w:spacing w:after="0" w:afterAutospacing="0"/>
        <w:jc w:val="both"/>
        <w:rPr>
          <w:rFonts w:ascii="Times New Roman" w:hAnsi="Times New Roman"/>
          <w:sz w:val="24"/>
          <w:szCs w:val="24"/>
        </w:rPr>
      </w:pPr>
      <w:r w:rsidRPr="003B76CA">
        <w:rPr>
          <w:rFonts w:ascii="Times New Roman" w:hAnsi="Times New Roman"/>
          <w:b/>
          <w:sz w:val="20"/>
          <w:szCs w:val="20"/>
        </w:rPr>
        <w:t>Fuente.</w:t>
      </w:r>
      <w:r w:rsidRPr="003B76CA">
        <w:rPr>
          <w:rFonts w:ascii="Times New Roman" w:hAnsi="Times New Roman"/>
          <w:sz w:val="20"/>
          <w:szCs w:val="20"/>
        </w:rPr>
        <w:t xml:space="preserve"> Contenido tomado de Silva, J. (2008). Ergonomía. Universidad de Carabobo. Venezuela. Formato Adaptado por Peraza, Adriana y Zambrano, Yennie (2016)</w:t>
      </w:r>
    </w:p>
    <w:p w:rsidR="00554FB6" w:rsidRDefault="00554FB6" w:rsidP="007D212E">
      <w:pPr>
        <w:tabs>
          <w:tab w:val="left" w:pos="3828"/>
        </w:tabs>
        <w:spacing w:before="240" w:after="240" w:afterAutospacing="0"/>
        <w:jc w:val="both"/>
        <w:rPr>
          <w:rFonts w:ascii="Times New Roman" w:hAnsi="Times New Roman"/>
          <w:b/>
          <w:i/>
          <w:sz w:val="24"/>
          <w:szCs w:val="24"/>
        </w:rPr>
      </w:pPr>
    </w:p>
    <w:p w:rsidR="00554FB6" w:rsidRDefault="00051182" w:rsidP="00F61A09">
      <w:pPr>
        <w:tabs>
          <w:tab w:val="left" w:pos="3828"/>
        </w:tabs>
        <w:spacing w:after="0" w:afterAutospacing="0"/>
        <w:jc w:val="both"/>
        <w:rPr>
          <w:rFonts w:ascii="Times New Roman" w:hAnsi="Times New Roman"/>
          <w:b/>
          <w:i/>
          <w:sz w:val="24"/>
          <w:szCs w:val="24"/>
        </w:rPr>
      </w:pPr>
      <w:r>
        <w:rPr>
          <w:noProof/>
          <w:lang w:val="es-VE" w:eastAsia="es-VE"/>
        </w:rPr>
        <w:drawing>
          <wp:inline distT="0" distB="0" distL="0" distR="0">
            <wp:extent cx="5629275" cy="2419350"/>
            <wp:effectExtent l="19050" t="0" r="9525" b="0"/>
            <wp:docPr id="9" name="Gráfico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2"/>
                    <pic:cNvPicPr>
                      <a:picLocks noChangeArrowheads="1"/>
                    </pic:cNvPicPr>
                  </pic:nvPicPr>
                  <pic:blipFill>
                    <a:blip r:embed="rId22"/>
                    <a:srcRect b="-79"/>
                    <a:stretch>
                      <a:fillRect/>
                    </a:stretch>
                  </pic:blipFill>
                  <pic:spPr bwMode="auto">
                    <a:xfrm>
                      <a:off x="0" y="0"/>
                      <a:ext cx="5629275" cy="2419350"/>
                    </a:xfrm>
                    <a:prstGeom prst="rect">
                      <a:avLst/>
                    </a:prstGeom>
                    <a:noFill/>
                    <a:ln w="9525">
                      <a:noFill/>
                      <a:miter lim="800000"/>
                      <a:headEnd/>
                      <a:tailEnd/>
                    </a:ln>
                  </pic:spPr>
                </pic:pic>
              </a:graphicData>
            </a:graphic>
          </wp:inline>
        </w:drawing>
      </w:r>
    </w:p>
    <w:p w:rsidR="00554FB6" w:rsidRDefault="00554FB6" w:rsidP="00493768">
      <w:pPr>
        <w:pStyle w:val="Textoindependienteprimerasangra"/>
        <w:spacing w:after="0" w:line="240" w:lineRule="auto"/>
        <w:ind w:firstLine="0"/>
        <w:jc w:val="both"/>
        <w:rPr>
          <w:rFonts w:ascii="Times New Roman" w:hAnsi="Times New Roman"/>
          <w:b/>
          <w:sz w:val="24"/>
          <w:szCs w:val="24"/>
        </w:rPr>
      </w:pPr>
      <w:r>
        <w:rPr>
          <w:rFonts w:ascii="Times New Roman" w:hAnsi="Times New Roman"/>
          <w:b/>
          <w:i/>
          <w:sz w:val="20"/>
          <w:szCs w:val="20"/>
        </w:rPr>
        <w:t>Gráfico 5</w:t>
      </w:r>
      <w:r w:rsidRPr="00F61A09">
        <w:rPr>
          <w:rFonts w:ascii="Times New Roman" w:hAnsi="Times New Roman"/>
          <w:b/>
          <w:i/>
          <w:sz w:val="20"/>
          <w:szCs w:val="20"/>
        </w:rPr>
        <w:t xml:space="preserve">. </w:t>
      </w:r>
      <w:r w:rsidRPr="00493768">
        <w:rPr>
          <w:rFonts w:ascii="Times New Roman" w:hAnsi="Times New Roman"/>
          <w:sz w:val="20"/>
          <w:szCs w:val="20"/>
        </w:rPr>
        <w:t>Distribución Absoluta y Porcentual de los Trabajadores evaluados según su opinión acerca de las consultas médicas, debido a las molestias músculo-esqueléticas relacionadas con el Trabajo.  Valencia, Venezuela, 2006</w:t>
      </w:r>
    </w:p>
    <w:p w:rsidR="00554FB6" w:rsidRDefault="00554FB6" w:rsidP="007D212E">
      <w:pPr>
        <w:tabs>
          <w:tab w:val="left" w:pos="3828"/>
        </w:tabs>
        <w:spacing w:before="240" w:after="240" w:afterAutospacing="0"/>
        <w:jc w:val="both"/>
        <w:rPr>
          <w:rFonts w:ascii="Times New Roman" w:hAnsi="Times New Roman"/>
          <w:b/>
          <w:sz w:val="24"/>
          <w:szCs w:val="24"/>
          <w:lang w:val="es-VE"/>
        </w:rPr>
      </w:pPr>
      <w:r w:rsidRPr="00F61A09">
        <w:rPr>
          <w:rFonts w:ascii="Times New Roman" w:hAnsi="Times New Roman"/>
          <w:b/>
          <w:sz w:val="24"/>
          <w:szCs w:val="24"/>
          <w:lang w:val="es-VE"/>
        </w:rPr>
        <w:t xml:space="preserve">Análisis </w:t>
      </w:r>
    </w:p>
    <w:p w:rsidR="00554FB6" w:rsidRDefault="00554FB6" w:rsidP="00493768">
      <w:pPr>
        <w:tabs>
          <w:tab w:val="left" w:pos="3828"/>
        </w:tabs>
        <w:spacing w:before="240" w:after="240" w:afterAutospacing="0" w:line="360" w:lineRule="auto"/>
        <w:ind w:firstLine="426"/>
        <w:jc w:val="both"/>
        <w:rPr>
          <w:rFonts w:ascii="Times New Roman" w:hAnsi="Times New Roman"/>
          <w:sz w:val="24"/>
          <w:szCs w:val="24"/>
          <w:lang w:val="es-VE"/>
        </w:rPr>
      </w:pPr>
      <w:r>
        <w:rPr>
          <w:rFonts w:ascii="Times New Roman" w:hAnsi="Times New Roman"/>
          <w:sz w:val="24"/>
          <w:szCs w:val="24"/>
          <w:lang w:val="es-VE"/>
        </w:rPr>
        <w:t xml:space="preserve">En el gráfico 5, se evidencia que los encuestados acuden al servicio médico cuando presentan molestias puesto que 67% de los mismos afirmó acudir al médico y </w:t>
      </w:r>
      <w:r>
        <w:rPr>
          <w:rFonts w:ascii="Times New Roman" w:hAnsi="Times New Roman"/>
          <w:sz w:val="24"/>
          <w:szCs w:val="24"/>
          <w:lang w:val="es-VE"/>
        </w:rPr>
        <w:lastRenderedPageBreak/>
        <w:t xml:space="preserve">un 33 % dijo que no.  Este resultado indica que la empresa en estudio cumple con las disposiciones legales en cuanto a la atención médica y de salud de los trabajadores, acción que fortalece los programas preventivos de enfermedades ocupacionales. También conforme a las disposiciones internacionales.  </w:t>
      </w:r>
    </w:p>
    <w:p w:rsidR="00554FB6" w:rsidRPr="003B76CA" w:rsidRDefault="00554FB6" w:rsidP="00F61A09">
      <w:pPr>
        <w:pStyle w:val="Textoindependienteprimerasangra"/>
        <w:spacing w:after="0" w:line="240" w:lineRule="auto"/>
        <w:ind w:firstLine="0"/>
        <w:jc w:val="center"/>
        <w:rPr>
          <w:rFonts w:ascii="Times New Roman" w:hAnsi="Times New Roman"/>
          <w:b/>
          <w:sz w:val="24"/>
          <w:szCs w:val="24"/>
        </w:rPr>
      </w:pPr>
      <w:r w:rsidRPr="003B76CA">
        <w:rPr>
          <w:rFonts w:ascii="Times New Roman" w:hAnsi="Times New Roman"/>
          <w:b/>
          <w:sz w:val="24"/>
          <w:szCs w:val="24"/>
        </w:rPr>
        <w:t xml:space="preserve">Tabla </w:t>
      </w:r>
      <w:r>
        <w:rPr>
          <w:rFonts w:ascii="Times New Roman" w:hAnsi="Times New Roman"/>
          <w:b/>
          <w:sz w:val="24"/>
          <w:szCs w:val="24"/>
        </w:rPr>
        <w:t>11</w:t>
      </w:r>
    </w:p>
    <w:p w:rsidR="00554FB6" w:rsidRPr="003B76CA" w:rsidRDefault="00554FB6" w:rsidP="00493768">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 xml:space="preserve">Distribución Absoluta y Porcentual de los Trabajadores evaluados según su opinión acerca </w:t>
      </w:r>
      <w:r>
        <w:rPr>
          <w:rFonts w:ascii="Times New Roman" w:hAnsi="Times New Roman"/>
          <w:b/>
          <w:sz w:val="24"/>
          <w:szCs w:val="24"/>
        </w:rPr>
        <w:t xml:space="preserve">de las consultas médicas en el último año y actual, debido a las molestias </w:t>
      </w:r>
      <w:r w:rsidRPr="00A90A59">
        <w:rPr>
          <w:rFonts w:ascii="Times New Roman" w:hAnsi="Times New Roman"/>
          <w:b/>
          <w:sz w:val="24"/>
          <w:szCs w:val="24"/>
        </w:rPr>
        <w:t>músculo-esqueléticas relacionadas con el Trabajo.  Valencia, Venezuela, 2006</w:t>
      </w:r>
    </w:p>
    <w:p w:rsidR="00554FB6" w:rsidRPr="003B76CA" w:rsidRDefault="00554FB6" w:rsidP="00F61A09">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5"/>
        <w:gridCol w:w="6304"/>
      </w:tblGrid>
      <w:tr w:rsidR="00554FB6" w:rsidRPr="00EE33FC" w:rsidTr="00EE33FC">
        <w:trPr>
          <w:trHeight w:val="280"/>
        </w:trPr>
        <w:tc>
          <w:tcPr>
            <w:tcW w:w="8789" w:type="dxa"/>
            <w:gridSpan w:val="2"/>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Pregunta: ¿Cuantas veces en el último año y en el actual?</w:t>
            </w:r>
          </w:p>
        </w:tc>
      </w:tr>
      <w:tr w:rsidR="00554FB6" w:rsidRPr="00EE33FC" w:rsidTr="00EE33FC">
        <w:trPr>
          <w:trHeight w:val="284"/>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 xml:space="preserve">Personal </w:t>
            </w:r>
          </w:p>
        </w:tc>
        <w:tc>
          <w:tcPr>
            <w:tcW w:w="664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 xml:space="preserve">Valor absoluto  número de consultas </w:t>
            </w:r>
          </w:p>
        </w:tc>
      </w:tr>
      <w:tr w:rsidR="00554FB6" w:rsidRPr="00EE33FC" w:rsidTr="00EE33FC">
        <w:trPr>
          <w:trHeight w:val="284"/>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1</w:t>
            </w:r>
          </w:p>
        </w:tc>
        <w:tc>
          <w:tcPr>
            <w:tcW w:w="664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2</w:t>
            </w:r>
          </w:p>
        </w:tc>
      </w:tr>
      <w:tr w:rsidR="00554FB6" w:rsidRPr="00EE33FC" w:rsidTr="00EE33FC">
        <w:trPr>
          <w:trHeight w:val="133"/>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2</w:t>
            </w:r>
          </w:p>
        </w:tc>
        <w:tc>
          <w:tcPr>
            <w:tcW w:w="664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r>
      <w:tr w:rsidR="00554FB6" w:rsidRPr="00EE33FC" w:rsidTr="00EE33FC">
        <w:trPr>
          <w:trHeight w:val="221"/>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3</w:t>
            </w:r>
          </w:p>
        </w:tc>
        <w:tc>
          <w:tcPr>
            <w:tcW w:w="664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2</w:t>
            </w:r>
          </w:p>
        </w:tc>
      </w:tr>
      <w:tr w:rsidR="00554FB6" w:rsidRPr="00EE33FC" w:rsidTr="00EE33FC">
        <w:trPr>
          <w:trHeight w:val="295"/>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4</w:t>
            </w:r>
          </w:p>
        </w:tc>
        <w:tc>
          <w:tcPr>
            <w:tcW w:w="664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295"/>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5</w:t>
            </w:r>
          </w:p>
        </w:tc>
        <w:tc>
          <w:tcPr>
            <w:tcW w:w="664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0</w:t>
            </w:r>
          </w:p>
        </w:tc>
      </w:tr>
      <w:tr w:rsidR="00554FB6" w:rsidRPr="00EE33FC" w:rsidTr="00EE33FC">
        <w:trPr>
          <w:trHeight w:val="295"/>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Soldador 6</w:t>
            </w:r>
          </w:p>
        </w:tc>
        <w:tc>
          <w:tcPr>
            <w:tcW w:w="664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4</w:t>
            </w:r>
          </w:p>
        </w:tc>
      </w:tr>
      <w:tr w:rsidR="00554FB6" w:rsidRPr="00EE33FC" w:rsidTr="00EE33FC">
        <w:trPr>
          <w:trHeight w:val="295"/>
        </w:trPr>
        <w:tc>
          <w:tcPr>
            <w:tcW w:w="2140"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 xml:space="preserve">Total de consultas </w:t>
            </w:r>
          </w:p>
        </w:tc>
        <w:tc>
          <w:tcPr>
            <w:tcW w:w="6649"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14</w:t>
            </w:r>
          </w:p>
        </w:tc>
      </w:tr>
    </w:tbl>
    <w:p w:rsidR="00554FB6" w:rsidRDefault="00554FB6" w:rsidP="00F61A09">
      <w:pPr>
        <w:tabs>
          <w:tab w:val="left" w:pos="3828"/>
        </w:tabs>
        <w:spacing w:after="0" w:afterAutospacing="0"/>
        <w:jc w:val="both"/>
        <w:rPr>
          <w:rFonts w:ascii="Times New Roman" w:hAnsi="Times New Roman"/>
          <w:sz w:val="20"/>
          <w:szCs w:val="20"/>
        </w:rPr>
      </w:pPr>
      <w:r w:rsidRPr="003B76CA">
        <w:rPr>
          <w:rFonts w:ascii="Times New Roman" w:hAnsi="Times New Roman"/>
          <w:b/>
          <w:sz w:val="20"/>
          <w:szCs w:val="20"/>
        </w:rPr>
        <w:t>Fuente.</w:t>
      </w:r>
      <w:r w:rsidRPr="003B76CA">
        <w:rPr>
          <w:rFonts w:ascii="Times New Roman" w:hAnsi="Times New Roman"/>
          <w:sz w:val="20"/>
          <w:szCs w:val="20"/>
        </w:rPr>
        <w:t xml:space="preserve"> Contenido tomado de Silva, J. (2008). Ergonomía. Universidad de Carabobo. Venezuela. Formato Adaptado por Peraza, Adriana y Zambrano, Yennie (2016)</w:t>
      </w:r>
    </w:p>
    <w:p w:rsidR="00554FB6" w:rsidRDefault="00554FB6" w:rsidP="00F61A09">
      <w:pPr>
        <w:tabs>
          <w:tab w:val="left" w:pos="3828"/>
        </w:tabs>
        <w:spacing w:after="0" w:afterAutospacing="0"/>
        <w:jc w:val="both"/>
        <w:rPr>
          <w:rFonts w:ascii="Times New Roman" w:hAnsi="Times New Roman"/>
          <w:sz w:val="24"/>
          <w:szCs w:val="24"/>
        </w:rPr>
      </w:pPr>
    </w:p>
    <w:p w:rsidR="00554FB6" w:rsidRPr="009D7BDC" w:rsidRDefault="00051182" w:rsidP="00F61A09">
      <w:pPr>
        <w:tabs>
          <w:tab w:val="left" w:pos="3828"/>
        </w:tabs>
        <w:spacing w:after="0" w:afterAutospacing="0"/>
        <w:jc w:val="both"/>
        <w:rPr>
          <w:rFonts w:ascii="Times New Roman" w:hAnsi="Times New Roman"/>
          <w:sz w:val="24"/>
          <w:szCs w:val="24"/>
        </w:rPr>
      </w:pPr>
      <w:r>
        <w:rPr>
          <w:noProof/>
          <w:lang w:val="es-VE" w:eastAsia="es-VE"/>
        </w:rPr>
        <w:drawing>
          <wp:inline distT="0" distB="0" distL="0" distR="0">
            <wp:extent cx="5543550" cy="1962150"/>
            <wp:effectExtent l="19050" t="0" r="0" b="0"/>
            <wp:docPr id="10" name="Gráfico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3"/>
                    <pic:cNvPicPr>
                      <a:picLocks noChangeArrowheads="1"/>
                    </pic:cNvPicPr>
                  </pic:nvPicPr>
                  <pic:blipFill>
                    <a:blip r:embed="rId23"/>
                    <a:srcRect b="-98"/>
                    <a:stretch>
                      <a:fillRect/>
                    </a:stretch>
                  </pic:blipFill>
                  <pic:spPr bwMode="auto">
                    <a:xfrm>
                      <a:off x="0" y="0"/>
                      <a:ext cx="5543550" cy="1962150"/>
                    </a:xfrm>
                    <a:prstGeom prst="rect">
                      <a:avLst/>
                    </a:prstGeom>
                    <a:noFill/>
                    <a:ln w="9525">
                      <a:noFill/>
                      <a:miter lim="800000"/>
                      <a:headEnd/>
                      <a:tailEnd/>
                    </a:ln>
                  </pic:spPr>
                </pic:pic>
              </a:graphicData>
            </a:graphic>
          </wp:inline>
        </w:drawing>
      </w:r>
    </w:p>
    <w:p w:rsidR="00554FB6" w:rsidRPr="00493768" w:rsidRDefault="00554FB6" w:rsidP="00493768">
      <w:pPr>
        <w:pStyle w:val="Textoindependienteprimerasangra"/>
        <w:spacing w:after="0" w:line="240" w:lineRule="auto"/>
        <w:ind w:firstLine="0"/>
        <w:jc w:val="both"/>
        <w:rPr>
          <w:rFonts w:ascii="Times New Roman" w:hAnsi="Times New Roman"/>
          <w:sz w:val="20"/>
          <w:szCs w:val="20"/>
        </w:rPr>
      </w:pPr>
      <w:r w:rsidRPr="00ED2F13">
        <w:rPr>
          <w:rFonts w:ascii="Times New Roman" w:hAnsi="Times New Roman"/>
          <w:b/>
          <w:i/>
          <w:sz w:val="20"/>
          <w:szCs w:val="20"/>
        </w:rPr>
        <w:t>Gráfico6.</w:t>
      </w:r>
      <w:r>
        <w:rPr>
          <w:rFonts w:ascii="Times New Roman" w:hAnsi="Times New Roman"/>
          <w:b/>
          <w:i/>
          <w:sz w:val="20"/>
          <w:szCs w:val="20"/>
        </w:rPr>
        <w:t xml:space="preserve"> </w:t>
      </w:r>
      <w:r w:rsidRPr="00493768">
        <w:rPr>
          <w:rFonts w:ascii="Times New Roman" w:hAnsi="Times New Roman"/>
          <w:sz w:val="20"/>
          <w:szCs w:val="20"/>
        </w:rPr>
        <w:t>Distribución Absoluta y Porcentual de los Trabajadores evaluados según su opinión acerca de las consultas médicas en el último año y actual, debido a las molestias músculo-esqueléticas relacionadas con el Trabajo.  Valencia, Venezuela, 2006</w:t>
      </w:r>
    </w:p>
    <w:p w:rsidR="00554FB6" w:rsidRDefault="00554FB6" w:rsidP="00110691">
      <w:pPr>
        <w:tabs>
          <w:tab w:val="left" w:pos="3828"/>
        </w:tabs>
        <w:spacing w:before="240" w:after="240" w:afterAutospacing="0"/>
        <w:jc w:val="both"/>
        <w:rPr>
          <w:rFonts w:ascii="Times New Roman" w:hAnsi="Times New Roman"/>
          <w:b/>
          <w:sz w:val="24"/>
          <w:szCs w:val="24"/>
          <w:lang w:val="es-VE"/>
        </w:rPr>
      </w:pPr>
    </w:p>
    <w:p w:rsidR="00554FB6" w:rsidRDefault="00554FB6" w:rsidP="00110691">
      <w:pPr>
        <w:tabs>
          <w:tab w:val="left" w:pos="3828"/>
        </w:tabs>
        <w:spacing w:before="240" w:after="240" w:afterAutospacing="0"/>
        <w:jc w:val="both"/>
        <w:rPr>
          <w:rFonts w:ascii="Times New Roman" w:hAnsi="Times New Roman"/>
          <w:b/>
          <w:sz w:val="24"/>
          <w:szCs w:val="24"/>
          <w:lang w:val="es-VE"/>
        </w:rPr>
      </w:pPr>
    </w:p>
    <w:p w:rsidR="00554FB6" w:rsidRDefault="00554FB6" w:rsidP="00110691">
      <w:pPr>
        <w:tabs>
          <w:tab w:val="left" w:pos="3828"/>
        </w:tabs>
        <w:spacing w:before="240" w:after="240" w:afterAutospacing="0"/>
        <w:jc w:val="both"/>
        <w:rPr>
          <w:rFonts w:ascii="Times New Roman" w:hAnsi="Times New Roman"/>
          <w:b/>
          <w:sz w:val="24"/>
          <w:szCs w:val="24"/>
          <w:lang w:val="es-VE"/>
        </w:rPr>
      </w:pPr>
      <w:r w:rsidRPr="00F61A09">
        <w:rPr>
          <w:rFonts w:ascii="Times New Roman" w:hAnsi="Times New Roman"/>
          <w:b/>
          <w:sz w:val="24"/>
          <w:szCs w:val="24"/>
          <w:lang w:val="es-VE"/>
        </w:rPr>
        <w:lastRenderedPageBreak/>
        <w:t xml:space="preserve">Análisis </w:t>
      </w:r>
    </w:p>
    <w:p w:rsidR="00554FB6" w:rsidRPr="00F61A09" w:rsidRDefault="00554FB6" w:rsidP="00493768">
      <w:pPr>
        <w:tabs>
          <w:tab w:val="left" w:pos="3828"/>
        </w:tabs>
        <w:spacing w:before="240" w:after="240" w:afterAutospacing="0" w:line="360" w:lineRule="auto"/>
        <w:ind w:firstLine="426"/>
        <w:jc w:val="both"/>
        <w:rPr>
          <w:rFonts w:ascii="Times New Roman" w:hAnsi="Times New Roman"/>
          <w:sz w:val="24"/>
          <w:szCs w:val="24"/>
          <w:lang w:val="es-VE"/>
        </w:rPr>
      </w:pPr>
      <w:r>
        <w:rPr>
          <w:rFonts w:ascii="Times New Roman" w:hAnsi="Times New Roman"/>
          <w:sz w:val="24"/>
          <w:szCs w:val="24"/>
          <w:lang w:val="es-VE"/>
        </w:rPr>
        <w:t>En el gráfico 6</w:t>
      </w:r>
      <w:r w:rsidRPr="00493768">
        <w:rPr>
          <w:rFonts w:ascii="Times New Roman" w:hAnsi="Times New Roman"/>
          <w:sz w:val="24"/>
          <w:szCs w:val="24"/>
          <w:lang w:val="es-VE"/>
        </w:rPr>
        <w:t>, se evidencia que los encuestados han acudido al servicio médico cuando presentan molestias</w:t>
      </w:r>
      <w:r w:rsidRPr="00493768">
        <w:rPr>
          <w:rFonts w:ascii="Times New Roman" w:hAnsi="Times New Roman"/>
          <w:sz w:val="24"/>
          <w:szCs w:val="24"/>
        </w:rPr>
        <w:t xml:space="preserve"> músculo-esqueléticas</w:t>
      </w:r>
      <w:r w:rsidRPr="00493768">
        <w:rPr>
          <w:rFonts w:ascii="Times New Roman" w:hAnsi="Times New Roman"/>
          <w:sz w:val="24"/>
          <w:szCs w:val="24"/>
          <w:lang w:val="es-VE"/>
        </w:rPr>
        <w:t xml:space="preserve"> relacionadas con el trabajo puesto que en un año se efectua</w:t>
      </w:r>
      <w:r>
        <w:rPr>
          <w:rFonts w:ascii="Times New Roman" w:hAnsi="Times New Roman"/>
          <w:sz w:val="24"/>
          <w:szCs w:val="24"/>
          <w:lang w:val="es-VE"/>
        </w:rPr>
        <w:t>ron</w:t>
      </w:r>
      <w:r w:rsidRPr="00493768">
        <w:rPr>
          <w:rFonts w:ascii="Times New Roman" w:hAnsi="Times New Roman"/>
          <w:sz w:val="24"/>
          <w:szCs w:val="24"/>
          <w:lang w:val="es-VE"/>
        </w:rPr>
        <w:t xml:space="preserve"> un total de 14 consultas</w:t>
      </w:r>
      <w:r w:rsidRPr="00493768">
        <w:rPr>
          <w:rFonts w:ascii="Times New Roman" w:hAnsi="Times New Roman"/>
          <w:sz w:val="24"/>
          <w:szCs w:val="24"/>
        </w:rPr>
        <w:t xml:space="preserve"> médica</w:t>
      </w:r>
      <w:r w:rsidRPr="00493768">
        <w:rPr>
          <w:rFonts w:ascii="Times New Roman" w:hAnsi="Times New Roman"/>
          <w:sz w:val="20"/>
          <w:szCs w:val="20"/>
        </w:rPr>
        <w:t>s</w:t>
      </w:r>
      <w:r>
        <w:rPr>
          <w:rFonts w:ascii="Times New Roman" w:hAnsi="Times New Roman"/>
          <w:sz w:val="24"/>
          <w:szCs w:val="24"/>
          <w:lang w:val="es-VE"/>
        </w:rPr>
        <w:t>.  Lo que indica una cultura organización reforzada por la conducta deseada del trabajador con respecto a la prevención de enfermedades ocupacionales.</w:t>
      </w:r>
    </w:p>
    <w:p w:rsidR="00554FB6" w:rsidRDefault="00554FB6" w:rsidP="00110691">
      <w:pPr>
        <w:pStyle w:val="Textoindependienteprimerasangra"/>
        <w:spacing w:after="0" w:line="240" w:lineRule="auto"/>
        <w:ind w:firstLine="0"/>
        <w:jc w:val="center"/>
        <w:rPr>
          <w:rFonts w:ascii="Times New Roman" w:hAnsi="Times New Roman"/>
          <w:b/>
          <w:sz w:val="24"/>
          <w:szCs w:val="24"/>
        </w:rPr>
      </w:pPr>
      <w:r w:rsidRPr="003B76CA">
        <w:rPr>
          <w:rFonts w:ascii="Times New Roman" w:hAnsi="Times New Roman"/>
          <w:b/>
          <w:sz w:val="24"/>
          <w:szCs w:val="24"/>
        </w:rPr>
        <w:t xml:space="preserve">Tabla </w:t>
      </w:r>
      <w:r>
        <w:rPr>
          <w:rFonts w:ascii="Times New Roman" w:hAnsi="Times New Roman"/>
          <w:b/>
          <w:sz w:val="24"/>
          <w:szCs w:val="24"/>
        </w:rPr>
        <w:t>12</w:t>
      </w:r>
    </w:p>
    <w:p w:rsidR="00554FB6" w:rsidRPr="003B76CA" w:rsidRDefault="00554FB6" w:rsidP="00110691">
      <w:pPr>
        <w:pStyle w:val="Textoindependienteprimerasangra"/>
        <w:spacing w:after="0" w:line="240" w:lineRule="auto"/>
        <w:ind w:firstLine="0"/>
        <w:jc w:val="center"/>
        <w:rPr>
          <w:rFonts w:ascii="Times New Roman" w:hAnsi="Times New Roman"/>
          <w:b/>
          <w:sz w:val="24"/>
          <w:szCs w:val="24"/>
        </w:rPr>
      </w:pPr>
    </w:p>
    <w:p w:rsidR="00554FB6" w:rsidRPr="003B76CA" w:rsidRDefault="00554FB6" w:rsidP="00493768">
      <w:pPr>
        <w:pStyle w:val="Textoindependienteprimerasangra"/>
        <w:spacing w:after="0" w:line="240" w:lineRule="auto"/>
        <w:ind w:firstLine="0"/>
        <w:jc w:val="center"/>
        <w:rPr>
          <w:rFonts w:ascii="Times New Roman" w:hAnsi="Times New Roman"/>
          <w:b/>
          <w:sz w:val="24"/>
          <w:szCs w:val="24"/>
        </w:rPr>
      </w:pPr>
      <w:r w:rsidRPr="00A90A59">
        <w:rPr>
          <w:rFonts w:ascii="Times New Roman" w:hAnsi="Times New Roman"/>
          <w:b/>
          <w:sz w:val="24"/>
          <w:szCs w:val="24"/>
        </w:rPr>
        <w:t xml:space="preserve">Distribución Absoluta y Porcentual de los Trabajadores evaluados según su opinión acerca </w:t>
      </w:r>
      <w:r>
        <w:rPr>
          <w:rFonts w:ascii="Times New Roman" w:hAnsi="Times New Roman"/>
          <w:b/>
          <w:sz w:val="24"/>
          <w:szCs w:val="24"/>
        </w:rPr>
        <w:t xml:space="preserve">del diagnóstico médico debido a las molestias </w:t>
      </w:r>
      <w:r w:rsidRPr="00A90A59">
        <w:rPr>
          <w:rFonts w:ascii="Times New Roman" w:hAnsi="Times New Roman"/>
          <w:b/>
          <w:sz w:val="24"/>
          <w:szCs w:val="24"/>
        </w:rPr>
        <w:t>músculo-esqueléticas relacionadas con el Trabajo.  Valencia, Venezuela, 2006</w:t>
      </w:r>
    </w:p>
    <w:p w:rsidR="00554FB6" w:rsidRPr="003B76CA" w:rsidRDefault="00554FB6" w:rsidP="00110691">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39"/>
        <w:gridCol w:w="4840"/>
      </w:tblGrid>
      <w:tr w:rsidR="00554FB6" w:rsidRPr="00EE33FC" w:rsidTr="00EE33FC">
        <w:trPr>
          <w:trHeight w:val="280"/>
        </w:trPr>
        <w:tc>
          <w:tcPr>
            <w:tcW w:w="8789" w:type="dxa"/>
            <w:gridSpan w:val="2"/>
          </w:tcPr>
          <w:p w:rsidR="00554FB6" w:rsidRPr="00EE33FC" w:rsidRDefault="00554FB6" w:rsidP="00EE33FC">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Pregunta: ¿Cuál h sido el diagnóstico?</w:t>
            </w:r>
          </w:p>
        </w:tc>
      </w:tr>
      <w:tr w:rsidR="00554FB6" w:rsidRPr="00EE33FC" w:rsidTr="00EE33FC">
        <w:trPr>
          <w:trHeight w:val="284"/>
        </w:trPr>
        <w:tc>
          <w:tcPr>
            <w:tcW w:w="3686"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 xml:space="preserve">Diagnóstico </w:t>
            </w:r>
          </w:p>
        </w:tc>
        <w:tc>
          <w:tcPr>
            <w:tcW w:w="5103" w:type="dxa"/>
          </w:tcPr>
          <w:p w:rsidR="00554FB6" w:rsidRPr="00EE33FC" w:rsidRDefault="00554FB6" w:rsidP="00EE33FC">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absoluto  persona afectado</w:t>
            </w:r>
          </w:p>
        </w:tc>
      </w:tr>
      <w:tr w:rsidR="00554FB6" w:rsidRPr="00EE33FC" w:rsidTr="00EE33FC">
        <w:trPr>
          <w:trHeight w:val="284"/>
        </w:trPr>
        <w:tc>
          <w:tcPr>
            <w:tcW w:w="3686"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Lumbalgia</w:t>
            </w:r>
          </w:p>
        </w:tc>
        <w:tc>
          <w:tcPr>
            <w:tcW w:w="5103" w:type="dxa"/>
          </w:tcPr>
          <w:p w:rsidR="00554FB6" w:rsidRPr="00EE33FC" w:rsidRDefault="00554FB6" w:rsidP="00EE33FC">
            <w:pPr>
              <w:pStyle w:val="Textoindependienteprimerasangra"/>
              <w:spacing w:after="0" w:line="240" w:lineRule="auto"/>
              <w:ind w:firstLine="0"/>
              <w:jc w:val="center"/>
              <w:rPr>
                <w:rFonts w:ascii="Times New Roman" w:hAnsi="Times New Roman"/>
                <w:sz w:val="24"/>
                <w:szCs w:val="24"/>
              </w:rPr>
            </w:pPr>
            <w:r w:rsidRPr="00EE33FC">
              <w:rPr>
                <w:rFonts w:ascii="Times New Roman" w:hAnsi="Times New Roman"/>
                <w:sz w:val="24"/>
                <w:szCs w:val="24"/>
              </w:rPr>
              <w:t>3</w:t>
            </w:r>
          </w:p>
        </w:tc>
      </w:tr>
      <w:tr w:rsidR="00554FB6" w:rsidRPr="00EE33FC" w:rsidTr="00EE33FC">
        <w:trPr>
          <w:trHeight w:val="133"/>
        </w:trPr>
        <w:tc>
          <w:tcPr>
            <w:tcW w:w="3686"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Discopatía degenerativa de columna lumbar</w:t>
            </w:r>
          </w:p>
        </w:tc>
        <w:tc>
          <w:tcPr>
            <w:tcW w:w="5103" w:type="dxa"/>
          </w:tcPr>
          <w:p w:rsidR="00554FB6" w:rsidRPr="00EE33FC" w:rsidRDefault="00554FB6" w:rsidP="00EE33FC">
            <w:pPr>
              <w:pStyle w:val="Textoindependienteprimerasangra"/>
              <w:spacing w:after="0" w:line="240" w:lineRule="auto"/>
              <w:ind w:firstLine="0"/>
              <w:jc w:val="center"/>
              <w:rPr>
                <w:rFonts w:ascii="Times New Roman" w:hAnsi="Times New Roman"/>
                <w:sz w:val="24"/>
                <w:szCs w:val="24"/>
              </w:rPr>
            </w:pPr>
            <w:r w:rsidRPr="00EE33FC">
              <w:rPr>
                <w:rFonts w:ascii="Times New Roman" w:hAnsi="Times New Roman"/>
                <w:sz w:val="24"/>
                <w:szCs w:val="24"/>
              </w:rPr>
              <w:t>1</w:t>
            </w:r>
          </w:p>
        </w:tc>
      </w:tr>
      <w:tr w:rsidR="00554FB6" w:rsidRPr="00EE33FC" w:rsidTr="00EE33FC">
        <w:trPr>
          <w:trHeight w:val="221"/>
        </w:trPr>
        <w:tc>
          <w:tcPr>
            <w:tcW w:w="3686"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Ninguno</w:t>
            </w:r>
          </w:p>
        </w:tc>
        <w:tc>
          <w:tcPr>
            <w:tcW w:w="5103" w:type="dxa"/>
          </w:tcPr>
          <w:p w:rsidR="00554FB6" w:rsidRPr="00EE33FC" w:rsidRDefault="00554FB6" w:rsidP="00EE33FC">
            <w:pPr>
              <w:pStyle w:val="Textoindependienteprimerasangra"/>
              <w:spacing w:after="0" w:line="240" w:lineRule="auto"/>
              <w:ind w:firstLine="0"/>
              <w:jc w:val="center"/>
              <w:rPr>
                <w:rFonts w:ascii="Times New Roman" w:hAnsi="Times New Roman"/>
                <w:sz w:val="24"/>
                <w:szCs w:val="24"/>
              </w:rPr>
            </w:pPr>
            <w:r w:rsidRPr="00EE33FC">
              <w:rPr>
                <w:rFonts w:ascii="Times New Roman" w:hAnsi="Times New Roman"/>
                <w:sz w:val="24"/>
                <w:szCs w:val="24"/>
              </w:rPr>
              <w:t>2</w:t>
            </w:r>
          </w:p>
        </w:tc>
      </w:tr>
      <w:tr w:rsidR="00554FB6" w:rsidRPr="00EE33FC" w:rsidTr="00EE33FC">
        <w:trPr>
          <w:trHeight w:val="221"/>
        </w:trPr>
        <w:tc>
          <w:tcPr>
            <w:tcW w:w="3686" w:type="dxa"/>
          </w:tcPr>
          <w:p w:rsidR="00554FB6" w:rsidRPr="00EE33FC" w:rsidRDefault="00554FB6" w:rsidP="00EE33FC">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 xml:space="preserve">Total de muestra </w:t>
            </w:r>
          </w:p>
        </w:tc>
        <w:tc>
          <w:tcPr>
            <w:tcW w:w="5103" w:type="dxa"/>
          </w:tcPr>
          <w:p w:rsidR="00554FB6" w:rsidRPr="00EE33FC" w:rsidRDefault="00554FB6" w:rsidP="00EE33FC">
            <w:pPr>
              <w:pStyle w:val="Textoindependienteprimerasangra"/>
              <w:spacing w:after="0" w:line="240" w:lineRule="auto"/>
              <w:ind w:firstLine="0"/>
              <w:jc w:val="center"/>
              <w:rPr>
                <w:rFonts w:ascii="Times New Roman" w:hAnsi="Times New Roman"/>
                <w:sz w:val="24"/>
                <w:szCs w:val="24"/>
              </w:rPr>
            </w:pPr>
            <w:r w:rsidRPr="00EE33FC">
              <w:rPr>
                <w:rFonts w:ascii="Times New Roman" w:hAnsi="Times New Roman"/>
                <w:sz w:val="24"/>
                <w:szCs w:val="24"/>
              </w:rPr>
              <w:t>6</w:t>
            </w:r>
          </w:p>
        </w:tc>
      </w:tr>
    </w:tbl>
    <w:p w:rsidR="00554FB6" w:rsidRDefault="00554FB6" w:rsidP="00110691">
      <w:pPr>
        <w:tabs>
          <w:tab w:val="left" w:pos="3828"/>
        </w:tabs>
        <w:spacing w:after="0" w:afterAutospacing="0"/>
        <w:jc w:val="both"/>
        <w:rPr>
          <w:rFonts w:ascii="Times New Roman" w:hAnsi="Times New Roman"/>
          <w:sz w:val="20"/>
          <w:szCs w:val="20"/>
        </w:rPr>
      </w:pPr>
      <w:r w:rsidRPr="003B76CA">
        <w:rPr>
          <w:rFonts w:ascii="Times New Roman" w:hAnsi="Times New Roman"/>
          <w:b/>
          <w:sz w:val="20"/>
          <w:szCs w:val="20"/>
        </w:rPr>
        <w:t>Fuente.</w:t>
      </w:r>
      <w:r w:rsidRPr="003B76CA">
        <w:rPr>
          <w:rFonts w:ascii="Times New Roman" w:hAnsi="Times New Roman"/>
          <w:sz w:val="20"/>
          <w:szCs w:val="20"/>
        </w:rPr>
        <w:t xml:space="preserve"> Contenido tomado de Silva, J. (2008). Ergonomía. Universidad de Carabobo. Venezuela. Formato Adaptado por Peraza, Adriana y Zambrano, Yennie (2016)</w:t>
      </w:r>
    </w:p>
    <w:p w:rsidR="00554FB6" w:rsidRDefault="00051182" w:rsidP="00035C19">
      <w:pPr>
        <w:tabs>
          <w:tab w:val="left" w:pos="3828"/>
        </w:tabs>
        <w:spacing w:before="240" w:after="0" w:afterAutospacing="0"/>
        <w:jc w:val="both"/>
        <w:rPr>
          <w:rFonts w:ascii="Times New Roman" w:hAnsi="Times New Roman"/>
          <w:b/>
          <w:i/>
          <w:sz w:val="24"/>
          <w:szCs w:val="24"/>
        </w:rPr>
      </w:pPr>
      <w:r>
        <w:rPr>
          <w:noProof/>
          <w:lang w:val="es-VE" w:eastAsia="es-VE"/>
        </w:rPr>
        <w:drawing>
          <wp:inline distT="0" distB="0" distL="0" distR="0">
            <wp:extent cx="5581650" cy="2390775"/>
            <wp:effectExtent l="19050" t="0" r="0" b="0"/>
            <wp:docPr id="11" name="Gráfico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4"/>
                    <pic:cNvPicPr>
                      <a:picLocks noChangeArrowheads="1"/>
                    </pic:cNvPicPr>
                  </pic:nvPicPr>
                  <pic:blipFill>
                    <a:blip r:embed="rId24"/>
                    <a:srcRect/>
                    <a:stretch>
                      <a:fillRect/>
                    </a:stretch>
                  </pic:blipFill>
                  <pic:spPr bwMode="auto">
                    <a:xfrm>
                      <a:off x="0" y="0"/>
                      <a:ext cx="5581650" cy="2390775"/>
                    </a:xfrm>
                    <a:prstGeom prst="rect">
                      <a:avLst/>
                    </a:prstGeom>
                    <a:noFill/>
                    <a:ln w="9525">
                      <a:noFill/>
                      <a:miter lim="800000"/>
                      <a:headEnd/>
                      <a:tailEnd/>
                    </a:ln>
                  </pic:spPr>
                </pic:pic>
              </a:graphicData>
            </a:graphic>
          </wp:inline>
        </w:drawing>
      </w:r>
    </w:p>
    <w:p w:rsidR="00554FB6" w:rsidRPr="00C43ED4" w:rsidRDefault="00554FB6" w:rsidP="00035C19">
      <w:pPr>
        <w:pStyle w:val="Textoindependienteprimerasangra"/>
        <w:spacing w:after="0" w:line="240" w:lineRule="auto"/>
        <w:ind w:firstLine="0"/>
        <w:jc w:val="both"/>
        <w:rPr>
          <w:rFonts w:ascii="Times New Roman" w:hAnsi="Times New Roman"/>
          <w:sz w:val="20"/>
          <w:szCs w:val="20"/>
        </w:rPr>
      </w:pPr>
      <w:r w:rsidRPr="00493768">
        <w:rPr>
          <w:rFonts w:ascii="Times New Roman" w:hAnsi="Times New Roman"/>
          <w:i/>
          <w:sz w:val="20"/>
          <w:szCs w:val="20"/>
        </w:rPr>
        <w:t xml:space="preserve">Gráfico </w:t>
      </w:r>
      <w:r>
        <w:rPr>
          <w:rFonts w:ascii="Times New Roman" w:hAnsi="Times New Roman"/>
          <w:i/>
          <w:sz w:val="20"/>
          <w:szCs w:val="20"/>
        </w:rPr>
        <w:t>7</w:t>
      </w:r>
      <w:r w:rsidRPr="00493768">
        <w:rPr>
          <w:rFonts w:ascii="Times New Roman" w:hAnsi="Times New Roman"/>
          <w:i/>
          <w:sz w:val="20"/>
          <w:szCs w:val="20"/>
        </w:rPr>
        <w:t xml:space="preserve">. </w:t>
      </w:r>
      <w:r w:rsidRPr="00493768">
        <w:rPr>
          <w:rFonts w:ascii="Times New Roman" w:hAnsi="Times New Roman"/>
          <w:sz w:val="20"/>
          <w:szCs w:val="20"/>
        </w:rPr>
        <w:t>Distribución Absoluta y Porcentual de los Trabajadores evaluados según su opinión acerca del diagnóstico médico debido a las molestias músculo-esqueléticas relacionadas con el Trabajo.  Valencia, Venezuela, 2006</w:t>
      </w:r>
    </w:p>
    <w:p w:rsidR="00554FB6" w:rsidRDefault="00554FB6" w:rsidP="00544150">
      <w:pPr>
        <w:tabs>
          <w:tab w:val="left" w:pos="3828"/>
        </w:tabs>
        <w:spacing w:before="240" w:after="240" w:afterAutospacing="0"/>
        <w:jc w:val="both"/>
        <w:rPr>
          <w:rFonts w:ascii="Times New Roman" w:hAnsi="Times New Roman"/>
          <w:b/>
          <w:sz w:val="24"/>
          <w:szCs w:val="24"/>
          <w:lang w:val="es-VE"/>
        </w:rPr>
      </w:pPr>
      <w:r w:rsidRPr="00F61A09">
        <w:rPr>
          <w:rFonts w:ascii="Times New Roman" w:hAnsi="Times New Roman"/>
          <w:b/>
          <w:sz w:val="24"/>
          <w:szCs w:val="24"/>
          <w:lang w:val="es-VE"/>
        </w:rPr>
        <w:lastRenderedPageBreak/>
        <w:t xml:space="preserve">Análisis </w:t>
      </w:r>
    </w:p>
    <w:p w:rsidR="00554FB6" w:rsidRDefault="00554FB6" w:rsidP="00FD2108">
      <w:pPr>
        <w:tabs>
          <w:tab w:val="left" w:pos="3828"/>
        </w:tabs>
        <w:spacing w:after="0" w:afterAutospacing="0" w:line="360" w:lineRule="auto"/>
        <w:ind w:firstLine="426"/>
        <w:jc w:val="both"/>
        <w:rPr>
          <w:rFonts w:ascii="Times New Roman" w:hAnsi="Times New Roman"/>
          <w:sz w:val="24"/>
          <w:szCs w:val="24"/>
          <w:lang w:val="es-VE"/>
        </w:rPr>
      </w:pPr>
      <w:r>
        <w:rPr>
          <w:rFonts w:ascii="Times New Roman" w:hAnsi="Times New Roman"/>
          <w:sz w:val="24"/>
          <w:szCs w:val="24"/>
          <w:lang w:val="es-VE"/>
        </w:rPr>
        <w:t xml:space="preserve">En el gráfico 7, se evidencia que la mayoría de los encuestados se les ha diagnosticado médicamente el padecimiento de lumbalgia, como una manifestación a la exposición de las condiciones disergonómicas existentes en sus puestos de trabajo.   Lo que indica la incidencia en las afectaciones corporales de los movimientos repetitivos y malas posturas cuando los soldadores de Topa realizan sus labores de trabajo.   </w:t>
      </w:r>
    </w:p>
    <w:p w:rsidR="00554FB6" w:rsidRDefault="00554FB6" w:rsidP="00FD2108">
      <w:pPr>
        <w:pStyle w:val="Textoindependienteprimerasangra"/>
        <w:spacing w:after="0" w:line="240" w:lineRule="auto"/>
        <w:ind w:firstLine="0"/>
        <w:jc w:val="center"/>
        <w:rPr>
          <w:rFonts w:ascii="Times New Roman" w:hAnsi="Times New Roman"/>
          <w:b/>
          <w:sz w:val="24"/>
          <w:szCs w:val="24"/>
        </w:rPr>
      </w:pPr>
      <w:r w:rsidRPr="003B76CA">
        <w:rPr>
          <w:rFonts w:ascii="Times New Roman" w:hAnsi="Times New Roman"/>
          <w:b/>
          <w:sz w:val="24"/>
          <w:szCs w:val="24"/>
        </w:rPr>
        <w:t xml:space="preserve">Tabla </w:t>
      </w:r>
      <w:r>
        <w:rPr>
          <w:rFonts w:ascii="Times New Roman" w:hAnsi="Times New Roman"/>
          <w:b/>
          <w:sz w:val="24"/>
          <w:szCs w:val="24"/>
        </w:rPr>
        <w:t>13</w:t>
      </w:r>
    </w:p>
    <w:p w:rsidR="00554FB6" w:rsidRPr="003B76CA" w:rsidRDefault="00554FB6" w:rsidP="00FD2108">
      <w:pPr>
        <w:pStyle w:val="Textoindependienteprimerasangra"/>
        <w:spacing w:after="0" w:line="240" w:lineRule="auto"/>
        <w:ind w:firstLine="0"/>
        <w:jc w:val="center"/>
        <w:rPr>
          <w:rFonts w:ascii="Times New Roman" w:hAnsi="Times New Roman"/>
          <w:b/>
          <w:sz w:val="24"/>
          <w:szCs w:val="24"/>
        </w:rPr>
      </w:pPr>
    </w:p>
    <w:p w:rsidR="00554FB6" w:rsidRPr="00FD2108" w:rsidRDefault="00554FB6" w:rsidP="00FD2108">
      <w:pPr>
        <w:pStyle w:val="Textoindependienteprimerasangra"/>
        <w:spacing w:after="0" w:line="240" w:lineRule="auto"/>
        <w:ind w:firstLine="0"/>
        <w:jc w:val="center"/>
        <w:rPr>
          <w:rFonts w:ascii="Times New Roman" w:hAnsi="Times New Roman"/>
          <w:b/>
          <w:sz w:val="20"/>
          <w:szCs w:val="24"/>
        </w:rPr>
      </w:pPr>
      <w:r w:rsidRPr="00FD2108">
        <w:rPr>
          <w:rFonts w:ascii="Times New Roman" w:hAnsi="Times New Roman"/>
          <w:b/>
          <w:sz w:val="20"/>
          <w:szCs w:val="24"/>
        </w:rPr>
        <w:t>Distribución Absoluta y Porcentual de los Trabajadores evaluados según su opinión acerca de la medicación y rehabilitación debido a las molestias músculo-esqueléticas relacionadas con el Trabajo.  Valencia, Venezuela, 2006</w:t>
      </w:r>
    </w:p>
    <w:p w:rsidR="00554FB6" w:rsidRPr="003B76CA" w:rsidRDefault="00554FB6" w:rsidP="00FD2108">
      <w:pPr>
        <w:pStyle w:val="Textoindependienteprimerasangra"/>
        <w:spacing w:after="0" w:line="240" w:lineRule="auto"/>
        <w:ind w:firstLine="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2"/>
        <w:gridCol w:w="3284"/>
        <w:gridCol w:w="3003"/>
      </w:tblGrid>
      <w:tr w:rsidR="00554FB6" w:rsidRPr="00EE33FC" w:rsidTr="00EE33FC">
        <w:trPr>
          <w:trHeight w:val="280"/>
        </w:trPr>
        <w:tc>
          <w:tcPr>
            <w:tcW w:w="8647" w:type="dxa"/>
            <w:gridSpan w:val="3"/>
          </w:tcPr>
          <w:p w:rsidR="00554FB6" w:rsidRPr="00EE33FC" w:rsidRDefault="00554FB6" w:rsidP="00FD2108">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Pregunta: ¿Actualmente toma medicamentos o hace rehabilitación? </w:t>
            </w:r>
          </w:p>
        </w:tc>
      </w:tr>
      <w:tr w:rsidR="00554FB6" w:rsidRPr="00EE33FC" w:rsidTr="00EE33FC">
        <w:trPr>
          <w:trHeight w:val="284"/>
        </w:trPr>
        <w:tc>
          <w:tcPr>
            <w:tcW w:w="2140" w:type="dxa"/>
          </w:tcPr>
          <w:p w:rsidR="00554FB6" w:rsidRPr="00EE33FC" w:rsidRDefault="00554FB6" w:rsidP="00FD2108">
            <w:pPr>
              <w:pStyle w:val="Textoindependienteprimerasangra"/>
              <w:spacing w:after="0" w:line="240" w:lineRule="auto"/>
              <w:ind w:firstLine="0"/>
              <w:rPr>
                <w:rFonts w:ascii="Times New Roman" w:hAnsi="Times New Roman"/>
                <w:b/>
                <w:sz w:val="24"/>
                <w:szCs w:val="24"/>
              </w:rPr>
            </w:pPr>
            <w:r w:rsidRPr="00EE33FC">
              <w:rPr>
                <w:rFonts w:ascii="Times New Roman" w:hAnsi="Times New Roman"/>
                <w:b/>
                <w:sz w:val="24"/>
                <w:szCs w:val="24"/>
              </w:rPr>
              <w:t xml:space="preserve">Opciones </w:t>
            </w:r>
          </w:p>
        </w:tc>
        <w:tc>
          <w:tcPr>
            <w:tcW w:w="3399" w:type="dxa"/>
          </w:tcPr>
          <w:p w:rsidR="00554FB6" w:rsidRPr="00EE33FC" w:rsidRDefault="00554FB6" w:rsidP="00FD2108">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absoluto</w:t>
            </w:r>
          </w:p>
        </w:tc>
        <w:tc>
          <w:tcPr>
            <w:tcW w:w="3108" w:type="dxa"/>
          </w:tcPr>
          <w:p w:rsidR="00554FB6" w:rsidRPr="00EE33FC" w:rsidRDefault="00554FB6" w:rsidP="00FD2108">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Valor relativo %</w:t>
            </w:r>
          </w:p>
        </w:tc>
      </w:tr>
      <w:tr w:rsidR="00554FB6" w:rsidRPr="00EE33FC" w:rsidTr="00EE33FC">
        <w:trPr>
          <w:trHeight w:val="133"/>
        </w:trPr>
        <w:tc>
          <w:tcPr>
            <w:tcW w:w="2140" w:type="dxa"/>
          </w:tcPr>
          <w:p w:rsidR="00554FB6" w:rsidRPr="00EE33FC" w:rsidRDefault="00554FB6" w:rsidP="00FD2108">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Si</w:t>
            </w:r>
          </w:p>
        </w:tc>
        <w:tc>
          <w:tcPr>
            <w:tcW w:w="3399" w:type="dxa"/>
          </w:tcPr>
          <w:p w:rsidR="00554FB6" w:rsidRPr="00EE33FC" w:rsidRDefault="00554FB6" w:rsidP="00FD2108">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2</w:t>
            </w:r>
          </w:p>
        </w:tc>
        <w:tc>
          <w:tcPr>
            <w:tcW w:w="3108" w:type="dxa"/>
          </w:tcPr>
          <w:p w:rsidR="00554FB6" w:rsidRPr="00EE33FC" w:rsidRDefault="00554FB6" w:rsidP="00FD2108">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33</w:t>
            </w:r>
          </w:p>
        </w:tc>
      </w:tr>
      <w:tr w:rsidR="00554FB6" w:rsidRPr="00EE33FC" w:rsidTr="00EE33FC">
        <w:trPr>
          <w:trHeight w:val="221"/>
        </w:trPr>
        <w:tc>
          <w:tcPr>
            <w:tcW w:w="2140" w:type="dxa"/>
          </w:tcPr>
          <w:p w:rsidR="00554FB6" w:rsidRPr="00EE33FC" w:rsidRDefault="00554FB6" w:rsidP="00FD2108">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No</w:t>
            </w:r>
          </w:p>
        </w:tc>
        <w:tc>
          <w:tcPr>
            <w:tcW w:w="3399" w:type="dxa"/>
          </w:tcPr>
          <w:p w:rsidR="00554FB6" w:rsidRPr="00EE33FC" w:rsidRDefault="00554FB6" w:rsidP="00FD2108">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4</w:t>
            </w:r>
          </w:p>
        </w:tc>
        <w:tc>
          <w:tcPr>
            <w:tcW w:w="3108" w:type="dxa"/>
          </w:tcPr>
          <w:p w:rsidR="00554FB6" w:rsidRPr="00EE33FC" w:rsidRDefault="00554FB6" w:rsidP="00FD2108">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67</w:t>
            </w:r>
          </w:p>
        </w:tc>
      </w:tr>
      <w:tr w:rsidR="00554FB6" w:rsidRPr="00EE33FC" w:rsidTr="00EE33FC">
        <w:trPr>
          <w:trHeight w:val="295"/>
        </w:trPr>
        <w:tc>
          <w:tcPr>
            <w:tcW w:w="2140" w:type="dxa"/>
          </w:tcPr>
          <w:p w:rsidR="00554FB6" w:rsidRPr="00EE33FC" w:rsidRDefault="00554FB6" w:rsidP="00FD2108">
            <w:pPr>
              <w:pStyle w:val="Textoindependienteprimerasangra"/>
              <w:spacing w:after="0" w:line="240" w:lineRule="auto"/>
              <w:ind w:firstLine="0"/>
              <w:rPr>
                <w:rFonts w:ascii="Times New Roman" w:hAnsi="Times New Roman"/>
                <w:sz w:val="24"/>
                <w:szCs w:val="24"/>
              </w:rPr>
            </w:pPr>
            <w:r w:rsidRPr="00EE33FC">
              <w:rPr>
                <w:rFonts w:ascii="Times New Roman" w:hAnsi="Times New Roman"/>
                <w:sz w:val="24"/>
                <w:szCs w:val="24"/>
              </w:rPr>
              <w:t>Total de  la muestra</w:t>
            </w:r>
          </w:p>
        </w:tc>
        <w:tc>
          <w:tcPr>
            <w:tcW w:w="3399" w:type="dxa"/>
          </w:tcPr>
          <w:p w:rsidR="00554FB6" w:rsidRPr="00EE33FC" w:rsidRDefault="00554FB6" w:rsidP="00FD2108">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6</w:t>
            </w:r>
          </w:p>
        </w:tc>
        <w:tc>
          <w:tcPr>
            <w:tcW w:w="3108" w:type="dxa"/>
          </w:tcPr>
          <w:p w:rsidR="00554FB6" w:rsidRPr="00EE33FC" w:rsidRDefault="00554FB6" w:rsidP="00FD2108">
            <w:pPr>
              <w:pStyle w:val="Textoindependienteprimerasangra"/>
              <w:spacing w:after="0" w:line="240" w:lineRule="auto"/>
              <w:ind w:firstLine="0"/>
              <w:jc w:val="center"/>
              <w:rPr>
                <w:rFonts w:ascii="Times New Roman" w:hAnsi="Times New Roman"/>
                <w:b/>
                <w:sz w:val="24"/>
                <w:szCs w:val="24"/>
              </w:rPr>
            </w:pPr>
            <w:r w:rsidRPr="00EE33FC">
              <w:rPr>
                <w:rFonts w:ascii="Times New Roman" w:hAnsi="Times New Roman"/>
                <w:b/>
                <w:sz w:val="24"/>
                <w:szCs w:val="24"/>
              </w:rPr>
              <w:t>100</w:t>
            </w:r>
          </w:p>
        </w:tc>
      </w:tr>
    </w:tbl>
    <w:p w:rsidR="00554FB6" w:rsidRPr="003B76CA" w:rsidRDefault="00554FB6" w:rsidP="00FD2108">
      <w:pPr>
        <w:pStyle w:val="Textoindependienteprimerasangra"/>
        <w:spacing w:after="0" w:line="240" w:lineRule="auto"/>
        <w:ind w:firstLine="0"/>
        <w:rPr>
          <w:rFonts w:ascii="Times New Roman" w:hAnsi="Times New Roman"/>
          <w:sz w:val="20"/>
          <w:szCs w:val="20"/>
        </w:rPr>
      </w:pPr>
      <w:r w:rsidRPr="003B76CA">
        <w:rPr>
          <w:rFonts w:ascii="Times New Roman" w:hAnsi="Times New Roman"/>
          <w:b/>
          <w:sz w:val="20"/>
          <w:szCs w:val="20"/>
        </w:rPr>
        <w:t>Fuente.</w:t>
      </w:r>
      <w:r w:rsidRPr="003B76CA">
        <w:rPr>
          <w:rFonts w:ascii="Times New Roman" w:hAnsi="Times New Roman"/>
          <w:sz w:val="20"/>
          <w:szCs w:val="20"/>
        </w:rPr>
        <w:t xml:space="preserve"> Contenido tomado de Silva, J. (2008). Ergonomía. Universidad de Carabobo. Venezuela. Formato Adaptado por Peraza, Adriana y Zambrano, Yennie (2016)</w:t>
      </w:r>
    </w:p>
    <w:p w:rsidR="00554FB6" w:rsidRDefault="00554FB6" w:rsidP="00FD2108">
      <w:pPr>
        <w:pStyle w:val="Textoindependienteprimerasangra"/>
        <w:spacing w:after="0" w:line="240" w:lineRule="auto"/>
        <w:ind w:firstLine="0"/>
        <w:rPr>
          <w:rFonts w:ascii="Times New Roman" w:hAnsi="Times New Roman"/>
          <w:sz w:val="20"/>
          <w:szCs w:val="20"/>
        </w:rPr>
      </w:pPr>
    </w:p>
    <w:p w:rsidR="00554FB6" w:rsidRDefault="00051182" w:rsidP="00544150">
      <w:pPr>
        <w:tabs>
          <w:tab w:val="left" w:pos="3828"/>
        </w:tabs>
        <w:spacing w:after="0" w:afterAutospacing="0"/>
        <w:jc w:val="both"/>
        <w:rPr>
          <w:rFonts w:ascii="Times New Roman" w:hAnsi="Times New Roman"/>
          <w:b/>
          <w:i/>
          <w:sz w:val="24"/>
          <w:szCs w:val="24"/>
        </w:rPr>
      </w:pPr>
      <w:r>
        <w:rPr>
          <w:noProof/>
          <w:lang w:val="es-VE" w:eastAsia="es-VE"/>
        </w:rPr>
        <w:drawing>
          <wp:inline distT="0" distB="0" distL="0" distR="0">
            <wp:extent cx="5257800" cy="2514600"/>
            <wp:effectExtent l="19050" t="0" r="0" b="0"/>
            <wp:docPr id="12" name="Gráfico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5"/>
                    <pic:cNvPicPr>
                      <a:picLocks noChangeArrowheads="1"/>
                    </pic:cNvPicPr>
                  </pic:nvPicPr>
                  <pic:blipFill>
                    <a:blip r:embed="rId25"/>
                    <a:srcRect/>
                    <a:stretch>
                      <a:fillRect/>
                    </a:stretch>
                  </pic:blipFill>
                  <pic:spPr bwMode="auto">
                    <a:xfrm>
                      <a:off x="0" y="0"/>
                      <a:ext cx="5257800" cy="2514600"/>
                    </a:xfrm>
                    <a:prstGeom prst="rect">
                      <a:avLst/>
                    </a:prstGeom>
                    <a:noFill/>
                    <a:ln w="9525">
                      <a:noFill/>
                      <a:miter lim="800000"/>
                      <a:headEnd/>
                      <a:tailEnd/>
                    </a:ln>
                  </pic:spPr>
                </pic:pic>
              </a:graphicData>
            </a:graphic>
          </wp:inline>
        </w:drawing>
      </w:r>
    </w:p>
    <w:p w:rsidR="00554FB6" w:rsidRPr="003B76CA" w:rsidRDefault="00554FB6" w:rsidP="009A5314">
      <w:pPr>
        <w:pStyle w:val="Textoindependienteprimerasangra"/>
        <w:spacing w:after="0" w:line="240" w:lineRule="auto"/>
        <w:ind w:firstLine="0"/>
        <w:jc w:val="both"/>
        <w:rPr>
          <w:rFonts w:ascii="Times New Roman" w:hAnsi="Times New Roman"/>
          <w:b/>
          <w:sz w:val="24"/>
          <w:szCs w:val="24"/>
        </w:rPr>
      </w:pPr>
      <w:r w:rsidRPr="00156B47">
        <w:rPr>
          <w:rFonts w:ascii="Times New Roman" w:hAnsi="Times New Roman"/>
          <w:b/>
          <w:i/>
          <w:sz w:val="20"/>
          <w:szCs w:val="20"/>
        </w:rPr>
        <w:t>Grá</w:t>
      </w:r>
      <w:r>
        <w:rPr>
          <w:rFonts w:ascii="Times New Roman" w:hAnsi="Times New Roman"/>
          <w:b/>
          <w:i/>
          <w:sz w:val="20"/>
          <w:szCs w:val="20"/>
        </w:rPr>
        <w:t xml:space="preserve">fico 8. </w:t>
      </w:r>
      <w:r w:rsidRPr="009A5314">
        <w:rPr>
          <w:rFonts w:ascii="Times New Roman" w:hAnsi="Times New Roman"/>
          <w:sz w:val="20"/>
          <w:szCs w:val="20"/>
        </w:rPr>
        <w:t>Distribución Absoluta y Porcentual de los Trabajadores evaluados según su opinión acerca de la medicación y rehabilitación debido a las molestias músculo-esqueléticas relacionadas con el Trabajo.  Valencia, Venezuela, 2006</w:t>
      </w:r>
    </w:p>
    <w:p w:rsidR="00554FB6" w:rsidRDefault="00554FB6" w:rsidP="00544150">
      <w:pPr>
        <w:pStyle w:val="Textoindependienteprimerasangra"/>
        <w:spacing w:after="0" w:line="360" w:lineRule="auto"/>
        <w:ind w:firstLine="0"/>
        <w:rPr>
          <w:rFonts w:ascii="Times New Roman" w:hAnsi="Times New Roman"/>
          <w:b/>
          <w:sz w:val="24"/>
          <w:szCs w:val="24"/>
        </w:rPr>
      </w:pPr>
      <w:r w:rsidRPr="003B76CA">
        <w:rPr>
          <w:rFonts w:ascii="Times New Roman" w:hAnsi="Times New Roman"/>
          <w:b/>
          <w:sz w:val="24"/>
          <w:szCs w:val="24"/>
        </w:rPr>
        <w:lastRenderedPageBreak/>
        <w:t xml:space="preserve">Análisis </w:t>
      </w:r>
    </w:p>
    <w:p w:rsidR="00554FB6" w:rsidRPr="003B76CA" w:rsidRDefault="00554FB6" w:rsidP="00544150">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En el gráfico 8, se evidenció que el un 33 % de los encuestados refirió que toma medicamentos actualmente, y un 67% dijo que no.  Estos indicativos demuestran que las molestias músculo-esqueléticas no son continuas ni severas en este grupo de muestra.  Siendo un dato importante que los soldadores están comprometidos con su salud al tomar los medicamentos recomendados por el médico ocupacional y a su vez con la prevención de enfermedades ocupacionales. </w:t>
      </w:r>
    </w:p>
    <w:p w:rsidR="00554FB6" w:rsidRDefault="00554FB6" w:rsidP="007D212E">
      <w:pPr>
        <w:tabs>
          <w:tab w:val="left" w:pos="3828"/>
        </w:tabs>
        <w:spacing w:before="240" w:after="240" w:afterAutospacing="0"/>
        <w:jc w:val="both"/>
        <w:rPr>
          <w:rFonts w:ascii="Times New Roman" w:hAnsi="Times New Roman"/>
          <w:b/>
          <w:sz w:val="24"/>
          <w:szCs w:val="24"/>
        </w:rPr>
      </w:pPr>
      <w:r>
        <w:rPr>
          <w:rFonts w:ascii="Times New Roman" w:hAnsi="Times New Roman"/>
          <w:b/>
          <w:sz w:val="24"/>
          <w:szCs w:val="24"/>
        </w:rPr>
        <w:t xml:space="preserve">Resumen </w:t>
      </w:r>
      <w:r w:rsidRPr="006313A9">
        <w:rPr>
          <w:rFonts w:ascii="Times New Roman" w:hAnsi="Times New Roman"/>
          <w:b/>
          <w:sz w:val="24"/>
          <w:szCs w:val="24"/>
        </w:rPr>
        <w:t>general de los resulta</w:t>
      </w:r>
      <w:r>
        <w:rPr>
          <w:rFonts w:ascii="Times New Roman" w:hAnsi="Times New Roman"/>
          <w:b/>
          <w:sz w:val="24"/>
          <w:szCs w:val="24"/>
        </w:rPr>
        <w:t>d</w:t>
      </w:r>
      <w:r w:rsidRPr="006313A9">
        <w:rPr>
          <w:rFonts w:ascii="Times New Roman" w:hAnsi="Times New Roman"/>
          <w:b/>
          <w:sz w:val="24"/>
          <w:szCs w:val="24"/>
        </w:rPr>
        <w:t xml:space="preserve">os de la encuesta </w:t>
      </w:r>
    </w:p>
    <w:p w:rsidR="00554FB6" w:rsidRDefault="00554FB6" w:rsidP="007D212E">
      <w:pPr>
        <w:tabs>
          <w:tab w:val="left" w:pos="3828"/>
        </w:tabs>
        <w:spacing w:before="240" w:after="240" w:afterAutospacing="0"/>
        <w:jc w:val="both"/>
        <w:rPr>
          <w:rFonts w:ascii="Times New Roman" w:hAnsi="Times New Roman"/>
          <w:b/>
          <w:sz w:val="24"/>
          <w:szCs w:val="24"/>
        </w:rPr>
      </w:pPr>
    </w:p>
    <w:p w:rsidR="00554FB6" w:rsidRDefault="00554FB6" w:rsidP="00FC1F62">
      <w:pPr>
        <w:pStyle w:val="Textoindependienteprimerasangra"/>
        <w:spacing w:after="0" w:line="360" w:lineRule="auto"/>
        <w:ind w:firstLine="426"/>
        <w:jc w:val="both"/>
        <w:rPr>
          <w:rFonts w:ascii="Times New Roman" w:hAnsi="Times New Roman"/>
          <w:sz w:val="24"/>
          <w:szCs w:val="24"/>
        </w:rPr>
      </w:pPr>
      <w:r w:rsidRPr="006F18BB">
        <w:rPr>
          <w:rFonts w:ascii="Times New Roman" w:hAnsi="Times New Roman"/>
          <w:sz w:val="24"/>
          <w:szCs w:val="24"/>
        </w:rPr>
        <w:t>De acu</w:t>
      </w:r>
      <w:r>
        <w:rPr>
          <w:rFonts w:ascii="Times New Roman" w:hAnsi="Times New Roman"/>
          <w:sz w:val="24"/>
          <w:szCs w:val="24"/>
        </w:rPr>
        <w:t>e</w:t>
      </w:r>
      <w:r w:rsidRPr="006F18BB">
        <w:rPr>
          <w:rFonts w:ascii="Times New Roman" w:hAnsi="Times New Roman"/>
          <w:sz w:val="24"/>
          <w:szCs w:val="24"/>
        </w:rPr>
        <w:t>rdo con los resultados de la encuesta</w:t>
      </w:r>
      <w:r>
        <w:rPr>
          <w:rFonts w:ascii="Times New Roman" w:hAnsi="Times New Roman"/>
          <w:sz w:val="24"/>
          <w:szCs w:val="24"/>
        </w:rPr>
        <w:t>,</w:t>
      </w:r>
      <w:r w:rsidRPr="006F18BB">
        <w:rPr>
          <w:rFonts w:ascii="Times New Roman" w:hAnsi="Times New Roman"/>
          <w:sz w:val="24"/>
          <w:szCs w:val="24"/>
        </w:rPr>
        <w:t xml:space="preserve"> se revel</w:t>
      </w:r>
      <w:r>
        <w:rPr>
          <w:rFonts w:ascii="Times New Roman" w:hAnsi="Times New Roman"/>
          <w:sz w:val="24"/>
          <w:szCs w:val="24"/>
        </w:rPr>
        <w:t>ó</w:t>
      </w:r>
      <w:r w:rsidRPr="006F18BB">
        <w:rPr>
          <w:rFonts w:ascii="Times New Roman" w:hAnsi="Times New Roman"/>
          <w:sz w:val="24"/>
          <w:szCs w:val="24"/>
        </w:rPr>
        <w:t xml:space="preserve"> que el 100% de los encuestados ha sufrido molestias relacionadas con el trabajo</w:t>
      </w:r>
      <w:r>
        <w:rPr>
          <w:rFonts w:ascii="Times New Roman" w:hAnsi="Times New Roman"/>
          <w:sz w:val="24"/>
          <w:szCs w:val="24"/>
        </w:rPr>
        <w:t>, generalmente son de tipo, dolor con una severidad de la molestia actual en forma leve, las mismas a</w:t>
      </w:r>
      <w:r w:rsidRPr="00EC7BFA">
        <w:rPr>
          <w:rFonts w:ascii="Times New Roman" w:hAnsi="Times New Roman"/>
          <w:sz w:val="24"/>
          <w:szCs w:val="24"/>
        </w:rPr>
        <w:t>parecen al final del trabajo y desaparecen en la noche</w:t>
      </w:r>
      <w:r>
        <w:rPr>
          <w:rFonts w:ascii="Times New Roman" w:hAnsi="Times New Roman"/>
          <w:sz w:val="24"/>
          <w:szCs w:val="24"/>
        </w:rPr>
        <w:t xml:space="preserve">. Estas molestias se producen por lo general en la zona de espalda baja, por lo cual la totalidad de los afectados acudió al servicio médico, donde se les diagnóstico con mayor frecuencia la patología aguda de lumbalgia, cuyo síntoma puede durar semanas,  tomando medicamentos, estos síntomas les han impedido asistir al trabajo en un acumulado anual de seis trabajadores en 313 días, pero actualmente solo el 33% dela muestra presentan síntomas, lo que indica que las molestias no son constantes, que durante un año solo ha producido catorce consultas médicas. </w:t>
      </w:r>
    </w:p>
    <w:p w:rsidR="00554FB6" w:rsidRDefault="00554FB6" w:rsidP="005E6463">
      <w:pPr>
        <w:pStyle w:val="Textoindependienteprimerasangra"/>
        <w:spacing w:after="0" w:line="240" w:lineRule="auto"/>
        <w:ind w:firstLine="426"/>
        <w:jc w:val="both"/>
        <w:rPr>
          <w:rFonts w:ascii="Times New Roman" w:hAnsi="Times New Roman"/>
          <w:sz w:val="24"/>
          <w:szCs w:val="24"/>
        </w:rPr>
      </w:pPr>
    </w:p>
    <w:p w:rsidR="00554FB6" w:rsidRDefault="00554FB6" w:rsidP="005E6463">
      <w:pPr>
        <w:tabs>
          <w:tab w:val="left" w:pos="3828"/>
        </w:tabs>
        <w:spacing w:after="0" w:afterAutospacing="0" w:line="360" w:lineRule="auto"/>
        <w:ind w:firstLine="426"/>
        <w:jc w:val="both"/>
        <w:rPr>
          <w:rFonts w:ascii="Times New Roman" w:hAnsi="Times New Roman"/>
          <w:sz w:val="24"/>
          <w:szCs w:val="24"/>
        </w:rPr>
      </w:pPr>
      <w:r w:rsidRPr="00BF7C21">
        <w:rPr>
          <w:rFonts w:ascii="Times New Roman" w:hAnsi="Times New Roman"/>
          <w:sz w:val="24"/>
          <w:szCs w:val="24"/>
        </w:rPr>
        <w:t xml:space="preserve">Continuando con la etapa III, en esta se procedió a determinar el ausentismo </w:t>
      </w:r>
      <w:r w:rsidRPr="00BF7C21">
        <w:rPr>
          <w:rFonts w:ascii="Times New Roman" w:hAnsi="Times New Roman"/>
          <w:sz w:val="24"/>
          <w:szCs w:val="24"/>
          <w:lang w:eastAsia="es-ES"/>
        </w:rPr>
        <w:t>laboral en el puesto de trabajo de soldador</w:t>
      </w:r>
      <w:r>
        <w:rPr>
          <w:rFonts w:ascii="Times New Roman" w:hAnsi="Times New Roman"/>
          <w:sz w:val="24"/>
          <w:szCs w:val="24"/>
          <w:lang w:eastAsia="es-ES"/>
        </w:rPr>
        <w:t xml:space="preserve">. cumpliendo con el objetivo tres de este estudio, considerando la formula planteado por </w:t>
      </w:r>
      <w:r w:rsidRPr="00BC48EE">
        <w:rPr>
          <w:rFonts w:ascii="Times New Roman" w:hAnsi="Times New Roman"/>
          <w:sz w:val="24"/>
          <w:szCs w:val="24"/>
        </w:rPr>
        <w:t>Martínez (2010)</w:t>
      </w:r>
      <w:r>
        <w:rPr>
          <w:rFonts w:ascii="Times New Roman" w:hAnsi="Times New Roman"/>
          <w:sz w:val="24"/>
          <w:szCs w:val="24"/>
        </w:rPr>
        <w:t>,quien s</w:t>
      </w:r>
      <w:r w:rsidRPr="00BC48EE">
        <w:rPr>
          <w:rFonts w:ascii="Times New Roman" w:hAnsi="Times New Roman"/>
          <w:sz w:val="24"/>
          <w:szCs w:val="24"/>
        </w:rPr>
        <w:t>ostiene que e</w:t>
      </w:r>
      <w:r>
        <w:rPr>
          <w:rFonts w:ascii="Times New Roman" w:hAnsi="Times New Roman"/>
          <w:sz w:val="24"/>
          <w:szCs w:val="24"/>
        </w:rPr>
        <w:t xml:space="preserve">l índice de ausentismo legal, </w:t>
      </w:r>
      <w:r w:rsidRPr="00BC48EE">
        <w:rPr>
          <w:rFonts w:ascii="Times New Roman" w:hAnsi="Times New Roman"/>
          <w:sz w:val="24"/>
          <w:szCs w:val="24"/>
        </w:rPr>
        <w:t xml:space="preserve">se obtiene de dividir el número de horas perdidas por accidente, enfermedad, licencias legales entre el número de horas de trabajo disponible, multiplicado el resultado por cien. </w:t>
      </w:r>
      <w:r>
        <w:rPr>
          <w:rFonts w:ascii="Times New Roman" w:hAnsi="Times New Roman"/>
          <w:sz w:val="24"/>
          <w:szCs w:val="24"/>
        </w:rPr>
        <w:t xml:space="preserve"> A los efectos se revisaron los documentos correspondientes a reposos médicos por sintomatologías relacionada con </w:t>
      </w:r>
      <w:r>
        <w:rPr>
          <w:rFonts w:ascii="Times New Roman" w:hAnsi="Times New Roman"/>
          <w:sz w:val="24"/>
          <w:szCs w:val="24"/>
        </w:rPr>
        <w:lastRenderedPageBreak/>
        <w:t>el trabajo, corroborando que se perdieron 313 durante un período de los últimos seis meses, así pues se tiene lo siguiente:</w:t>
      </w:r>
    </w:p>
    <w:p w:rsidR="00554FB6" w:rsidRDefault="00554FB6" w:rsidP="005C2F53">
      <w:pPr>
        <w:tabs>
          <w:tab w:val="left" w:pos="3828"/>
        </w:tabs>
        <w:spacing w:after="0" w:afterAutospacing="0" w:line="360" w:lineRule="auto"/>
        <w:ind w:firstLine="426"/>
        <w:jc w:val="both"/>
        <w:rPr>
          <w:rFonts w:ascii="Times New Roman" w:hAnsi="Times New Roman"/>
          <w:sz w:val="24"/>
          <w:szCs w:val="24"/>
        </w:rPr>
      </w:pPr>
      <w:r>
        <w:rPr>
          <w:rFonts w:ascii="Times New Roman" w:hAnsi="Times New Roman"/>
          <w:sz w:val="24"/>
          <w:szCs w:val="24"/>
        </w:rPr>
        <w:t xml:space="preserve">Horas semanales de labor: 44 horas </w:t>
      </w:r>
    </w:p>
    <w:p w:rsidR="00554FB6" w:rsidRDefault="00554FB6" w:rsidP="005C2F53">
      <w:pPr>
        <w:tabs>
          <w:tab w:val="left" w:pos="3828"/>
        </w:tabs>
        <w:spacing w:after="0" w:afterAutospacing="0" w:line="360" w:lineRule="auto"/>
        <w:ind w:firstLine="426"/>
        <w:jc w:val="both"/>
        <w:rPr>
          <w:rFonts w:ascii="Times New Roman" w:hAnsi="Times New Roman"/>
          <w:sz w:val="24"/>
          <w:szCs w:val="24"/>
        </w:rPr>
      </w:pPr>
      <w:r>
        <w:rPr>
          <w:rFonts w:ascii="Times New Roman" w:hAnsi="Times New Roman"/>
          <w:sz w:val="24"/>
          <w:szCs w:val="24"/>
        </w:rPr>
        <w:t>Horas a trabajar durante un año (52 semanas) = 2288 horas/ año</w:t>
      </w:r>
    </w:p>
    <w:p w:rsidR="00554FB6" w:rsidRDefault="00554FB6" w:rsidP="005C2F53">
      <w:pPr>
        <w:tabs>
          <w:tab w:val="left" w:pos="3828"/>
        </w:tabs>
        <w:spacing w:after="0" w:afterAutospacing="0" w:line="360" w:lineRule="auto"/>
        <w:ind w:firstLine="426"/>
        <w:jc w:val="both"/>
        <w:rPr>
          <w:rFonts w:ascii="Times New Roman" w:hAnsi="Times New Roman"/>
          <w:sz w:val="24"/>
          <w:szCs w:val="24"/>
        </w:rPr>
      </w:pPr>
      <w:r>
        <w:rPr>
          <w:rFonts w:ascii="Times New Roman" w:hAnsi="Times New Roman"/>
          <w:sz w:val="24"/>
          <w:szCs w:val="24"/>
        </w:rPr>
        <w:t>Número de soldadores= 6</w:t>
      </w:r>
    </w:p>
    <w:p w:rsidR="00554FB6" w:rsidRDefault="00554FB6" w:rsidP="005C2F53">
      <w:pPr>
        <w:tabs>
          <w:tab w:val="left" w:pos="3828"/>
        </w:tabs>
        <w:spacing w:after="0" w:afterAutospacing="0" w:line="360" w:lineRule="auto"/>
        <w:ind w:firstLine="426"/>
        <w:jc w:val="both"/>
        <w:rPr>
          <w:rFonts w:ascii="Times New Roman" w:hAnsi="Times New Roman"/>
          <w:sz w:val="24"/>
          <w:szCs w:val="24"/>
        </w:rPr>
      </w:pPr>
      <w:r>
        <w:rPr>
          <w:rFonts w:ascii="Times New Roman" w:hAnsi="Times New Roman"/>
          <w:sz w:val="24"/>
          <w:szCs w:val="24"/>
        </w:rPr>
        <w:t>Total HH de trabajo = 2.288*6 = 13.728 HH</w:t>
      </w:r>
    </w:p>
    <w:p w:rsidR="00554FB6" w:rsidRDefault="00554FB6" w:rsidP="005C2F53">
      <w:pPr>
        <w:tabs>
          <w:tab w:val="left" w:pos="3828"/>
        </w:tabs>
        <w:spacing w:after="0" w:afterAutospacing="0" w:line="360" w:lineRule="auto"/>
        <w:ind w:firstLine="426"/>
        <w:jc w:val="both"/>
        <w:rPr>
          <w:rFonts w:ascii="Times New Roman" w:hAnsi="Times New Roman"/>
          <w:sz w:val="24"/>
          <w:szCs w:val="24"/>
        </w:rPr>
      </w:pPr>
      <w:r>
        <w:rPr>
          <w:rFonts w:ascii="Times New Roman" w:hAnsi="Times New Roman"/>
          <w:sz w:val="24"/>
          <w:szCs w:val="24"/>
        </w:rPr>
        <w:t>Días perdidos por incapacidad= 313dias</w:t>
      </w:r>
    </w:p>
    <w:p w:rsidR="00554FB6" w:rsidRDefault="00554FB6" w:rsidP="005C2F53">
      <w:pPr>
        <w:tabs>
          <w:tab w:val="left" w:pos="3828"/>
        </w:tabs>
        <w:spacing w:after="0" w:afterAutospacing="0" w:line="360" w:lineRule="auto"/>
        <w:ind w:firstLine="426"/>
        <w:jc w:val="both"/>
        <w:rPr>
          <w:rFonts w:ascii="Times New Roman" w:hAnsi="Times New Roman"/>
          <w:sz w:val="24"/>
          <w:szCs w:val="24"/>
        </w:rPr>
      </w:pPr>
      <w:r>
        <w:rPr>
          <w:rFonts w:ascii="Times New Roman" w:hAnsi="Times New Roman"/>
          <w:sz w:val="24"/>
          <w:szCs w:val="24"/>
        </w:rPr>
        <w:t>HH perdida por incapacidad = 313dias *8 horas = 2.504</w:t>
      </w:r>
    </w:p>
    <w:p w:rsidR="00554FB6" w:rsidRDefault="00554FB6" w:rsidP="005C2F53">
      <w:pPr>
        <w:tabs>
          <w:tab w:val="left" w:pos="3828"/>
        </w:tabs>
        <w:spacing w:after="240" w:afterAutospacing="0"/>
        <w:ind w:firstLine="426"/>
        <w:jc w:val="both"/>
        <w:rPr>
          <w:rFonts w:ascii="Times New Roman" w:hAnsi="Times New Roman"/>
          <w:sz w:val="24"/>
          <w:szCs w:val="24"/>
        </w:rPr>
      </w:pPr>
      <w:r>
        <w:rPr>
          <w:rFonts w:ascii="Times New Roman" w:hAnsi="Times New Roman"/>
          <w:sz w:val="24"/>
          <w:szCs w:val="24"/>
        </w:rPr>
        <w:t>Índice de ausentismo = (2.504/ 13.728) x 100</w:t>
      </w:r>
    </w:p>
    <w:p w:rsidR="00554FB6" w:rsidRDefault="00554FB6" w:rsidP="005C2F53">
      <w:pPr>
        <w:tabs>
          <w:tab w:val="left" w:pos="3828"/>
        </w:tabs>
        <w:spacing w:after="0" w:afterAutospacing="0"/>
        <w:ind w:firstLine="426"/>
        <w:jc w:val="both"/>
        <w:rPr>
          <w:rFonts w:ascii="Times New Roman" w:hAnsi="Times New Roman"/>
          <w:sz w:val="24"/>
          <w:szCs w:val="24"/>
        </w:rPr>
      </w:pPr>
      <w:r>
        <w:rPr>
          <w:rFonts w:ascii="Times New Roman" w:hAnsi="Times New Roman"/>
          <w:sz w:val="24"/>
          <w:szCs w:val="24"/>
        </w:rPr>
        <w:t>Índice de ausentismo en los soldadores= 18,24 % de ausentismo laboral anual</w:t>
      </w:r>
    </w:p>
    <w:p w:rsidR="00554FB6" w:rsidRPr="009478EB" w:rsidRDefault="00554FB6" w:rsidP="009478EB">
      <w:pPr>
        <w:spacing w:line="360" w:lineRule="auto"/>
        <w:ind w:firstLine="426"/>
        <w:jc w:val="both"/>
      </w:pPr>
      <w:r>
        <w:rPr>
          <w:rFonts w:ascii="Times New Roman" w:hAnsi="Times New Roman"/>
          <w:sz w:val="24"/>
          <w:szCs w:val="24"/>
        </w:rPr>
        <w:t xml:space="preserve">Estos resultados arrojaron que ciertamente en lo que corresponde al soldador de topa, se produjo un índice de ausentismo laboral en un 13,24% por encima del </w:t>
      </w:r>
      <w:r w:rsidRPr="00BC48EE">
        <w:rPr>
          <w:rFonts w:ascii="Times New Roman" w:hAnsi="Times New Roman"/>
          <w:sz w:val="24"/>
          <w:szCs w:val="24"/>
        </w:rPr>
        <w:t>tope aceptable de ausentismo es el que no superar el 5% de ausencias, calculadas sobre el total teórico que el conjunto de los empleados de una empresa debería trabajar</w:t>
      </w:r>
      <w:r>
        <w:rPr>
          <w:rFonts w:ascii="Times New Roman" w:hAnsi="Times New Roman"/>
          <w:sz w:val="24"/>
          <w:szCs w:val="24"/>
        </w:rPr>
        <w:t xml:space="preserve">, atendiendo al criterio de del </w:t>
      </w:r>
      <w:r w:rsidRPr="00BC48EE">
        <w:rPr>
          <w:rFonts w:ascii="Times New Roman" w:hAnsi="Times New Roman"/>
          <w:sz w:val="24"/>
          <w:szCs w:val="24"/>
        </w:rPr>
        <w:t>Jiménez (2013</w:t>
      </w:r>
      <w:r>
        <w:rPr>
          <w:rFonts w:ascii="Times New Roman" w:hAnsi="Times New Roman"/>
          <w:sz w:val="24"/>
          <w:szCs w:val="24"/>
        </w:rPr>
        <w:t>).</w:t>
      </w:r>
    </w:p>
    <w:p w:rsidR="00554FB6" w:rsidRDefault="00554FB6" w:rsidP="00AD61DC">
      <w:pPr>
        <w:spacing w:after="240" w:afterAutospacing="0" w:line="360" w:lineRule="auto"/>
        <w:ind w:firstLine="426"/>
        <w:jc w:val="both"/>
        <w:rPr>
          <w:rFonts w:ascii="Times New Roman" w:hAnsi="Times New Roman"/>
          <w:sz w:val="24"/>
          <w:szCs w:val="24"/>
          <w:lang w:eastAsia="es-ES"/>
        </w:rPr>
      </w:pPr>
      <w:r>
        <w:rPr>
          <w:rFonts w:ascii="Times New Roman" w:hAnsi="Times New Roman"/>
          <w:sz w:val="24"/>
          <w:szCs w:val="24"/>
        </w:rPr>
        <w:t>Luego del levantamiento d</w:t>
      </w:r>
      <w:r w:rsidRPr="00AD61DC">
        <w:rPr>
          <w:rFonts w:ascii="Times New Roman" w:hAnsi="Times New Roman"/>
          <w:sz w:val="24"/>
          <w:szCs w:val="24"/>
        </w:rPr>
        <w:t xml:space="preserve">ela información anterior se procedió al </w:t>
      </w:r>
      <w:r w:rsidRPr="00AD61DC">
        <w:rPr>
          <w:rFonts w:ascii="Times New Roman" w:hAnsi="Times New Roman"/>
          <w:sz w:val="24"/>
          <w:szCs w:val="24"/>
          <w:lang w:eastAsia="es-ES"/>
        </w:rPr>
        <w:t xml:space="preserve">establecimiento de la relación existente entre condiciones disergonómicas, sintomatología músculo esquelética y ausentismo laboral. Cumpliéndose con el objetivo número cuatro de este estudio,a los efectos se puede </w:t>
      </w:r>
      <w:r>
        <w:rPr>
          <w:rFonts w:ascii="Times New Roman" w:hAnsi="Times New Roman"/>
          <w:sz w:val="24"/>
          <w:szCs w:val="24"/>
          <w:lang w:eastAsia="es-ES"/>
        </w:rPr>
        <w:t>afirmar lo siguiente:</w:t>
      </w:r>
    </w:p>
    <w:p w:rsidR="00554FB6" w:rsidRDefault="00554FB6" w:rsidP="00FD2108">
      <w:pPr>
        <w:pStyle w:val="Textoindependienteprimerasangra"/>
        <w:keepNext/>
        <w:widowControl w:val="0"/>
        <w:spacing w:after="0" w:line="360" w:lineRule="auto"/>
        <w:ind w:firstLine="425"/>
        <w:jc w:val="both"/>
        <w:rPr>
          <w:rFonts w:ascii="Times New Roman" w:hAnsi="Times New Roman"/>
          <w:sz w:val="24"/>
          <w:szCs w:val="24"/>
        </w:rPr>
      </w:pPr>
      <w:r w:rsidRPr="002E124D">
        <w:rPr>
          <w:rFonts w:ascii="Times New Roman" w:hAnsi="Times New Roman"/>
          <w:sz w:val="24"/>
          <w:szCs w:val="24"/>
        </w:rPr>
        <w:t xml:space="preserve">Tal como se evidenció </w:t>
      </w:r>
      <w:r>
        <w:rPr>
          <w:rFonts w:ascii="Times New Roman" w:hAnsi="Times New Roman"/>
          <w:sz w:val="24"/>
          <w:szCs w:val="24"/>
        </w:rPr>
        <w:t>en el contenido anterior,</w:t>
      </w:r>
      <w:r w:rsidRPr="002E124D">
        <w:rPr>
          <w:rFonts w:ascii="Times New Roman" w:hAnsi="Times New Roman"/>
          <w:sz w:val="24"/>
          <w:szCs w:val="24"/>
        </w:rPr>
        <w:t xml:space="preserve">los factores de riesgo disergonómico </w:t>
      </w:r>
      <w:r>
        <w:rPr>
          <w:rFonts w:ascii="Times New Roman" w:hAnsi="Times New Roman"/>
          <w:sz w:val="24"/>
          <w:szCs w:val="24"/>
        </w:rPr>
        <w:t>de</w:t>
      </w:r>
      <w:r w:rsidRPr="002E124D">
        <w:rPr>
          <w:rFonts w:ascii="Times New Roman" w:hAnsi="Times New Roman"/>
          <w:sz w:val="24"/>
          <w:szCs w:val="24"/>
        </w:rPr>
        <w:t xml:space="preserve"> las operaciones que se realizan en el puesto de trabajo </w:t>
      </w:r>
      <w:r>
        <w:rPr>
          <w:rFonts w:ascii="Times New Roman" w:hAnsi="Times New Roman"/>
          <w:sz w:val="24"/>
          <w:szCs w:val="24"/>
        </w:rPr>
        <w:t xml:space="preserve">del soldador de Topa asociados con </w:t>
      </w:r>
      <w:r w:rsidRPr="002E124D">
        <w:rPr>
          <w:rFonts w:ascii="Times New Roman" w:hAnsi="Times New Roman"/>
          <w:sz w:val="24"/>
          <w:szCs w:val="24"/>
        </w:rPr>
        <w:t xml:space="preserve">las condiciones disergonómicas </w:t>
      </w:r>
      <w:r>
        <w:rPr>
          <w:rFonts w:ascii="Times New Roman" w:hAnsi="Times New Roman"/>
          <w:sz w:val="24"/>
          <w:szCs w:val="24"/>
        </w:rPr>
        <w:t xml:space="preserve">en todas las operaciones riesgosas que realiza. En su mayoría corresponden al factor biomecánicodestacándose las actividades repetitivas y las condiciones disergonómicas de posturas y sobre esfuerzo físico, por lo que se puede afirmar que afectan las zonas corporales cuello, tronco, hombro y rodillas. Especialmente en la zona baja de la espalda, lo que ha acarreado pérdidas de horas efectivas de trabajo por causa de reposos médicos, cuya </w:t>
      </w:r>
      <w:r>
        <w:rPr>
          <w:rFonts w:ascii="Times New Roman" w:hAnsi="Times New Roman"/>
          <w:sz w:val="24"/>
          <w:szCs w:val="24"/>
        </w:rPr>
        <w:lastRenderedPageBreak/>
        <w:t>patología común se determinó como lumbalgia.</w:t>
      </w:r>
    </w:p>
    <w:p w:rsidR="00554FB6" w:rsidRDefault="00554FB6" w:rsidP="005E6463">
      <w:pPr>
        <w:pStyle w:val="Textoindependienteprimerasangra"/>
        <w:spacing w:after="0" w:line="240" w:lineRule="auto"/>
        <w:ind w:firstLine="426"/>
        <w:jc w:val="both"/>
        <w:rPr>
          <w:rFonts w:ascii="Times New Roman" w:hAnsi="Times New Roman"/>
          <w:sz w:val="24"/>
          <w:szCs w:val="24"/>
        </w:rPr>
      </w:pPr>
    </w:p>
    <w:p w:rsidR="00554FB6" w:rsidRDefault="00554FB6" w:rsidP="002F4F3F">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Por otra parte, las condiciones disergonómicas del medio ambiente, psicosocial y mental incrementan la posibilidad de que se produzca ausentismo laboral por causa médica, toda vez que, el trabajador está sometido a ruido molesto, iluminación deficiente y temperatura inadecuada, existe la exposición al acoso laboral, el trabajo solitario y el bajo estatus social, trabaja bajo presión de tiempo, con un nivel alto de atención, ejecutando operaciones complejas de decisiones precisas, de allí que la empresa debe tomar medidas de protección para el trabajador, tales como organizar el trabajo a los efectos de  reducir el tiempo de exposición al riesgo disergonómico, permitiendo un tiempo de descanso suficiente y la recuperación física del soldador.Lo más conveniente lo más conveniente es ordenar el trabajo y tarea de acuerdo al riesgo disergonómico protegiendo a los trabajadores su descanso corporal y mental y una mejor recuperación.  Previendo que no se produzca la suspensión del trabajador de su labor por causa justificada como lo es el reposo medico por una enfermedad ocupacional.</w:t>
      </w:r>
    </w:p>
    <w:p w:rsidR="00554FB6" w:rsidRDefault="00554FB6" w:rsidP="005E6463">
      <w:pPr>
        <w:pStyle w:val="Textoindependienteprimerasangra"/>
        <w:spacing w:after="0" w:line="240" w:lineRule="auto"/>
        <w:ind w:firstLine="426"/>
        <w:jc w:val="both"/>
        <w:rPr>
          <w:rFonts w:ascii="Times New Roman" w:hAnsi="Times New Roman"/>
          <w:sz w:val="24"/>
          <w:szCs w:val="24"/>
        </w:rPr>
      </w:pPr>
    </w:p>
    <w:p w:rsidR="00554FB6" w:rsidRDefault="00554FB6" w:rsidP="003A12D7">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Igualmente se puede afirmar que existe una relación directa entre las condiciones disergonómicas en el puesto de trabajo del soldador de Topa, con la posibilidad de:</w:t>
      </w:r>
    </w:p>
    <w:p w:rsidR="00554FB6" w:rsidRDefault="00554FB6" w:rsidP="003A12D7">
      <w:pPr>
        <w:pStyle w:val="Textoindependienteprimerasangra"/>
        <w:numPr>
          <w:ilvl w:val="0"/>
          <w:numId w:val="48"/>
        </w:numPr>
        <w:spacing w:after="0" w:line="360" w:lineRule="auto"/>
        <w:jc w:val="both"/>
        <w:rPr>
          <w:rFonts w:ascii="Times New Roman" w:hAnsi="Times New Roman"/>
          <w:sz w:val="24"/>
          <w:szCs w:val="24"/>
        </w:rPr>
      </w:pPr>
      <w:r>
        <w:rPr>
          <w:rFonts w:ascii="Times New Roman" w:hAnsi="Times New Roman"/>
          <w:sz w:val="24"/>
          <w:szCs w:val="24"/>
        </w:rPr>
        <w:t>Sufrir síntomas músculo-esqueléticos, debido a que es en la postura para ejecutar las actividades, donde se posibilitan mayormente las afecciones de salud de estos soldadores.</w:t>
      </w:r>
    </w:p>
    <w:p w:rsidR="00554FB6" w:rsidRDefault="00554FB6" w:rsidP="003A12D7">
      <w:pPr>
        <w:pStyle w:val="Textoindependienteprimerasangra"/>
        <w:numPr>
          <w:ilvl w:val="0"/>
          <w:numId w:val="48"/>
        </w:numPr>
        <w:spacing w:after="0" w:line="360" w:lineRule="auto"/>
        <w:jc w:val="both"/>
        <w:rPr>
          <w:rFonts w:ascii="Times New Roman" w:hAnsi="Times New Roman"/>
          <w:sz w:val="24"/>
          <w:szCs w:val="24"/>
        </w:rPr>
      </w:pPr>
      <w:r>
        <w:rPr>
          <w:rFonts w:ascii="Times New Roman" w:hAnsi="Times New Roman"/>
          <w:sz w:val="24"/>
          <w:szCs w:val="24"/>
        </w:rPr>
        <w:t>Presentar dolor aunque leve pero algunas veces intermitente en la región lumbar baja</w:t>
      </w:r>
    </w:p>
    <w:p w:rsidR="00554FB6" w:rsidRDefault="00554FB6" w:rsidP="003A12D7">
      <w:pPr>
        <w:pStyle w:val="Textoindependienteprimerasangra"/>
        <w:numPr>
          <w:ilvl w:val="0"/>
          <w:numId w:val="48"/>
        </w:numPr>
        <w:spacing w:after="0" w:line="360" w:lineRule="auto"/>
        <w:jc w:val="both"/>
        <w:rPr>
          <w:rFonts w:ascii="Times New Roman" w:hAnsi="Times New Roman"/>
          <w:sz w:val="24"/>
          <w:szCs w:val="24"/>
        </w:rPr>
      </w:pPr>
      <w:r>
        <w:rPr>
          <w:rFonts w:ascii="Times New Roman" w:hAnsi="Times New Roman"/>
          <w:sz w:val="24"/>
          <w:szCs w:val="24"/>
        </w:rPr>
        <w:t xml:space="preserve">Presentar molestias al concluir el día a día del trabajo que se disipan con el descanso nocturno. </w:t>
      </w:r>
    </w:p>
    <w:p w:rsidR="00554FB6" w:rsidRDefault="00554FB6" w:rsidP="005E6463">
      <w:pPr>
        <w:pStyle w:val="Textoindependienteprimerasangra"/>
        <w:spacing w:after="0" w:line="240" w:lineRule="auto"/>
        <w:ind w:firstLine="426"/>
        <w:jc w:val="both"/>
        <w:rPr>
          <w:rFonts w:ascii="Times New Roman" w:hAnsi="Times New Roman"/>
          <w:sz w:val="24"/>
          <w:szCs w:val="24"/>
        </w:rPr>
      </w:pPr>
    </w:p>
    <w:p w:rsidR="00554FB6" w:rsidRDefault="00554FB6" w:rsidP="002F4F3F">
      <w:pPr>
        <w:pStyle w:val="Textoindependienteprimerasangra"/>
        <w:spacing w:after="0" w:line="360" w:lineRule="auto"/>
        <w:ind w:firstLine="426"/>
        <w:jc w:val="both"/>
        <w:rPr>
          <w:rFonts w:ascii="Times New Roman" w:hAnsi="Times New Roman"/>
          <w:sz w:val="24"/>
          <w:szCs w:val="24"/>
        </w:rPr>
      </w:pPr>
      <w:r>
        <w:rPr>
          <w:rFonts w:ascii="Times New Roman" w:hAnsi="Times New Roman"/>
          <w:sz w:val="24"/>
          <w:szCs w:val="24"/>
        </w:rPr>
        <w:t xml:space="preserve">En resumen, con los resultados del presente estudio se demostró, que las condiciones disergonómicas del puesto de soldadores de Topa, afectan la eficacia en </w:t>
      </w:r>
      <w:r>
        <w:rPr>
          <w:rFonts w:ascii="Times New Roman" w:hAnsi="Times New Roman"/>
          <w:sz w:val="24"/>
          <w:szCs w:val="24"/>
        </w:rPr>
        <w:lastRenderedPageBreak/>
        <w:t xml:space="preserve">la labor desarrollada por cuanto, los trabajadores expuestos a riesgos disergonómicos y condiciones disergonómicas pierden días por incapacidad en algún momento de su labor durante el periodo de un año, generalmente por presentar síntomas músculo esqueléticos que se atribuyen a la lumbalgia. </w:t>
      </w:r>
    </w:p>
    <w:p w:rsidR="00554FB6" w:rsidRDefault="00554FB6" w:rsidP="00D16805">
      <w:pPr>
        <w:spacing w:after="0" w:line="360" w:lineRule="auto"/>
        <w:jc w:val="both"/>
        <w:rPr>
          <w:rFonts w:ascii="Times New Roman" w:hAnsi="Times New Roman"/>
          <w:b/>
          <w:sz w:val="24"/>
          <w:szCs w:val="24"/>
          <w:lang w:eastAsia="es-ES"/>
        </w:rPr>
      </w:pPr>
    </w:p>
    <w:p w:rsidR="00554FB6" w:rsidRDefault="00554FB6" w:rsidP="00BF7C21">
      <w:pPr>
        <w:pStyle w:val="Textoindependienteprimerasangra"/>
        <w:spacing w:after="0" w:line="360" w:lineRule="auto"/>
        <w:ind w:firstLine="426"/>
        <w:jc w:val="both"/>
        <w:rPr>
          <w:rFonts w:ascii="Times New Roman" w:hAnsi="Times New Roman"/>
          <w:b/>
          <w:sz w:val="24"/>
          <w:szCs w:val="24"/>
        </w:rPr>
      </w:pPr>
    </w:p>
    <w:p w:rsidR="00554FB6" w:rsidRDefault="00554FB6" w:rsidP="00BF7C21">
      <w:pPr>
        <w:pStyle w:val="Textoindependienteprimerasangra"/>
        <w:spacing w:after="0" w:line="360" w:lineRule="auto"/>
        <w:ind w:firstLine="426"/>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27B28">
      <w:pPr>
        <w:pStyle w:val="Textoindependienteprimerasangra"/>
        <w:spacing w:after="0" w:line="360" w:lineRule="auto"/>
        <w:ind w:firstLine="0"/>
        <w:jc w:val="both"/>
        <w:rPr>
          <w:rFonts w:ascii="Times New Roman" w:hAnsi="Times New Roman"/>
          <w:b/>
          <w:sz w:val="24"/>
          <w:szCs w:val="24"/>
        </w:rPr>
      </w:pPr>
    </w:p>
    <w:p w:rsidR="00554FB6" w:rsidRDefault="00554FB6" w:rsidP="00811B27">
      <w:pPr>
        <w:spacing w:after="240" w:afterAutospacing="0" w:line="360" w:lineRule="auto"/>
        <w:rPr>
          <w:rFonts w:ascii="Times New Roman" w:hAnsi="Times New Roman"/>
          <w:b/>
          <w:sz w:val="24"/>
        </w:rPr>
      </w:pPr>
      <w:r>
        <w:rPr>
          <w:rFonts w:ascii="Times New Roman" w:hAnsi="Times New Roman"/>
          <w:b/>
          <w:sz w:val="24"/>
        </w:rPr>
        <w:lastRenderedPageBreak/>
        <w:t xml:space="preserve">CAPÍTULO </w:t>
      </w:r>
      <w:r w:rsidRPr="00325784">
        <w:rPr>
          <w:rFonts w:ascii="Times New Roman" w:hAnsi="Times New Roman"/>
          <w:b/>
          <w:sz w:val="24"/>
        </w:rPr>
        <w:t>V</w:t>
      </w:r>
    </w:p>
    <w:p w:rsidR="00554FB6" w:rsidRDefault="00554FB6" w:rsidP="005053E1">
      <w:pPr>
        <w:spacing w:after="0"/>
        <w:rPr>
          <w:rFonts w:ascii="Times New Roman" w:hAnsi="Times New Roman"/>
          <w:b/>
          <w:bCs/>
          <w:sz w:val="24"/>
          <w:szCs w:val="24"/>
        </w:rPr>
      </w:pPr>
      <w:r>
        <w:rPr>
          <w:rFonts w:ascii="Times New Roman" w:hAnsi="Times New Roman"/>
          <w:b/>
          <w:sz w:val="24"/>
          <w:szCs w:val="24"/>
        </w:rPr>
        <w:t xml:space="preserve">CONCLUSIONES Y RECOMENDACIONES </w:t>
      </w:r>
    </w:p>
    <w:p w:rsidR="00554FB6" w:rsidRPr="00CD2CF8" w:rsidRDefault="00554FB6" w:rsidP="00F364AC">
      <w:pPr>
        <w:tabs>
          <w:tab w:val="left" w:pos="2730"/>
        </w:tabs>
        <w:spacing w:line="360" w:lineRule="auto"/>
        <w:jc w:val="both"/>
        <w:rPr>
          <w:rFonts w:ascii="Times New Roman" w:hAnsi="Times New Roman"/>
          <w:b/>
          <w:sz w:val="24"/>
          <w:szCs w:val="24"/>
        </w:rPr>
      </w:pPr>
      <w:r w:rsidRPr="00CD2CF8">
        <w:rPr>
          <w:rFonts w:ascii="Times New Roman" w:hAnsi="Times New Roman"/>
          <w:b/>
          <w:sz w:val="24"/>
          <w:szCs w:val="24"/>
        </w:rPr>
        <w:t>Conclusiones</w:t>
      </w:r>
    </w:p>
    <w:p w:rsidR="00554FB6" w:rsidRPr="00CD2CF8" w:rsidRDefault="00554FB6" w:rsidP="00A71CAF">
      <w:pPr>
        <w:tabs>
          <w:tab w:val="left" w:pos="2730"/>
        </w:tabs>
        <w:ind w:firstLine="426"/>
        <w:jc w:val="both"/>
        <w:rPr>
          <w:rFonts w:ascii="Times New Roman" w:hAnsi="Times New Roman"/>
          <w:sz w:val="24"/>
          <w:szCs w:val="24"/>
        </w:rPr>
      </w:pPr>
      <w:r w:rsidRPr="00CD2CF8">
        <w:rPr>
          <w:rFonts w:ascii="Times New Roman" w:hAnsi="Times New Roman"/>
          <w:sz w:val="24"/>
          <w:szCs w:val="24"/>
        </w:rPr>
        <w:t>Una vez realizada</w:t>
      </w:r>
      <w:r>
        <w:rPr>
          <w:rFonts w:ascii="Times New Roman" w:hAnsi="Times New Roman"/>
          <w:sz w:val="24"/>
          <w:szCs w:val="24"/>
        </w:rPr>
        <w:t xml:space="preserve"> </w:t>
      </w:r>
      <w:r w:rsidRPr="00CD2CF8">
        <w:rPr>
          <w:rFonts w:ascii="Times New Roman" w:hAnsi="Times New Roman"/>
          <w:sz w:val="24"/>
          <w:szCs w:val="24"/>
        </w:rPr>
        <w:t>la investigación   se puede concluir lo siguiente:</w:t>
      </w:r>
    </w:p>
    <w:p w:rsidR="00554FB6" w:rsidRDefault="00554FB6" w:rsidP="00CD2CF8">
      <w:pPr>
        <w:tabs>
          <w:tab w:val="left" w:pos="3828"/>
        </w:tabs>
        <w:spacing w:after="0" w:afterAutospacing="0" w:line="360" w:lineRule="auto"/>
        <w:ind w:firstLine="426"/>
        <w:jc w:val="both"/>
        <w:rPr>
          <w:rFonts w:ascii="Times New Roman" w:hAnsi="Times New Roman"/>
          <w:sz w:val="24"/>
          <w:szCs w:val="24"/>
          <w:lang w:eastAsia="es-ES"/>
        </w:rPr>
      </w:pPr>
      <w:r>
        <w:rPr>
          <w:rFonts w:ascii="Times New Roman" w:hAnsi="Times New Roman"/>
          <w:sz w:val="24"/>
          <w:szCs w:val="24"/>
        </w:rPr>
        <w:t>Con el desarrollo d</w:t>
      </w:r>
      <w:r w:rsidRPr="00CD2CF8">
        <w:rPr>
          <w:rFonts w:ascii="Times New Roman" w:hAnsi="Times New Roman"/>
          <w:sz w:val="24"/>
          <w:szCs w:val="24"/>
        </w:rPr>
        <w:t>e</w:t>
      </w:r>
      <w:r>
        <w:rPr>
          <w:rFonts w:ascii="Times New Roman" w:hAnsi="Times New Roman"/>
          <w:sz w:val="24"/>
          <w:szCs w:val="24"/>
        </w:rPr>
        <w:t xml:space="preserve"> </w:t>
      </w:r>
      <w:r w:rsidRPr="00CD2CF8">
        <w:rPr>
          <w:rFonts w:ascii="Times New Roman" w:hAnsi="Times New Roman"/>
          <w:sz w:val="24"/>
          <w:szCs w:val="24"/>
        </w:rPr>
        <w:t>la misma se cumplió con el primer objetivo trazado</w:t>
      </w:r>
      <w:r>
        <w:rPr>
          <w:rFonts w:ascii="Times New Roman" w:hAnsi="Times New Roman"/>
          <w:sz w:val="24"/>
          <w:szCs w:val="24"/>
        </w:rPr>
        <w:t xml:space="preserve">, relacionado con </w:t>
      </w:r>
      <w:r>
        <w:rPr>
          <w:rFonts w:ascii="Times New Roman" w:hAnsi="Times New Roman"/>
          <w:sz w:val="24"/>
          <w:szCs w:val="24"/>
          <w:lang w:eastAsia="es-ES"/>
        </w:rPr>
        <w:t>d</w:t>
      </w:r>
      <w:r w:rsidRPr="00267874">
        <w:rPr>
          <w:rFonts w:ascii="Times New Roman" w:hAnsi="Times New Roman"/>
          <w:sz w:val="24"/>
          <w:szCs w:val="24"/>
          <w:lang w:eastAsia="es-ES"/>
        </w:rPr>
        <w:t>escribir las condiciones disergonómicas que existen en el puesto de soldador.</w:t>
      </w:r>
      <w:r>
        <w:rPr>
          <w:rFonts w:ascii="Times New Roman" w:hAnsi="Times New Roman"/>
          <w:sz w:val="24"/>
          <w:szCs w:val="24"/>
          <w:lang w:eastAsia="es-ES"/>
        </w:rPr>
        <w:t xml:space="preserve"> Para ello, se levantó una información observacional apoyada en la revisión bibliográfica y los instrumentos de recolección de datos seleccionados, de los resultados se puede afirmar que en las operaciones del puesto de trabajo como soldador de Topa existen condiciones disergonómicas enmarcadas en los factores de riesgo biomecánico, ambiental psicosocial y mental, la mayoría de esta conducciones se observaron en el cómo se desarrolla el trabajo, es decir en las posturas corporales que implican sobreesfuerzo.</w:t>
      </w:r>
    </w:p>
    <w:p w:rsidR="00554FB6" w:rsidRDefault="00554FB6" w:rsidP="00CD2CF8">
      <w:pPr>
        <w:tabs>
          <w:tab w:val="left" w:pos="3828"/>
        </w:tabs>
        <w:spacing w:after="0" w:afterAutospacing="0" w:line="360" w:lineRule="auto"/>
        <w:ind w:firstLine="426"/>
        <w:jc w:val="both"/>
        <w:rPr>
          <w:rFonts w:ascii="Times New Roman" w:hAnsi="Times New Roman"/>
          <w:sz w:val="24"/>
          <w:szCs w:val="24"/>
          <w:lang w:eastAsia="es-ES"/>
        </w:rPr>
      </w:pPr>
    </w:p>
    <w:p w:rsidR="00554FB6" w:rsidRPr="005524C5" w:rsidRDefault="00554FB6" w:rsidP="00CD2CF8">
      <w:pPr>
        <w:tabs>
          <w:tab w:val="left" w:pos="3828"/>
        </w:tabs>
        <w:spacing w:after="0" w:afterAutospacing="0" w:line="360" w:lineRule="auto"/>
        <w:ind w:firstLine="426"/>
        <w:jc w:val="both"/>
        <w:rPr>
          <w:rFonts w:ascii="Times New Roman" w:hAnsi="Times New Roman"/>
          <w:sz w:val="24"/>
          <w:szCs w:val="24"/>
          <w:lang w:eastAsia="es-ES"/>
        </w:rPr>
      </w:pPr>
      <w:r>
        <w:rPr>
          <w:rFonts w:ascii="Times New Roman" w:hAnsi="Times New Roman"/>
          <w:sz w:val="24"/>
          <w:szCs w:val="24"/>
          <w:lang w:eastAsia="es-ES"/>
        </w:rPr>
        <w:t>Por otro lado, el segundo objetivo cumplido fue determinar las sintomatologías músculo-</w:t>
      </w:r>
      <w:r w:rsidRPr="00267874">
        <w:rPr>
          <w:rFonts w:ascii="Times New Roman" w:hAnsi="Times New Roman"/>
          <w:sz w:val="24"/>
          <w:szCs w:val="24"/>
          <w:lang w:eastAsia="es-ES"/>
        </w:rPr>
        <w:t>esquelética</w:t>
      </w:r>
      <w:r>
        <w:rPr>
          <w:rFonts w:ascii="Times New Roman" w:hAnsi="Times New Roman"/>
          <w:sz w:val="24"/>
          <w:szCs w:val="24"/>
          <w:lang w:eastAsia="es-ES"/>
        </w:rPr>
        <w:t xml:space="preserve">s que presentan los soldadores, luego de aplicada una encuesta a seis soldadores adscritos </w:t>
      </w:r>
      <w:r w:rsidRPr="005524C5">
        <w:rPr>
          <w:rFonts w:ascii="Times New Roman" w:hAnsi="Times New Roman"/>
          <w:sz w:val="24"/>
          <w:szCs w:val="24"/>
          <w:lang w:eastAsia="es-ES"/>
        </w:rPr>
        <w:t>a la empresa en estudio se pudo demostrar que:</w:t>
      </w:r>
    </w:p>
    <w:p w:rsidR="00554FB6" w:rsidRPr="005524C5" w:rsidRDefault="00554FB6" w:rsidP="005524C5">
      <w:pPr>
        <w:pStyle w:val="Prrafodelista"/>
        <w:numPr>
          <w:ilvl w:val="0"/>
          <w:numId w:val="47"/>
        </w:numPr>
        <w:tabs>
          <w:tab w:val="left" w:pos="3828"/>
        </w:tabs>
        <w:spacing w:after="0" w:line="360" w:lineRule="auto"/>
        <w:jc w:val="both"/>
        <w:rPr>
          <w:rFonts w:ascii="Times New Roman" w:hAnsi="Times New Roman"/>
          <w:sz w:val="24"/>
          <w:szCs w:val="24"/>
          <w:lang w:eastAsia="es-ES"/>
        </w:rPr>
      </w:pPr>
      <w:r w:rsidRPr="005524C5">
        <w:rPr>
          <w:rFonts w:ascii="Times New Roman" w:hAnsi="Times New Roman"/>
          <w:sz w:val="24"/>
          <w:szCs w:val="24"/>
          <w:lang w:eastAsia="es-ES"/>
        </w:rPr>
        <w:t>Los soldadores de topa sienten molestias corporales relacionadas con el trabajo</w:t>
      </w:r>
    </w:p>
    <w:p w:rsidR="00554FB6" w:rsidRPr="005524C5" w:rsidRDefault="00554FB6" w:rsidP="005524C5">
      <w:pPr>
        <w:pStyle w:val="Prrafodelista"/>
        <w:numPr>
          <w:ilvl w:val="0"/>
          <w:numId w:val="47"/>
        </w:numPr>
        <w:tabs>
          <w:tab w:val="left" w:pos="3828"/>
        </w:tabs>
        <w:spacing w:after="0" w:line="360" w:lineRule="auto"/>
        <w:jc w:val="both"/>
        <w:rPr>
          <w:rFonts w:ascii="Times New Roman" w:hAnsi="Times New Roman"/>
          <w:sz w:val="24"/>
          <w:szCs w:val="24"/>
          <w:lang w:eastAsia="es-ES"/>
        </w:rPr>
      </w:pPr>
      <w:r w:rsidRPr="005524C5">
        <w:rPr>
          <w:rFonts w:ascii="Times New Roman" w:hAnsi="Times New Roman"/>
          <w:sz w:val="24"/>
          <w:szCs w:val="24"/>
          <w:lang w:eastAsia="es-ES"/>
        </w:rPr>
        <w:t xml:space="preserve">Los mismos están expuestos </w:t>
      </w:r>
      <w:r w:rsidRPr="005524C5">
        <w:rPr>
          <w:rFonts w:ascii="Times New Roman" w:hAnsi="Times New Roman"/>
          <w:sz w:val="24"/>
          <w:szCs w:val="24"/>
        </w:rPr>
        <w:t>a condiciones disergonómicas con afectación leve</w:t>
      </w:r>
    </w:p>
    <w:p w:rsidR="00554FB6" w:rsidRPr="005524C5" w:rsidRDefault="00554FB6" w:rsidP="005524C5">
      <w:pPr>
        <w:pStyle w:val="Textocomentario"/>
        <w:numPr>
          <w:ilvl w:val="0"/>
          <w:numId w:val="47"/>
        </w:numPr>
        <w:spacing w:after="0" w:afterAutospacing="0" w:line="360" w:lineRule="auto"/>
        <w:jc w:val="both"/>
        <w:rPr>
          <w:rFonts w:ascii="Times New Roman" w:hAnsi="Times New Roman"/>
          <w:sz w:val="24"/>
          <w:szCs w:val="24"/>
        </w:rPr>
      </w:pPr>
      <w:r w:rsidRPr="005524C5">
        <w:rPr>
          <w:rFonts w:ascii="Times New Roman" w:hAnsi="Times New Roman"/>
          <w:sz w:val="24"/>
          <w:szCs w:val="24"/>
        </w:rPr>
        <w:t>Las Condiciones Disergonómicas le acarrean molestias no continuas</w:t>
      </w:r>
    </w:p>
    <w:p w:rsidR="00554FB6" w:rsidRPr="005524C5" w:rsidRDefault="00554FB6" w:rsidP="005524C5">
      <w:pPr>
        <w:pStyle w:val="Textocomentario"/>
        <w:numPr>
          <w:ilvl w:val="0"/>
          <w:numId w:val="47"/>
        </w:numPr>
        <w:spacing w:after="0" w:afterAutospacing="0" w:line="360" w:lineRule="auto"/>
        <w:jc w:val="both"/>
        <w:rPr>
          <w:rFonts w:ascii="Times New Roman" w:hAnsi="Times New Roman"/>
          <w:sz w:val="24"/>
          <w:szCs w:val="24"/>
        </w:rPr>
      </w:pPr>
      <w:r w:rsidRPr="005524C5">
        <w:rPr>
          <w:rFonts w:ascii="Times New Roman" w:hAnsi="Times New Roman"/>
          <w:sz w:val="24"/>
          <w:szCs w:val="24"/>
        </w:rPr>
        <w:t>La molestia predominante es el dolor en la zona baja de la espalda</w:t>
      </w:r>
    </w:p>
    <w:p w:rsidR="00554FB6" w:rsidRPr="005524C5" w:rsidRDefault="00554FB6" w:rsidP="005524C5">
      <w:pPr>
        <w:pStyle w:val="Textocomentario"/>
        <w:numPr>
          <w:ilvl w:val="0"/>
          <w:numId w:val="47"/>
        </w:numPr>
        <w:spacing w:after="0" w:afterAutospacing="0" w:line="360" w:lineRule="auto"/>
        <w:jc w:val="both"/>
        <w:rPr>
          <w:rFonts w:ascii="Times New Roman" w:hAnsi="Times New Roman"/>
          <w:sz w:val="24"/>
          <w:szCs w:val="24"/>
        </w:rPr>
      </w:pPr>
      <w:r w:rsidRPr="005524C5">
        <w:rPr>
          <w:rFonts w:ascii="Times New Roman" w:hAnsi="Times New Roman"/>
          <w:sz w:val="24"/>
          <w:szCs w:val="24"/>
        </w:rPr>
        <w:t>El Diagnóstico predominante en los Reposos Médicos concedidos es la Lumbalgia</w:t>
      </w:r>
    </w:p>
    <w:p w:rsidR="00554FB6" w:rsidRPr="005524C5" w:rsidRDefault="00554FB6" w:rsidP="005524C5">
      <w:pPr>
        <w:pStyle w:val="Textocomentario"/>
        <w:numPr>
          <w:ilvl w:val="0"/>
          <w:numId w:val="47"/>
        </w:numPr>
        <w:spacing w:after="0" w:afterAutospacing="0" w:line="360" w:lineRule="auto"/>
        <w:jc w:val="both"/>
        <w:rPr>
          <w:rFonts w:ascii="Times New Roman" w:hAnsi="Times New Roman"/>
          <w:sz w:val="24"/>
          <w:szCs w:val="24"/>
        </w:rPr>
      </w:pPr>
      <w:r w:rsidRPr="005524C5">
        <w:rPr>
          <w:rFonts w:ascii="Times New Roman" w:hAnsi="Times New Roman"/>
          <w:sz w:val="24"/>
          <w:szCs w:val="24"/>
        </w:rPr>
        <w:lastRenderedPageBreak/>
        <w:t>El Método REBA arrojó una puntuación de 11 y 12 (Nivel 4 de Acción) en algunas posturas observadas</w:t>
      </w:r>
    </w:p>
    <w:p w:rsidR="00554FB6" w:rsidRPr="0001562E" w:rsidRDefault="00554FB6" w:rsidP="005524C5">
      <w:pPr>
        <w:pStyle w:val="Prrafodelista"/>
        <w:numPr>
          <w:ilvl w:val="0"/>
          <w:numId w:val="47"/>
        </w:numPr>
        <w:tabs>
          <w:tab w:val="left" w:pos="3828"/>
        </w:tabs>
        <w:spacing w:after="0" w:line="360" w:lineRule="auto"/>
        <w:jc w:val="both"/>
        <w:rPr>
          <w:rFonts w:ascii="Times New Roman" w:hAnsi="Times New Roman"/>
          <w:sz w:val="24"/>
          <w:szCs w:val="24"/>
          <w:lang w:eastAsia="es-ES"/>
        </w:rPr>
      </w:pPr>
      <w:r w:rsidRPr="005524C5">
        <w:rPr>
          <w:rFonts w:ascii="Times New Roman" w:hAnsi="Times New Roman"/>
          <w:sz w:val="24"/>
          <w:szCs w:val="24"/>
        </w:rPr>
        <w:t>En la actualidad no fueron halladas situaciones catalogadas como de gravedad o severidad para los trabajadores evaluados</w:t>
      </w:r>
      <w:r>
        <w:t>.</w:t>
      </w:r>
    </w:p>
    <w:p w:rsidR="00554FB6" w:rsidRPr="005524C5" w:rsidRDefault="00554FB6" w:rsidP="0001562E">
      <w:pPr>
        <w:pStyle w:val="Prrafodelista"/>
        <w:tabs>
          <w:tab w:val="left" w:pos="3828"/>
        </w:tabs>
        <w:spacing w:after="0" w:line="360" w:lineRule="auto"/>
        <w:ind w:left="360"/>
        <w:jc w:val="both"/>
        <w:rPr>
          <w:rFonts w:ascii="Times New Roman" w:hAnsi="Times New Roman"/>
          <w:sz w:val="24"/>
          <w:szCs w:val="24"/>
          <w:lang w:eastAsia="es-ES"/>
        </w:rPr>
      </w:pPr>
    </w:p>
    <w:p w:rsidR="00554FB6" w:rsidRDefault="00554FB6" w:rsidP="005E6EEF">
      <w:pPr>
        <w:tabs>
          <w:tab w:val="left" w:pos="3828"/>
        </w:tabs>
        <w:spacing w:after="0" w:afterAutospacing="0" w:line="360" w:lineRule="auto"/>
        <w:ind w:firstLine="426"/>
        <w:jc w:val="both"/>
        <w:rPr>
          <w:rFonts w:ascii="Times New Roman" w:hAnsi="Times New Roman"/>
          <w:sz w:val="24"/>
          <w:szCs w:val="24"/>
        </w:rPr>
      </w:pPr>
      <w:r>
        <w:rPr>
          <w:rFonts w:ascii="Times New Roman" w:hAnsi="Times New Roman"/>
          <w:sz w:val="24"/>
          <w:szCs w:val="24"/>
          <w:lang w:eastAsia="es-ES"/>
        </w:rPr>
        <w:t>En el desarrollo del tercer objetivo fue determinado el índice de ausentismo laboral para el puesto de trabajo del soldador de Topa, el cual se estimó en 18,24 % anual</w:t>
      </w:r>
      <w:r w:rsidRPr="005524C5">
        <w:rPr>
          <w:rFonts w:ascii="Times New Roman" w:hAnsi="Times New Roman"/>
          <w:sz w:val="24"/>
          <w:szCs w:val="24"/>
          <w:lang w:eastAsia="es-ES"/>
        </w:rPr>
        <w:t xml:space="preserve">. </w:t>
      </w:r>
      <w:r w:rsidRPr="005524C5">
        <w:rPr>
          <w:rFonts w:ascii="Times New Roman" w:hAnsi="Times New Roman"/>
          <w:sz w:val="24"/>
          <w:szCs w:val="24"/>
        </w:rPr>
        <w:t>Aunque relativamente no presentaron severidad en las sintomatología músculo esquelética si está presente, siendo de hallaz</w:t>
      </w:r>
      <w:r>
        <w:rPr>
          <w:rFonts w:ascii="Times New Roman" w:hAnsi="Times New Roman"/>
          <w:sz w:val="24"/>
          <w:szCs w:val="24"/>
        </w:rPr>
        <w:t>go el hecho de por estas causas,</w:t>
      </w:r>
      <w:r w:rsidRPr="005524C5">
        <w:rPr>
          <w:rFonts w:ascii="Times New Roman" w:hAnsi="Times New Roman"/>
          <w:sz w:val="24"/>
          <w:szCs w:val="24"/>
        </w:rPr>
        <w:t xml:space="preserve"> sí se emitieron reposos médicos durante el año 2015, en un total </w:t>
      </w:r>
      <w:r>
        <w:rPr>
          <w:rFonts w:ascii="Times New Roman" w:hAnsi="Times New Roman"/>
          <w:sz w:val="24"/>
          <w:szCs w:val="24"/>
        </w:rPr>
        <w:t xml:space="preserve">de 313 horas perdidas de labor </w:t>
      </w:r>
      <w:r w:rsidRPr="005524C5">
        <w:rPr>
          <w:rFonts w:ascii="Times New Roman" w:hAnsi="Times New Roman"/>
          <w:sz w:val="24"/>
          <w:szCs w:val="24"/>
        </w:rPr>
        <w:t>de trabajo, esta ausencia reflejo un índice anual de ausentismo laboral</w:t>
      </w:r>
      <w:r>
        <w:rPr>
          <w:rFonts w:ascii="Times New Roman" w:hAnsi="Times New Roman"/>
          <w:sz w:val="24"/>
          <w:szCs w:val="24"/>
        </w:rPr>
        <w:t xml:space="preserve">,el cual, pesa sobre el 29% de ausentismo quede acuerdo al jefe de personal, se registró en el área de ayudantía general, </w:t>
      </w:r>
      <w:r w:rsidRPr="00044838">
        <w:rPr>
          <w:rFonts w:ascii="Times New Roman" w:hAnsi="Times New Roman"/>
          <w:sz w:val="24"/>
          <w:szCs w:val="24"/>
        </w:rPr>
        <w:t>hasta el mes de Febrero 2015</w:t>
      </w:r>
      <w:r>
        <w:rPr>
          <w:rFonts w:ascii="Times New Roman" w:hAnsi="Times New Roman"/>
          <w:sz w:val="24"/>
          <w:szCs w:val="24"/>
        </w:rPr>
        <w:t>.  E</w:t>
      </w:r>
      <w:r w:rsidRPr="005524C5">
        <w:rPr>
          <w:rFonts w:ascii="Times New Roman" w:hAnsi="Times New Roman"/>
          <w:sz w:val="24"/>
          <w:szCs w:val="24"/>
        </w:rPr>
        <w:t xml:space="preserve">ste </w:t>
      </w:r>
      <w:r>
        <w:rPr>
          <w:rFonts w:ascii="Times New Roman" w:hAnsi="Times New Roman"/>
          <w:sz w:val="24"/>
          <w:szCs w:val="24"/>
        </w:rPr>
        <w:t>resultado corrobora que en</w:t>
      </w:r>
      <w:r w:rsidRPr="005524C5">
        <w:rPr>
          <w:rFonts w:ascii="Times New Roman" w:hAnsi="Times New Roman"/>
          <w:sz w:val="24"/>
          <w:szCs w:val="24"/>
        </w:rPr>
        <w:t xml:space="preserve"> la empresa en estudio, se genera un índice de ausentismo en el área de ayudantía general, específicamente en el puesto de soldador de topa,</w:t>
      </w:r>
      <w:r>
        <w:rPr>
          <w:rFonts w:ascii="Times New Roman" w:hAnsi="Times New Roman"/>
          <w:sz w:val="24"/>
          <w:szCs w:val="24"/>
        </w:rPr>
        <w:t xml:space="preserve"> que casi triplica el indicador mínimo aceptable de ausentismo </w:t>
      </w:r>
      <w:r w:rsidRPr="005524C5">
        <w:rPr>
          <w:rFonts w:ascii="Times New Roman" w:hAnsi="Times New Roman"/>
          <w:sz w:val="24"/>
          <w:szCs w:val="24"/>
        </w:rPr>
        <w:t>que es de 5% según Jiménez (2013).</w:t>
      </w:r>
    </w:p>
    <w:p w:rsidR="00554FB6" w:rsidRDefault="00554FB6" w:rsidP="005E6EEF">
      <w:pPr>
        <w:tabs>
          <w:tab w:val="left" w:pos="3828"/>
        </w:tabs>
        <w:spacing w:after="0" w:afterAutospacing="0" w:line="360" w:lineRule="auto"/>
        <w:ind w:firstLine="426"/>
        <w:jc w:val="both"/>
        <w:rPr>
          <w:rFonts w:ascii="Times New Roman" w:hAnsi="Times New Roman"/>
          <w:sz w:val="24"/>
          <w:szCs w:val="24"/>
        </w:rPr>
      </w:pPr>
    </w:p>
    <w:p w:rsidR="00554FB6" w:rsidRPr="005E6EEF" w:rsidRDefault="00554FB6" w:rsidP="005E6EEF">
      <w:pPr>
        <w:tabs>
          <w:tab w:val="left" w:pos="3828"/>
        </w:tabs>
        <w:spacing w:after="0" w:afterAutospacing="0" w:line="360" w:lineRule="auto"/>
        <w:ind w:firstLine="426"/>
        <w:jc w:val="both"/>
        <w:rPr>
          <w:rFonts w:ascii="Times New Roman" w:hAnsi="Times New Roman"/>
          <w:sz w:val="24"/>
          <w:szCs w:val="24"/>
          <w:lang w:eastAsia="es-ES"/>
        </w:rPr>
      </w:pPr>
      <w:r>
        <w:rPr>
          <w:rFonts w:ascii="Times New Roman" w:hAnsi="Times New Roman"/>
          <w:sz w:val="24"/>
          <w:szCs w:val="24"/>
          <w:lang w:eastAsia="es-ES"/>
        </w:rPr>
        <w:t xml:space="preserve">Siendo un indicador que demostró que las condiciones disergonómicas del puesto de trabajo afectan directamente las horas efectivas de trabajo.  En consecuencia generan pérdidas de horas hombre por la carga de días perdidos por reposos médicos relacionados con las sintomatologías músculo- esqueléticas. Lográndose con el estudio desarrollado dar respuesta a las interrogantes planteadas en el capítulo I correspondiente al problema. </w:t>
      </w:r>
    </w:p>
    <w:p w:rsidR="00554FB6" w:rsidRPr="00763F27" w:rsidRDefault="00554FB6" w:rsidP="00763F27">
      <w:pPr>
        <w:spacing w:after="0" w:line="360" w:lineRule="auto"/>
        <w:jc w:val="both"/>
        <w:rPr>
          <w:rFonts w:ascii="Arial" w:hAnsi="Arial" w:cs="Arial"/>
          <w:sz w:val="24"/>
          <w:highlight w:val="yellow"/>
        </w:rPr>
      </w:pPr>
    </w:p>
    <w:p w:rsidR="00554FB6" w:rsidRPr="00763F27" w:rsidRDefault="00554FB6" w:rsidP="00763F27">
      <w:pPr>
        <w:tabs>
          <w:tab w:val="left" w:pos="2730"/>
        </w:tabs>
        <w:jc w:val="both"/>
        <w:rPr>
          <w:rFonts w:ascii="Arial" w:hAnsi="Arial" w:cs="Arial"/>
          <w:b/>
          <w:sz w:val="24"/>
          <w:szCs w:val="24"/>
          <w:highlight w:val="yellow"/>
        </w:rPr>
      </w:pPr>
    </w:p>
    <w:p w:rsidR="00554FB6" w:rsidRPr="00763F27" w:rsidRDefault="00554FB6" w:rsidP="00763F27">
      <w:pPr>
        <w:tabs>
          <w:tab w:val="left" w:pos="2730"/>
        </w:tabs>
        <w:jc w:val="both"/>
        <w:rPr>
          <w:rFonts w:ascii="Arial" w:hAnsi="Arial" w:cs="Arial"/>
          <w:b/>
          <w:sz w:val="24"/>
          <w:szCs w:val="24"/>
          <w:highlight w:val="yellow"/>
        </w:rPr>
      </w:pPr>
    </w:p>
    <w:p w:rsidR="00554FB6" w:rsidRPr="005E6EEF" w:rsidRDefault="00554FB6" w:rsidP="00BF3E2C">
      <w:pPr>
        <w:tabs>
          <w:tab w:val="left" w:pos="2730"/>
        </w:tabs>
        <w:jc w:val="both"/>
        <w:rPr>
          <w:rFonts w:ascii="Times New Roman" w:hAnsi="Times New Roman"/>
          <w:b/>
          <w:sz w:val="24"/>
          <w:szCs w:val="24"/>
        </w:rPr>
      </w:pPr>
      <w:r w:rsidRPr="005E6EEF">
        <w:rPr>
          <w:rFonts w:ascii="Times New Roman" w:hAnsi="Times New Roman"/>
          <w:b/>
          <w:sz w:val="24"/>
          <w:szCs w:val="24"/>
        </w:rPr>
        <w:lastRenderedPageBreak/>
        <w:t>Recomendaciones</w:t>
      </w:r>
    </w:p>
    <w:p w:rsidR="00554FB6" w:rsidRPr="00763F27" w:rsidRDefault="00554FB6" w:rsidP="00763F27">
      <w:pPr>
        <w:tabs>
          <w:tab w:val="left" w:pos="2730"/>
        </w:tabs>
        <w:spacing w:after="0"/>
        <w:jc w:val="both"/>
        <w:rPr>
          <w:rFonts w:ascii="Arial" w:hAnsi="Arial" w:cs="Arial"/>
          <w:b/>
          <w:sz w:val="24"/>
          <w:szCs w:val="24"/>
          <w:highlight w:val="yellow"/>
        </w:rPr>
      </w:pPr>
    </w:p>
    <w:p w:rsidR="00554FB6" w:rsidRDefault="00554FB6" w:rsidP="00A71CAF">
      <w:pPr>
        <w:tabs>
          <w:tab w:val="left" w:pos="2730"/>
        </w:tabs>
        <w:spacing w:after="0" w:line="360" w:lineRule="auto"/>
        <w:ind w:firstLine="426"/>
        <w:jc w:val="both"/>
        <w:rPr>
          <w:rFonts w:ascii="Times New Roman" w:hAnsi="Times New Roman"/>
          <w:sz w:val="24"/>
          <w:szCs w:val="24"/>
          <w:lang w:eastAsia="es-ES"/>
        </w:rPr>
      </w:pPr>
      <w:r w:rsidRPr="005E6EEF">
        <w:rPr>
          <w:rFonts w:ascii="Times New Roman" w:hAnsi="Times New Roman"/>
          <w:sz w:val="24"/>
          <w:szCs w:val="24"/>
        </w:rPr>
        <w:t xml:space="preserve">Se buscó con el estudio </w:t>
      </w:r>
      <w:r w:rsidRPr="005E6EEF">
        <w:rPr>
          <w:rFonts w:ascii="Times New Roman" w:hAnsi="Times New Roman"/>
          <w:sz w:val="24"/>
          <w:szCs w:val="24"/>
          <w:lang w:eastAsia="es-ES"/>
        </w:rPr>
        <w:t xml:space="preserve">establecer la relación existente entre condiciones disergonómicas, sintomatología músculo esquelética y ausentismo laboral. Lográndose el cumplimiento de </w:t>
      </w:r>
      <w:r>
        <w:rPr>
          <w:rFonts w:ascii="Times New Roman" w:hAnsi="Times New Roman"/>
          <w:sz w:val="24"/>
          <w:szCs w:val="24"/>
          <w:lang w:eastAsia="es-ES"/>
        </w:rPr>
        <w:t>los objetivos planteados, cabe en esta sección recomendar lo siguiente:</w:t>
      </w:r>
    </w:p>
    <w:p w:rsidR="00554FB6" w:rsidRPr="005E6EEF" w:rsidRDefault="00554FB6" w:rsidP="00A71CAF">
      <w:pPr>
        <w:tabs>
          <w:tab w:val="left" w:pos="2730"/>
        </w:tabs>
        <w:spacing w:after="0" w:line="360" w:lineRule="auto"/>
        <w:ind w:firstLine="426"/>
        <w:jc w:val="both"/>
        <w:rPr>
          <w:rFonts w:ascii="Times New Roman" w:hAnsi="Times New Roman"/>
          <w:sz w:val="24"/>
          <w:szCs w:val="24"/>
          <w:highlight w:val="yellow"/>
        </w:rPr>
      </w:pPr>
      <w:r>
        <w:rPr>
          <w:rFonts w:ascii="Times New Roman" w:hAnsi="Times New Roman"/>
          <w:sz w:val="24"/>
          <w:szCs w:val="24"/>
          <w:lang w:eastAsia="es-ES"/>
        </w:rPr>
        <w:t>En primer lugar la revisión de su contenido por parte d ela empresa, con el objeto de que sea considerado los criterios determinados el mismo y sirva para la posible tomas de decisiones que aunque se está consciente de que las condiciones disergonómicas en el puesto de soldador de Topa no desaparecerá, se puede aliviar su efecto, tomando medidas de precaución, rotación y orden en las operaciones que permita al soldador tomar el descansó necesario para su recuperación</w:t>
      </w:r>
    </w:p>
    <w:p w:rsidR="00554FB6" w:rsidRPr="005E6EEF" w:rsidRDefault="00554FB6" w:rsidP="00763F27">
      <w:pPr>
        <w:tabs>
          <w:tab w:val="left" w:pos="2730"/>
        </w:tabs>
        <w:spacing w:after="0" w:line="360" w:lineRule="auto"/>
        <w:jc w:val="both"/>
        <w:rPr>
          <w:rFonts w:ascii="Times New Roman" w:hAnsi="Times New Roman"/>
          <w:sz w:val="24"/>
          <w:szCs w:val="24"/>
        </w:rPr>
      </w:pPr>
      <w:r w:rsidRPr="005E6EEF">
        <w:rPr>
          <w:rFonts w:ascii="Times New Roman" w:hAnsi="Times New Roman"/>
          <w:sz w:val="24"/>
          <w:szCs w:val="24"/>
        </w:rPr>
        <w:t>Por otra parte este estudio puede recomendarse para que sirva de fuente de información en ocasión a otros trabajos de investigación a desarrollar por los alumnos de la Escuela de Re</w:t>
      </w:r>
      <w:r>
        <w:rPr>
          <w:rFonts w:ascii="Times New Roman" w:hAnsi="Times New Roman"/>
          <w:sz w:val="24"/>
          <w:szCs w:val="24"/>
        </w:rPr>
        <w:t xml:space="preserve">laciones Industriales a quienes les interese el tema de </w:t>
      </w:r>
      <w:r w:rsidRPr="005E6EEF">
        <w:rPr>
          <w:rFonts w:ascii="Times New Roman" w:hAnsi="Times New Roman"/>
          <w:sz w:val="24"/>
          <w:szCs w:val="24"/>
        </w:rPr>
        <w:t>la actividad laboral ligada a la salud ocupacional y la ergonomía</w:t>
      </w:r>
    </w:p>
    <w:p w:rsidR="00554FB6" w:rsidRDefault="00554FB6" w:rsidP="005053E1">
      <w:pPr>
        <w:spacing w:after="0"/>
        <w:rPr>
          <w:rFonts w:ascii="Times New Roman" w:hAnsi="Times New Roman"/>
          <w:b/>
          <w:bCs/>
          <w:sz w:val="24"/>
          <w:szCs w:val="24"/>
        </w:rPr>
      </w:pPr>
    </w:p>
    <w:p w:rsidR="00554FB6" w:rsidRDefault="00554FB6" w:rsidP="005053E1">
      <w:pPr>
        <w:spacing w:after="0"/>
        <w:rPr>
          <w:rFonts w:ascii="Times New Roman" w:hAnsi="Times New Roman"/>
          <w:b/>
          <w:bCs/>
          <w:sz w:val="24"/>
          <w:szCs w:val="24"/>
        </w:rPr>
      </w:pPr>
    </w:p>
    <w:p w:rsidR="00554FB6" w:rsidRDefault="00554FB6" w:rsidP="005053E1">
      <w:pPr>
        <w:spacing w:after="0"/>
        <w:rPr>
          <w:rFonts w:ascii="Times New Roman" w:hAnsi="Times New Roman"/>
          <w:b/>
          <w:bCs/>
          <w:sz w:val="24"/>
          <w:szCs w:val="24"/>
        </w:rPr>
      </w:pPr>
    </w:p>
    <w:p w:rsidR="00554FB6" w:rsidRDefault="00554FB6" w:rsidP="005053E1">
      <w:pPr>
        <w:spacing w:after="0"/>
        <w:rPr>
          <w:rFonts w:ascii="Times New Roman" w:hAnsi="Times New Roman"/>
          <w:b/>
          <w:bCs/>
          <w:sz w:val="24"/>
          <w:szCs w:val="24"/>
        </w:rPr>
      </w:pPr>
    </w:p>
    <w:p w:rsidR="00554FB6" w:rsidRDefault="00554FB6" w:rsidP="005053E1">
      <w:pPr>
        <w:spacing w:after="0"/>
        <w:rPr>
          <w:rFonts w:ascii="Times New Roman" w:hAnsi="Times New Roman"/>
          <w:b/>
          <w:bCs/>
          <w:sz w:val="24"/>
          <w:szCs w:val="24"/>
        </w:rPr>
      </w:pPr>
    </w:p>
    <w:p w:rsidR="00554FB6" w:rsidRDefault="00554FB6" w:rsidP="005053E1">
      <w:pPr>
        <w:spacing w:after="0"/>
        <w:rPr>
          <w:rFonts w:ascii="Times New Roman" w:hAnsi="Times New Roman"/>
          <w:b/>
          <w:bCs/>
          <w:sz w:val="24"/>
          <w:szCs w:val="24"/>
        </w:rPr>
      </w:pPr>
    </w:p>
    <w:p w:rsidR="00554FB6" w:rsidRDefault="00554FB6" w:rsidP="005053E1">
      <w:pPr>
        <w:spacing w:after="0"/>
        <w:rPr>
          <w:rFonts w:ascii="Times New Roman" w:hAnsi="Times New Roman"/>
          <w:b/>
          <w:bCs/>
          <w:sz w:val="24"/>
          <w:szCs w:val="24"/>
        </w:rPr>
      </w:pPr>
    </w:p>
    <w:p w:rsidR="00554FB6" w:rsidRDefault="00554FB6" w:rsidP="005053E1">
      <w:pPr>
        <w:spacing w:after="0"/>
        <w:rPr>
          <w:rFonts w:ascii="Times New Roman" w:hAnsi="Times New Roman"/>
          <w:b/>
          <w:bCs/>
          <w:sz w:val="24"/>
          <w:szCs w:val="24"/>
        </w:rPr>
      </w:pPr>
      <w:r>
        <w:rPr>
          <w:rFonts w:ascii="Times New Roman" w:hAnsi="Times New Roman"/>
          <w:b/>
          <w:bCs/>
          <w:sz w:val="24"/>
          <w:szCs w:val="24"/>
        </w:rPr>
        <w:lastRenderedPageBreak/>
        <w:t xml:space="preserve">LISTA DE </w:t>
      </w:r>
      <w:r w:rsidRPr="0007669A">
        <w:rPr>
          <w:rFonts w:ascii="Times New Roman" w:hAnsi="Times New Roman"/>
          <w:b/>
          <w:bCs/>
          <w:sz w:val="24"/>
          <w:szCs w:val="24"/>
        </w:rPr>
        <w:t>REFERENCIAS</w:t>
      </w:r>
    </w:p>
    <w:p w:rsidR="00554FB6" w:rsidRDefault="00554FB6" w:rsidP="00FD2108">
      <w:pPr>
        <w:spacing w:after="240"/>
        <w:ind w:left="360" w:hanging="360"/>
        <w:jc w:val="both"/>
        <w:rPr>
          <w:rFonts w:ascii="Times New Roman" w:hAnsi="Times New Roman"/>
          <w:sz w:val="24"/>
          <w:szCs w:val="24"/>
        </w:rPr>
      </w:pPr>
      <w:r>
        <w:rPr>
          <w:rFonts w:ascii="Times New Roman" w:hAnsi="Times New Roman"/>
          <w:sz w:val="24"/>
          <w:szCs w:val="24"/>
        </w:rPr>
        <w:t xml:space="preserve">Ascencio, Sabrina, Bastante, José y Diego, José. (2012). </w:t>
      </w:r>
      <w:r w:rsidRPr="00521843">
        <w:rPr>
          <w:rFonts w:ascii="Times New Roman" w:hAnsi="Times New Roman"/>
          <w:b/>
          <w:sz w:val="24"/>
          <w:szCs w:val="24"/>
        </w:rPr>
        <w:t>Evaluación ergonómica de puestos de trabajo</w:t>
      </w:r>
      <w:r>
        <w:rPr>
          <w:rFonts w:ascii="Times New Roman" w:hAnsi="Times New Roman"/>
          <w:b/>
          <w:sz w:val="24"/>
          <w:szCs w:val="24"/>
        </w:rPr>
        <w:t xml:space="preserve">. </w:t>
      </w:r>
      <w:r w:rsidRPr="00521843">
        <w:rPr>
          <w:rFonts w:ascii="Times New Roman" w:hAnsi="Times New Roman"/>
          <w:sz w:val="24"/>
          <w:szCs w:val="24"/>
        </w:rPr>
        <w:t>1</w:t>
      </w:r>
      <w:r w:rsidRPr="00521843">
        <w:rPr>
          <w:rFonts w:ascii="Times New Roman" w:hAnsi="Times New Roman"/>
          <w:sz w:val="24"/>
          <w:szCs w:val="24"/>
          <w:vertAlign w:val="superscript"/>
        </w:rPr>
        <w:t>era</w:t>
      </w:r>
      <w:r w:rsidRPr="00521843">
        <w:rPr>
          <w:rFonts w:ascii="Times New Roman" w:hAnsi="Times New Roman"/>
          <w:sz w:val="24"/>
          <w:szCs w:val="24"/>
        </w:rPr>
        <w:t xml:space="preserve"> Edición, Ediciones Paraninfo. España</w:t>
      </w:r>
    </w:p>
    <w:p w:rsidR="00554FB6" w:rsidRDefault="00554FB6" w:rsidP="00FD2108">
      <w:pPr>
        <w:spacing w:after="240"/>
        <w:ind w:left="360" w:hanging="360"/>
        <w:jc w:val="both"/>
        <w:rPr>
          <w:rFonts w:ascii="Times New Roman" w:hAnsi="Times New Roman"/>
          <w:sz w:val="24"/>
          <w:szCs w:val="24"/>
        </w:rPr>
      </w:pPr>
      <w:r w:rsidRPr="00FE5479">
        <w:rPr>
          <w:rFonts w:ascii="Times New Roman" w:hAnsi="Times New Roman"/>
          <w:sz w:val="24"/>
          <w:szCs w:val="24"/>
        </w:rPr>
        <w:t>Bernal, C</w:t>
      </w:r>
      <w:r>
        <w:rPr>
          <w:rFonts w:ascii="Times New Roman" w:hAnsi="Times New Roman"/>
          <w:sz w:val="24"/>
          <w:szCs w:val="24"/>
        </w:rPr>
        <w:t>arlos</w:t>
      </w:r>
      <w:r w:rsidRPr="00FE5479">
        <w:rPr>
          <w:rFonts w:ascii="Times New Roman" w:hAnsi="Times New Roman"/>
          <w:sz w:val="24"/>
          <w:szCs w:val="24"/>
        </w:rPr>
        <w:t xml:space="preserve">. (2006) </w:t>
      </w:r>
      <w:r w:rsidRPr="0077604D">
        <w:rPr>
          <w:rFonts w:ascii="Times New Roman" w:hAnsi="Times New Roman"/>
          <w:b/>
          <w:sz w:val="24"/>
          <w:szCs w:val="24"/>
        </w:rPr>
        <w:t>Metodología de la investigación.</w:t>
      </w:r>
      <w:r>
        <w:rPr>
          <w:rFonts w:ascii="Times New Roman" w:hAnsi="Times New Roman"/>
          <w:sz w:val="24"/>
          <w:szCs w:val="24"/>
        </w:rPr>
        <w:t xml:space="preserve"> Ediciones Pearson E</w:t>
      </w:r>
      <w:r w:rsidRPr="00FE5479">
        <w:rPr>
          <w:rFonts w:ascii="Times New Roman" w:hAnsi="Times New Roman"/>
          <w:sz w:val="24"/>
          <w:szCs w:val="24"/>
        </w:rPr>
        <w:t>ducación de México. México.</w:t>
      </w:r>
    </w:p>
    <w:p w:rsidR="00554FB6" w:rsidRDefault="00554FB6" w:rsidP="00FD2108">
      <w:pPr>
        <w:spacing w:after="0" w:afterAutospacing="0"/>
        <w:ind w:left="360" w:hanging="360"/>
        <w:jc w:val="both"/>
        <w:rPr>
          <w:rFonts w:ascii="Times New Roman" w:hAnsi="Times New Roman"/>
          <w:sz w:val="24"/>
          <w:szCs w:val="24"/>
        </w:rPr>
      </w:pPr>
      <w:r>
        <w:rPr>
          <w:rFonts w:ascii="Times New Roman" w:hAnsi="Times New Roman"/>
          <w:sz w:val="24"/>
          <w:szCs w:val="24"/>
        </w:rPr>
        <w:t>Boeree</w:t>
      </w:r>
      <w:r w:rsidRPr="004E1495">
        <w:rPr>
          <w:rFonts w:ascii="Times New Roman" w:hAnsi="Times New Roman"/>
          <w:sz w:val="24"/>
          <w:szCs w:val="24"/>
        </w:rPr>
        <w:t>,George</w:t>
      </w:r>
      <w:r>
        <w:rPr>
          <w:rFonts w:ascii="Times New Roman" w:hAnsi="Times New Roman"/>
          <w:sz w:val="24"/>
          <w:szCs w:val="24"/>
        </w:rPr>
        <w:t>.</w:t>
      </w:r>
      <w:r w:rsidRPr="004E1495">
        <w:rPr>
          <w:rFonts w:ascii="Times New Roman" w:hAnsi="Times New Roman"/>
          <w:sz w:val="24"/>
          <w:szCs w:val="24"/>
        </w:rPr>
        <w:t xml:space="preserve"> (2003). </w:t>
      </w:r>
      <w:r w:rsidRPr="004E1495">
        <w:rPr>
          <w:rFonts w:ascii="Times New Roman" w:hAnsi="Times New Roman"/>
          <w:b/>
          <w:sz w:val="24"/>
          <w:szCs w:val="24"/>
        </w:rPr>
        <w:t>Autoayuda. Teoría de la personalidad</w:t>
      </w:r>
      <w:r w:rsidRPr="004E1495">
        <w:rPr>
          <w:rFonts w:ascii="Times New Roman" w:hAnsi="Times New Roman"/>
          <w:sz w:val="24"/>
          <w:szCs w:val="24"/>
        </w:rPr>
        <w:t xml:space="preserve"> Traducción: Rafael Gautier, libro en línea Editorial Kreativa</w:t>
      </w:r>
      <w:r>
        <w:rPr>
          <w:rFonts w:ascii="Times New Roman" w:hAnsi="Times New Roman"/>
          <w:sz w:val="24"/>
          <w:szCs w:val="24"/>
        </w:rPr>
        <w:t>disponible en:</w:t>
      </w:r>
    </w:p>
    <w:p w:rsidR="00554FB6" w:rsidRDefault="00F67E64" w:rsidP="00FD2108">
      <w:pPr>
        <w:spacing w:after="0" w:afterAutospacing="0"/>
        <w:ind w:left="360" w:hanging="360"/>
        <w:jc w:val="both"/>
        <w:rPr>
          <w:rFonts w:ascii="Times New Roman" w:hAnsi="Times New Roman"/>
          <w:sz w:val="24"/>
          <w:szCs w:val="24"/>
        </w:rPr>
      </w:pPr>
      <w:hyperlink r:id="rId26" w:history="1">
        <w:r w:rsidR="00554FB6" w:rsidRPr="004E1495">
          <w:rPr>
            <w:rStyle w:val="Hipervnculo"/>
            <w:rFonts w:ascii="Times New Roman" w:hAnsi="Times New Roman"/>
            <w:color w:val="auto"/>
            <w:sz w:val="24"/>
            <w:szCs w:val="24"/>
            <w:u w:val="none"/>
          </w:rPr>
          <w:t>https://books.google.co.ve/books?id=Cea5CQAAQBAJ</w:t>
        </w:r>
      </w:hyperlink>
      <w:r w:rsidR="00554FB6" w:rsidRPr="004E1495">
        <w:rPr>
          <w:rFonts w:ascii="Times New Roman" w:hAnsi="Times New Roman"/>
          <w:sz w:val="24"/>
          <w:szCs w:val="24"/>
        </w:rPr>
        <w:t>, consultado en fecha junio 2015</w:t>
      </w:r>
    </w:p>
    <w:p w:rsidR="00554FB6" w:rsidRDefault="00554FB6" w:rsidP="00FD2108">
      <w:pPr>
        <w:spacing w:after="0" w:afterAutospacing="0"/>
        <w:ind w:left="360" w:hanging="360"/>
        <w:jc w:val="both"/>
        <w:rPr>
          <w:rFonts w:ascii="Times New Roman" w:hAnsi="Times New Roman"/>
          <w:sz w:val="24"/>
          <w:szCs w:val="24"/>
        </w:rPr>
      </w:pPr>
    </w:p>
    <w:p w:rsidR="00554FB6" w:rsidRPr="001172D7" w:rsidRDefault="00554FB6" w:rsidP="00FD2108">
      <w:pPr>
        <w:spacing w:after="0" w:afterAutospacing="0"/>
        <w:ind w:left="360" w:hanging="360"/>
        <w:jc w:val="both"/>
        <w:rPr>
          <w:rFonts w:ascii="Times New Roman" w:hAnsi="Times New Roman"/>
          <w:b/>
          <w:sz w:val="24"/>
          <w:szCs w:val="24"/>
        </w:rPr>
      </w:pPr>
      <w:r w:rsidRPr="001172D7">
        <w:rPr>
          <w:rFonts w:ascii="Times New Roman" w:hAnsi="Times New Roman"/>
          <w:sz w:val="24"/>
          <w:szCs w:val="24"/>
        </w:rPr>
        <w:t xml:space="preserve">Cabrera, Luis (2009) </w:t>
      </w:r>
      <w:r w:rsidRPr="001172D7">
        <w:rPr>
          <w:rFonts w:ascii="Times New Roman" w:hAnsi="Times New Roman"/>
          <w:b/>
          <w:sz w:val="24"/>
          <w:szCs w:val="24"/>
        </w:rPr>
        <w:t xml:space="preserve">Fundamentos de ergonomía ocupacional, </w:t>
      </w:r>
      <w:r w:rsidRPr="001172D7">
        <w:rPr>
          <w:rFonts w:ascii="Times New Roman" w:hAnsi="Times New Roman"/>
          <w:sz w:val="24"/>
          <w:szCs w:val="24"/>
        </w:rPr>
        <w:t>sección XIX del libro Relaciones Industriales: Reflexiones teóricas y prácticas</w:t>
      </w:r>
      <w:r>
        <w:rPr>
          <w:rFonts w:ascii="Times New Roman" w:hAnsi="Times New Roman"/>
          <w:sz w:val="24"/>
          <w:szCs w:val="24"/>
        </w:rPr>
        <w:t xml:space="preserve">. De </w:t>
      </w:r>
      <w:r w:rsidRPr="001172D7">
        <w:rPr>
          <w:rFonts w:ascii="Times New Roman" w:hAnsi="Times New Roman"/>
          <w:sz w:val="24"/>
          <w:szCs w:val="24"/>
        </w:rPr>
        <w:t>Yamile Delgado de Smith Christian Colombet (Coordinadores). Universidad de Carabobo. Valencia. Venezuela</w:t>
      </w:r>
    </w:p>
    <w:p w:rsidR="00554FB6" w:rsidRDefault="00554FB6" w:rsidP="00FD2108">
      <w:pPr>
        <w:spacing w:after="0" w:afterAutospacing="0"/>
        <w:ind w:left="360" w:hanging="360"/>
        <w:jc w:val="both"/>
        <w:rPr>
          <w:rFonts w:ascii="Times New Roman" w:hAnsi="Times New Roman"/>
          <w:sz w:val="24"/>
          <w:szCs w:val="24"/>
        </w:rPr>
      </w:pPr>
    </w:p>
    <w:p w:rsidR="00554FB6" w:rsidRDefault="00554FB6" w:rsidP="00FD2108">
      <w:pPr>
        <w:spacing w:after="240" w:afterAutospacing="0"/>
        <w:ind w:left="360" w:hanging="360"/>
        <w:jc w:val="both"/>
        <w:rPr>
          <w:rFonts w:ascii="Times New Roman" w:hAnsi="Times New Roman"/>
          <w:sz w:val="24"/>
          <w:szCs w:val="24"/>
        </w:rPr>
      </w:pPr>
      <w:r w:rsidRPr="001B2378">
        <w:rPr>
          <w:rFonts w:ascii="Times New Roman" w:hAnsi="Times New Roman"/>
          <w:sz w:val="24"/>
          <w:szCs w:val="24"/>
        </w:rPr>
        <w:t xml:space="preserve">Cegarra, José. (2012). </w:t>
      </w:r>
      <w:r w:rsidRPr="001B2378">
        <w:rPr>
          <w:rFonts w:ascii="Times New Roman" w:hAnsi="Times New Roman"/>
          <w:b/>
          <w:sz w:val="24"/>
          <w:szCs w:val="24"/>
        </w:rPr>
        <w:t>Metodología de la Investigación Científica y Tecnológica</w:t>
      </w:r>
      <w:r w:rsidRPr="001B2378">
        <w:rPr>
          <w:rFonts w:ascii="Times New Roman" w:hAnsi="Times New Roman"/>
          <w:sz w:val="24"/>
          <w:szCs w:val="24"/>
        </w:rPr>
        <w:t xml:space="preserve">. Ediciones Díaz de Santos S.A.  España </w:t>
      </w:r>
    </w:p>
    <w:p w:rsidR="00554FB6" w:rsidRPr="001B2378" w:rsidRDefault="00554FB6" w:rsidP="00FD2108">
      <w:pPr>
        <w:spacing w:after="240" w:afterAutospacing="0"/>
        <w:ind w:left="360" w:hanging="360"/>
        <w:jc w:val="both"/>
        <w:rPr>
          <w:rFonts w:ascii="Times New Roman" w:hAnsi="Times New Roman"/>
          <w:sz w:val="24"/>
          <w:szCs w:val="24"/>
        </w:rPr>
      </w:pPr>
      <w:r w:rsidRPr="000540C7">
        <w:rPr>
          <w:rFonts w:ascii="Times New Roman" w:hAnsi="Times New Roman"/>
          <w:sz w:val="24"/>
          <w:szCs w:val="24"/>
        </w:rPr>
        <w:t>Chiavenato, Idalberto (2001).</w:t>
      </w:r>
      <w:r w:rsidRPr="000540C7">
        <w:rPr>
          <w:rFonts w:ascii="Times New Roman" w:hAnsi="Times New Roman"/>
          <w:b/>
          <w:sz w:val="24"/>
          <w:szCs w:val="24"/>
        </w:rPr>
        <w:t>Gestión del Talento Humano.</w:t>
      </w:r>
      <w:r>
        <w:rPr>
          <w:rFonts w:ascii="Times New Roman" w:hAnsi="Times New Roman"/>
          <w:sz w:val="24"/>
          <w:szCs w:val="24"/>
          <w:lang w:eastAsia="es-ES"/>
        </w:rPr>
        <w:t>Ediciones</w:t>
      </w:r>
      <w:r>
        <w:rPr>
          <w:rFonts w:ascii="Times New Roman" w:hAnsi="Times New Roman"/>
          <w:sz w:val="24"/>
          <w:szCs w:val="24"/>
        </w:rPr>
        <w:t xml:space="preserve"> Mc </w:t>
      </w:r>
      <w:r w:rsidRPr="000540C7">
        <w:rPr>
          <w:rFonts w:ascii="Times New Roman" w:hAnsi="Times New Roman"/>
          <w:sz w:val="24"/>
          <w:szCs w:val="24"/>
        </w:rPr>
        <w:t>Graw Hill, Colombia</w:t>
      </w:r>
    </w:p>
    <w:p w:rsidR="00554FB6" w:rsidRDefault="00554FB6" w:rsidP="00FD2108">
      <w:pPr>
        <w:autoSpaceDE w:val="0"/>
        <w:autoSpaceDN w:val="0"/>
        <w:adjustRightInd w:val="0"/>
        <w:spacing w:after="0"/>
        <w:ind w:left="360" w:hanging="360"/>
        <w:jc w:val="both"/>
        <w:rPr>
          <w:rFonts w:ascii="Times New Roman" w:hAnsi="Times New Roman"/>
          <w:sz w:val="24"/>
          <w:szCs w:val="24"/>
          <w:lang w:eastAsia="es-ES"/>
        </w:rPr>
      </w:pPr>
      <w:r>
        <w:rPr>
          <w:rFonts w:ascii="Times New Roman" w:hAnsi="Times New Roman"/>
          <w:sz w:val="24"/>
          <w:szCs w:val="24"/>
          <w:lang w:eastAsia="es-ES"/>
        </w:rPr>
        <w:t>Chiavenato, Idalberto. (201</w:t>
      </w:r>
      <w:r w:rsidRPr="006630A0">
        <w:rPr>
          <w:rFonts w:ascii="Times New Roman" w:hAnsi="Times New Roman"/>
          <w:sz w:val="24"/>
          <w:szCs w:val="24"/>
          <w:lang w:eastAsia="es-ES"/>
        </w:rPr>
        <w:t xml:space="preserve">0). </w:t>
      </w:r>
      <w:r>
        <w:rPr>
          <w:rFonts w:ascii="Times New Roman" w:hAnsi="Times New Roman"/>
          <w:b/>
          <w:bCs/>
          <w:sz w:val="24"/>
          <w:szCs w:val="24"/>
          <w:lang w:eastAsia="es-ES"/>
        </w:rPr>
        <w:t>Administración de Recursos H</w:t>
      </w:r>
      <w:r w:rsidRPr="006630A0">
        <w:rPr>
          <w:rFonts w:ascii="Times New Roman" w:hAnsi="Times New Roman"/>
          <w:b/>
          <w:bCs/>
          <w:sz w:val="24"/>
          <w:szCs w:val="24"/>
          <w:lang w:eastAsia="es-ES"/>
        </w:rPr>
        <w:t>umanos</w:t>
      </w:r>
      <w:r>
        <w:rPr>
          <w:rFonts w:ascii="Times New Roman" w:hAnsi="Times New Roman"/>
          <w:sz w:val="24"/>
          <w:szCs w:val="24"/>
          <w:lang w:eastAsia="es-ES"/>
        </w:rPr>
        <w:t>, 5</w:t>
      </w:r>
      <w:r w:rsidRPr="004B3776">
        <w:rPr>
          <w:rFonts w:ascii="Times New Roman" w:hAnsi="Times New Roman"/>
          <w:sz w:val="24"/>
          <w:szCs w:val="24"/>
          <w:vertAlign w:val="superscript"/>
          <w:lang w:eastAsia="es-ES"/>
        </w:rPr>
        <w:t>ta</w:t>
      </w:r>
      <w:r>
        <w:rPr>
          <w:rFonts w:ascii="Times New Roman" w:hAnsi="Times New Roman"/>
          <w:sz w:val="24"/>
          <w:szCs w:val="24"/>
          <w:lang w:eastAsia="es-ES"/>
        </w:rPr>
        <w:t xml:space="preserve"> Edición,</w:t>
      </w:r>
      <w:r w:rsidRPr="006802A8">
        <w:rPr>
          <w:rFonts w:ascii="Times New Roman" w:hAnsi="Times New Roman"/>
          <w:sz w:val="24"/>
          <w:szCs w:val="24"/>
          <w:lang w:eastAsia="es-ES"/>
        </w:rPr>
        <w:t xml:space="preserve">Editorial Mc Graw Hill, México. </w:t>
      </w:r>
    </w:p>
    <w:p w:rsidR="00554FB6" w:rsidRPr="006802A8" w:rsidRDefault="00554FB6" w:rsidP="00FD2108">
      <w:pPr>
        <w:autoSpaceDE w:val="0"/>
        <w:autoSpaceDN w:val="0"/>
        <w:adjustRightInd w:val="0"/>
        <w:spacing w:after="0"/>
        <w:ind w:left="360" w:hanging="360"/>
        <w:jc w:val="both"/>
        <w:rPr>
          <w:rFonts w:ascii="Times New Roman" w:hAnsi="Times New Roman"/>
          <w:sz w:val="24"/>
          <w:szCs w:val="24"/>
          <w:lang w:eastAsia="es-ES"/>
        </w:rPr>
      </w:pPr>
      <w:r w:rsidRPr="001172D7">
        <w:rPr>
          <w:rFonts w:ascii="Times New Roman" w:hAnsi="Times New Roman"/>
          <w:sz w:val="24"/>
          <w:szCs w:val="24"/>
        </w:rPr>
        <w:t>Delgado de Smith Yamile</w:t>
      </w:r>
      <w:r>
        <w:rPr>
          <w:rFonts w:ascii="Times New Roman" w:hAnsi="Times New Roman"/>
          <w:sz w:val="24"/>
          <w:szCs w:val="24"/>
        </w:rPr>
        <w:t xml:space="preserve"> t</w:t>
      </w:r>
      <w:r w:rsidRPr="001172D7">
        <w:rPr>
          <w:rFonts w:ascii="Times New Roman" w:hAnsi="Times New Roman"/>
          <w:sz w:val="24"/>
          <w:szCs w:val="24"/>
        </w:rPr>
        <w:t xml:space="preserve">Colombet Christian (Coordinadores). </w:t>
      </w:r>
      <w:r>
        <w:rPr>
          <w:rFonts w:ascii="Times New Roman" w:hAnsi="Times New Roman"/>
          <w:sz w:val="24"/>
          <w:szCs w:val="24"/>
        </w:rPr>
        <w:t xml:space="preserve">(2009) </w:t>
      </w:r>
      <w:r w:rsidRPr="001172D7">
        <w:rPr>
          <w:rFonts w:ascii="Times New Roman" w:hAnsi="Times New Roman"/>
          <w:b/>
          <w:sz w:val="24"/>
          <w:szCs w:val="24"/>
        </w:rPr>
        <w:t>Relaciones Industriales Reflexiones teóricas y prácticas.</w:t>
      </w:r>
      <w:r w:rsidRPr="001172D7">
        <w:rPr>
          <w:rFonts w:ascii="Times New Roman" w:hAnsi="Times New Roman"/>
          <w:sz w:val="24"/>
          <w:szCs w:val="24"/>
        </w:rPr>
        <w:t xml:space="preserve"> Universidad de Carabobo. Valencia. Venezuela</w:t>
      </w:r>
    </w:p>
    <w:p w:rsidR="00554FB6" w:rsidRPr="006802A8" w:rsidRDefault="00554FB6" w:rsidP="00FD2108">
      <w:pPr>
        <w:autoSpaceDE w:val="0"/>
        <w:autoSpaceDN w:val="0"/>
        <w:adjustRightInd w:val="0"/>
        <w:spacing w:after="0"/>
        <w:ind w:left="360" w:hanging="360"/>
        <w:jc w:val="both"/>
        <w:rPr>
          <w:rFonts w:ascii="Times New Roman" w:hAnsi="Times New Roman"/>
          <w:sz w:val="24"/>
          <w:szCs w:val="24"/>
        </w:rPr>
      </w:pPr>
      <w:r w:rsidRPr="006802A8">
        <w:rPr>
          <w:rStyle w:val="st"/>
          <w:rFonts w:ascii="Times New Roman" w:hAnsi="Times New Roman"/>
          <w:sz w:val="24"/>
          <w:szCs w:val="24"/>
        </w:rPr>
        <w:t xml:space="preserve">Constitución de la República Bolivariana de Venezuela”. </w:t>
      </w:r>
      <w:r w:rsidRPr="006802A8">
        <w:rPr>
          <w:rStyle w:val="st"/>
          <w:rFonts w:ascii="Times New Roman" w:hAnsi="Times New Roman"/>
          <w:b/>
          <w:sz w:val="24"/>
          <w:szCs w:val="24"/>
        </w:rPr>
        <w:t xml:space="preserve">Gaceta Oficial de la República Bolivariana de </w:t>
      </w:r>
      <w:r w:rsidRPr="006802A8">
        <w:rPr>
          <w:rStyle w:val="nfasis"/>
          <w:rFonts w:ascii="Times New Roman" w:hAnsi="Times New Roman"/>
          <w:b/>
          <w:i w:val="0"/>
          <w:sz w:val="24"/>
          <w:szCs w:val="24"/>
        </w:rPr>
        <w:t>Venezuela</w:t>
      </w:r>
      <w:r w:rsidRPr="006802A8">
        <w:rPr>
          <w:rStyle w:val="st"/>
          <w:rFonts w:ascii="Times New Roman" w:hAnsi="Times New Roman"/>
          <w:b/>
          <w:sz w:val="24"/>
          <w:szCs w:val="24"/>
        </w:rPr>
        <w:t xml:space="preserve"> Nº 5.908</w:t>
      </w:r>
      <w:r w:rsidRPr="006802A8">
        <w:rPr>
          <w:rStyle w:val="st"/>
          <w:rFonts w:ascii="Times New Roman" w:hAnsi="Times New Roman"/>
          <w:sz w:val="24"/>
          <w:szCs w:val="24"/>
        </w:rPr>
        <w:t xml:space="preserve"> Extraordinario Caracas – Venezuela</w:t>
      </w:r>
    </w:p>
    <w:p w:rsidR="00554FB6" w:rsidRPr="000C30C5" w:rsidRDefault="00554FB6" w:rsidP="00FD2108">
      <w:pPr>
        <w:autoSpaceDE w:val="0"/>
        <w:autoSpaceDN w:val="0"/>
        <w:adjustRightInd w:val="0"/>
        <w:spacing w:after="0"/>
        <w:ind w:left="360" w:hanging="360"/>
        <w:jc w:val="both"/>
        <w:rPr>
          <w:rFonts w:ascii="Times New Roman" w:hAnsi="Times New Roman"/>
          <w:sz w:val="24"/>
          <w:szCs w:val="24"/>
          <w:lang w:eastAsia="es-ES"/>
        </w:rPr>
      </w:pPr>
      <w:r>
        <w:rPr>
          <w:rFonts w:ascii="Times New Roman" w:hAnsi="Times New Roman"/>
          <w:sz w:val="24"/>
          <w:szCs w:val="24"/>
          <w:lang w:eastAsia="es-ES"/>
        </w:rPr>
        <w:t xml:space="preserve">Cortés, José. (2007) </w:t>
      </w:r>
      <w:r w:rsidRPr="0092137C">
        <w:rPr>
          <w:rFonts w:ascii="Times New Roman" w:hAnsi="Times New Roman"/>
          <w:b/>
          <w:sz w:val="24"/>
          <w:szCs w:val="24"/>
          <w:lang w:eastAsia="es-ES"/>
        </w:rPr>
        <w:t>Seguridad e higiene del trabajo, Técnicas de Prevención de Riesgos Laborales</w:t>
      </w:r>
      <w:r>
        <w:rPr>
          <w:rFonts w:ascii="Times New Roman" w:hAnsi="Times New Roman"/>
          <w:sz w:val="24"/>
          <w:szCs w:val="24"/>
          <w:lang w:eastAsia="es-ES"/>
        </w:rPr>
        <w:t xml:space="preserve">. 9 </w:t>
      </w:r>
      <w:r w:rsidRPr="0092137C">
        <w:rPr>
          <w:rFonts w:ascii="Times New Roman" w:hAnsi="Times New Roman"/>
          <w:sz w:val="24"/>
          <w:szCs w:val="24"/>
          <w:vertAlign w:val="superscript"/>
          <w:lang w:eastAsia="es-ES"/>
        </w:rPr>
        <w:t xml:space="preserve">na </w:t>
      </w:r>
      <w:r>
        <w:rPr>
          <w:rFonts w:ascii="Times New Roman" w:hAnsi="Times New Roman"/>
          <w:sz w:val="24"/>
          <w:szCs w:val="24"/>
          <w:lang w:eastAsia="es-ES"/>
        </w:rPr>
        <w:t xml:space="preserve">Edición. Ediciones Tébar. España  </w:t>
      </w:r>
    </w:p>
    <w:p w:rsidR="00554FB6" w:rsidRPr="0077604D" w:rsidRDefault="00554FB6" w:rsidP="00FD2108">
      <w:pPr>
        <w:pStyle w:val="Textoindependienteprimerasangra2"/>
        <w:ind w:hanging="360"/>
        <w:jc w:val="both"/>
        <w:rPr>
          <w:rFonts w:ascii="Times New Roman" w:hAnsi="Times New Roman"/>
          <w:sz w:val="24"/>
          <w:szCs w:val="24"/>
        </w:rPr>
      </w:pPr>
      <w:r>
        <w:rPr>
          <w:rFonts w:ascii="Times New Roman" w:hAnsi="Times New Roman"/>
          <w:sz w:val="24"/>
          <w:szCs w:val="24"/>
        </w:rPr>
        <w:t xml:space="preserve">Cruz, Manuel. </w:t>
      </w:r>
      <w:r w:rsidRPr="002F6062">
        <w:rPr>
          <w:rFonts w:ascii="Times New Roman" w:hAnsi="Times New Roman"/>
          <w:sz w:val="24"/>
          <w:szCs w:val="24"/>
        </w:rPr>
        <w:t>y Garnica</w:t>
      </w:r>
      <w:r>
        <w:rPr>
          <w:rFonts w:ascii="Times New Roman" w:hAnsi="Times New Roman"/>
          <w:sz w:val="24"/>
          <w:szCs w:val="24"/>
        </w:rPr>
        <w:t>, Kleiver.</w:t>
      </w:r>
      <w:r w:rsidRPr="002F6062">
        <w:rPr>
          <w:rFonts w:ascii="Times New Roman" w:hAnsi="Times New Roman"/>
          <w:sz w:val="24"/>
          <w:szCs w:val="24"/>
        </w:rPr>
        <w:t xml:space="preserve"> (2001) </w:t>
      </w:r>
      <w:r w:rsidRPr="00DA12B2">
        <w:rPr>
          <w:rFonts w:ascii="Times New Roman" w:hAnsi="Times New Roman"/>
          <w:b/>
          <w:sz w:val="24"/>
          <w:szCs w:val="24"/>
        </w:rPr>
        <w:t>Principios de ergonomía.</w:t>
      </w:r>
      <w:r w:rsidRPr="002F6062">
        <w:rPr>
          <w:rFonts w:ascii="Times New Roman" w:hAnsi="Times New Roman"/>
          <w:sz w:val="24"/>
          <w:szCs w:val="24"/>
        </w:rPr>
        <w:t xml:space="preserve"> Fundación Uni</w:t>
      </w:r>
      <w:r>
        <w:rPr>
          <w:rFonts w:ascii="Times New Roman" w:hAnsi="Times New Roman"/>
          <w:sz w:val="24"/>
          <w:szCs w:val="24"/>
        </w:rPr>
        <w:t>versidad de Bogotá Jorge Tadeo L</w:t>
      </w:r>
      <w:r w:rsidRPr="002F6062">
        <w:rPr>
          <w:rFonts w:ascii="Times New Roman" w:hAnsi="Times New Roman"/>
          <w:sz w:val="24"/>
          <w:szCs w:val="24"/>
        </w:rPr>
        <w:t>ozano. Bogotá</w:t>
      </w:r>
    </w:p>
    <w:p w:rsidR="00554FB6" w:rsidRDefault="00554FB6" w:rsidP="00FD2108">
      <w:pPr>
        <w:pStyle w:val="Textoindependienteprimerasangra2"/>
        <w:ind w:hanging="360"/>
        <w:jc w:val="both"/>
        <w:rPr>
          <w:rFonts w:ascii="Times New Roman" w:hAnsi="Times New Roman"/>
          <w:sz w:val="24"/>
          <w:szCs w:val="24"/>
        </w:rPr>
      </w:pPr>
      <w:r w:rsidRPr="00D05410">
        <w:rPr>
          <w:rFonts w:ascii="Times New Roman" w:hAnsi="Times New Roman"/>
          <w:bCs/>
          <w:sz w:val="24"/>
          <w:szCs w:val="24"/>
        </w:rPr>
        <w:lastRenderedPageBreak/>
        <w:t>Figueredo</w:t>
      </w:r>
      <w:r>
        <w:rPr>
          <w:rFonts w:ascii="Times New Roman" w:hAnsi="Times New Roman"/>
          <w:bCs/>
          <w:sz w:val="24"/>
          <w:szCs w:val="24"/>
        </w:rPr>
        <w:t xml:space="preserve">, </w:t>
      </w:r>
      <w:r w:rsidRPr="00D05410">
        <w:rPr>
          <w:rFonts w:ascii="Times New Roman" w:hAnsi="Times New Roman"/>
          <w:bCs/>
          <w:sz w:val="24"/>
          <w:szCs w:val="24"/>
        </w:rPr>
        <w:t>D</w:t>
      </w:r>
      <w:r>
        <w:rPr>
          <w:rFonts w:ascii="Times New Roman" w:hAnsi="Times New Roman"/>
          <w:bCs/>
          <w:sz w:val="24"/>
          <w:szCs w:val="24"/>
        </w:rPr>
        <w:t>ario</w:t>
      </w:r>
      <w:r w:rsidRPr="00D05410">
        <w:rPr>
          <w:rFonts w:ascii="Times New Roman" w:hAnsi="Times New Roman"/>
          <w:bCs/>
          <w:sz w:val="24"/>
          <w:szCs w:val="24"/>
        </w:rPr>
        <w:t xml:space="preserve">. (2013) Trabajo Especial de Grado; Titulado: </w:t>
      </w:r>
      <w:r w:rsidRPr="00770760">
        <w:rPr>
          <w:rFonts w:ascii="Times New Roman" w:hAnsi="Times New Roman"/>
          <w:b/>
          <w:sz w:val="24"/>
          <w:szCs w:val="24"/>
        </w:rPr>
        <w:t>Propuesta de mejora para reducir las condiciones disergonómicas en el área de electro punto mediante la metodología del WCM.</w:t>
      </w:r>
      <w:r w:rsidRPr="00D05410">
        <w:rPr>
          <w:rFonts w:ascii="Times New Roman" w:hAnsi="Times New Roman"/>
          <w:sz w:val="24"/>
          <w:szCs w:val="24"/>
        </w:rPr>
        <w:t xml:space="preserve">Caso: Chrysler de Venezuela L.L.C. </w:t>
      </w:r>
      <w:r w:rsidRPr="00D05410">
        <w:rPr>
          <w:rFonts w:ascii="Times New Roman" w:hAnsi="Times New Roman"/>
          <w:bCs/>
          <w:sz w:val="24"/>
          <w:szCs w:val="24"/>
        </w:rPr>
        <w:t xml:space="preserve">Presentado en el </w:t>
      </w:r>
      <w:r w:rsidRPr="00D05410">
        <w:rPr>
          <w:rFonts w:ascii="Times New Roman" w:hAnsi="Times New Roman"/>
          <w:sz w:val="24"/>
          <w:szCs w:val="24"/>
        </w:rPr>
        <w:t>Instituto Universitario Politécnico “Santiago Mariño”, Valencia</w:t>
      </w:r>
    </w:p>
    <w:p w:rsidR="00554FB6" w:rsidRPr="00613165" w:rsidRDefault="00554FB6" w:rsidP="00FD2108">
      <w:pPr>
        <w:pStyle w:val="Ttulo3"/>
        <w:spacing w:line="276" w:lineRule="auto"/>
        <w:ind w:left="360" w:hanging="360"/>
        <w:jc w:val="both"/>
        <w:rPr>
          <w:rFonts w:ascii="Times New Roman" w:hAnsi="Times New Roman"/>
          <w:color w:val="auto"/>
          <w:sz w:val="24"/>
          <w:szCs w:val="24"/>
        </w:rPr>
      </w:pPr>
      <w:r w:rsidRPr="00613165">
        <w:rPr>
          <w:rFonts w:ascii="Times New Roman" w:hAnsi="Times New Roman"/>
          <w:b w:val="0"/>
          <w:color w:val="auto"/>
          <w:sz w:val="24"/>
          <w:szCs w:val="24"/>
        </w:rPr>
        <w:t>Galindez, Luis y Rodríguez, Yumaira (2007)</w:t>
      </w:r>
      <w:r w:rsidRPr="00B2237A">
        <w:rPr>
          <w:rFonts w:ascii="Times New Roman" w:hAnsi="Times New Roman"/>
          <w:bCs w:val="0"/>
          <w:color w:val="auto"/>
          <w:sz w:val="24"/>
          <w:szCs w:val="24"/>
        </w:rPr>
        <w:t xml:space="preserve">Riesgos Laborales de los Trabajadores de la Salud. </w:t>
      </w:r>
      <w:r w:rsidRPr="00613165">
        <w:rPr>
          <w:rFonts w:ascii="Times New Roman" w:hAnsi="Times New Roman"/>
          <w:b w:val="0"/>
          <w:bCs w:val="0"/>
          <w:color w:val="auto"/>
          <w:sz w:val="24"/>
          <w:szCs w:val="24"/>
        </w:rPr>
        <w:t xml:space="preserve">Articulo publicad en la revista digital salud de los trabajadores del </w:t>
      </w:r>
      <w:r w:rsidRPr="00613165">
        <w:rPr>
          <w:rFonts w:ascii="Times New Roman" w:hAnsi="Times New Roman"/>
          <w:b w:val="0"/>
          <w:color w:val="auto"/>
          <w:sz w:val="24"/>
          <w:szCs w:val="24"/>
        </w:rPr>
        <w:t>Instituto de Altos Estudios Dr. Arnoldo Gabaldón Aragua, Venezuela V.15 nº.2</w:t>
      </w:r>
      <w:r>
        <w:rPr>
          <w:rFonts w:ascii="Times New Roman" w:hAnsi="Times New Roman"/>
          <w:b w:val="0"/>
          <w:color w:val="auto"/>
          <w:sz w:val="24"/>
          <w:szCs w:val="24"/>
        </w:rPr>
        <w:t>.</w:t>
      </w:r>
      <w:r w:rsidRPr="00613165">
        <w:rPr>
          <w:rFonts w:ascii="Times New Roman" w:hAnsi="Times New Roman"/>
          <w:b w:val="0"/>
          <w:color w:val="auto"/>
          <w:sz w:val="24"/>
          <w:szCs w:val="24"/>
        </w:rPr>
        <w:t> Consultado en fecha Enero 2016. Disponible enhttp://www.scielo.org.ve/scielo.php?script=sci_arttext&amp;pid=</w:t>
      </w:r>
    </w:p>
    <w:p w:rsidR="00554FB6" w:rsidRDefault="00554FB6" w:rsidP="00FD2108">
      <w:pPr>
        <w:pStyle w:val="Textoindependienteprimerasangra2"/>
        <w:ind w:hanging="360"/>
        <w:jc w:val="both"/>
        <w:rPr>
          <w:rFonts w:ascii="Times New Roman" w:hAnsi="Times New Roman"/>
          <w:sz w:val="24"/>
          <w:szCs w:val="24"/>
        </w:rPr>
      </w:pPr>
      <w:r>
        <w:rPr>
          <w:rFonts w:ascii="Times New Roman" w:hAnsi="Times New Roman"/>
          <w:sz w:val="24"/>
          <w:szCs w:val="24"/>
        </w:rPr>
        <w:t>Gómez, Yulianny y Nuñez, Carlos (2011).</w:t>
      </w:r>
      <w:r w:rsidRPr="003D51AB">
        <w:rPr>
          <w:rFonts w:ascii="Times New Roman" w:hAnsi="Times New Roman"/>
          <w:b/>
          <w:sz w:val="24"/>
          <w:szCs w:val="24"/>
        </w:rPr>
        <w:t xml:space="preserve"> Análisis del ausentismo laboral en la Biblioteca Central del Universidad de Oriente núcleo Monagas, durante el primer semestre del año 2011. </w:t>
      </w:r>
      <w:r>
        <w:rPr>
          <w:rFonts w:ascii="Times New Roman" w:hAnsi="Times New Roman"/>
          <w:b/>
          <w:sz w:val="24"/>
          <w:szCs w:val="24"/>
        </w:rPr>
        <w:t>Monagas Venezuela.</w:t>
      </w:r>
      <w:r w:rsidRPr="001043D4">
        <w:rPr>
          <w:rFonts w:ascii="Times New Roman" w:hAnsi="Times New Roman"/>
          <w:sz w:val="24"/>
          <w:szCs w:val="24"/>
        </w:rPr>
        <w:t xml:space="preserve"> Universidad de Oriente núcleo Monagas</w:t>
      </w:r>
      <w:r>
        <w:rPr>
          <w:rFonts w:ascii="Times New Roman" w:hAnsi="Times New Roman"/>
          <w:sz w:val="24"/>
          <w:szCs w:val="24"/>
        </w:rPr>
        <w:t>.</w:t>
      </w:r>
      <w:r w:rsidRPr="00747F15">
        <w:rPr>
          <w:rFonts w:ascii="Times New Roman" w:hAnsi="Times New Roman"/>
          <w:sz w:val="24"/>
          <w:szCs w:val="24"/>
        </w:rPr>
        <w:t xml:space="preserve"> Venezuela</w:t>
      </w:r>
      <w:r>
        <w:rPr>
          <w:rFonts w:ascii="Times New Roman" w:hAnsi="Times New Roman"/>
          <w:sz w:val="24"/>
          <w:szCs w:val="24"/>
        </w:rPr>
        <w:t>.</w:t>
      </w:r>
    </w:p>
    <w:p w:rsidR="00554FB6" w:rsidRDefault="00554FB6" w:rsidP="00FD2108">
      <w:pPr>
        <w:pStyle w:val="Textoindependienteprimerasangra2"/>
        <w:ind w:hanging="360"/>
        <w:jc w:val="both"/>
        <w:rPr>
          <w:rFonts w:ascii="Times New Roman" w:hAnsi="Times New Roman"/>
          <w:bCs/>
          <w:sz w:val="24"/>
          <w:szCs w:val="24"/>
        </w:rPr>
      </w:pPr>
      <w:r>
        <w:rPr>
          <w:rFonts w:ascii="Times New Roman" w:hAnsi="Times New Roman"/>
          <w:sz w:val="24"/>
          <w:szCs w:val="24"/>
        </w:rPr>
        <w:t xml:space="preserve">Henríquez, Anthony (2013), </w:t>
      </w:r>
      <w:r w:rsidRPr="00A314F3">
        <w:rPr>
          <w:rFonts w:ascii="Times New Roman" w:hAnsi="Times New Roman"/>
          <w:b/>
          <w:sz w:val="24"/>
          <w:szCs w:val="24"/>
        </w:rPr>
        <w:t>Mapas de riesgos como una herramienta útil en la disminución de riesgos disergonómicos</w:t>
      </w:r>
      <w:r>
        <w:rPr>
          <w:rFonts w:ascii="Times New Roman" w:hAnsi="Times New Roman"/>
          <w:b/>
          <w:sz w:val="24"/>
          <w:szCs w:val="24"/>
        </w:rPr>
        <w:t>.</w:t>
      </w:r>
      <w:r>
        <w:rPr>
          <w:rFonts w:ascii="Times New Roman" w:hAnsi="Times New Roman"/>
          <w:bCs/>
          <w:sz w:val="24"/>
          <w:szCs w:val="24"/>
        </w:rPr>
        <w:t>Universidad de Carabobo, Venezuela</w:t>
      </w:r>
    </w:p>
    <w:p w:rsidR="00554FB6" w:rsidRPr="001172D7" w:rsidRDefault="00554FB6" w:rsidP="00FD2108">
      <w:pPr>
        <w:ind w:left="360" w:hanging="360"/>
        <w:jc w:val="both"/>
        <w:rPr>
          <w:rFonts w:ascii="Times New Roman" w:hAnsi="Times New Roman"/>
          <w:sz w:val="24"/>
          <w:szCs w:val="24"/>
        </w:rPr>
      </w:pPr>
      <w:r w:rsidRPr="001172D7">
        <w:rPr>
          <w:rFonts w:ascii="Times New Roman" w:hAnsi="Times New Roman"/>
          <w:sz w:val="24"/>
          <w:szCs w:val="24"/>
        </w:rPr>
        <w:t>Jiménez, F</w:t>
      </w:r>
      <w:r>
        <w:rPr>
          <w:rFonts w:ascii="Times New Roman" w:hAnsi="Times New Roman"/>
          <w:sz w:val="24"/>
          <w:szCs w:val="24"/>
        </w:rPr>
        <w:t>lor</w:t>
      </w:r>
      <w:r w:rsidRPr="001172D7">
        <w:rPr>
          <w:rFonts w:ascii="Times New Roman" w:hAnsi="Times New Roman"/>
          <w:sz w:val="24"/>
          <w:szCs w:val="24"/>
        </w:rPr>
        <w:t xml:space="preserve">. </w:t>
      </w:r>
      <w:r>
        <w:rPr>
          <w:rFonts w:ascii="Times New Roman" w:hAnsi="Times New Roman"/>
          <w:sz w:val="24"/>
          <w:szCs w:val="24"/>
        </w:rPr>
        <w:t>(</w:t>
      </w:r>
      <w:r w:rsidRPr="001172D7">
        <w:rPr>
          <w:rFonts w:ascii="Times New Roman" w:hAnsi="Times New Roman"/>
          <w:sz w:val="24"/>
          <w:szCs w:val="24"/>
        </w:rPr>
        <w:t>2013</w:t>
      </w:r>
      <w:r>
        <w:rPr>
          <w:rFonts w:ascii="Times New Roman" w:hAnsi="Times New Roman"/>
          <w:sz w:val="24"/>
          <w:szCs w:val="24"/>
        </w:rPr>
        <w:t>)</w:t>
      </w:r>
      <w:r w:rsidRPr="00CD2CF8">
        <w:rPr>
          <w:rFonts w:ascii="Times New Roman" w:hAnsi="Times New Roman"/>
          <w:b/>
          <w:sz w:val="24"/>
          <w:szCs w:val="24"/>
        </w:rPr>
        <w:t>Medición del Ausentismo laboral, Presentación de los indicadores y consideraciones metodológicas</w:t>
      </w:r>
      <w:r w:rsidRPr="001172D7">
        <w:rPr>
          <w:rFonts w:ascii="Times New Roman" w:hAnsi="Times New Roman"/>
          <w:sz w:val="24"/>
          <w:szCs w:val="24"/>
        </w:rPr>
        <w:t xml:space="preserve"> – e información suministrada por la Asociación de Recursos Humanos de la Argentina (ADRHA). Consultado en fecha Enero 2016. Disponible en </w:t>
      </w:r>
      <w:r w:rsidRPr="001172D7">
        <w:rPr>
          <w:rStyle w:val="CitaHTML"/>
          <w:rFonts w:ascii="Times New Roman" w:hAnsi="Times New Roman"/>
          <w:sz w:val="24"/>
          <w:szCs w:val="24"/>
        </w:rPr>
        <w:t>www.trabajo.gov.ar/.../</w:t>
      </w:r>
      <w:r w:rsidRPr="001172D7">
        <w:rPr>
          <w:rStyle w:val="CitaHTML"/>
          <w:rFonts w:ascii="Times New Roman" w:hAnsi="Times New Roman"/>
          <w:b/>
          <w:bCs/>
          <w:sz w:val="24"/>
          <w:szCs w:val="24"/>
        </w:rPr>
        <w:t>indicadores_y_consideraciones_metodologicas</w:t>
      </w:r>
      <w:r w:rsidRPr="001172D7">
        <w:rPr>
          <w:rStyle w:val="CitaHTML"/>
          <w:rFonts w:ascii="Times New Roman" w:hAnsi="Times New Roman"/>
          <w:sz w:val="24"/>
          <w:szCs w:val="24"/>
        </w:rPr>
        <w:t>.pd...</w:t>
      </w:r>
    </w:p>
    <w:p w:rsidR="00554FB6" w:rsidRPr="002F6062" w:rsidRDefault="00554FB6" w:rsidP="00FD2108">
      <w:pPr>
        <w:pStyle w:val="Textoindependienteprimerasangra2"/>
        <w:ind w:hanging="360"/>
        <w:jc w:val="both"/>
        <w:rPr>
          <w:rFonts w:ascii="Times New Roman" w:hAnsi="Times New Roman"/>
          <w:sz w:val="24"/>
          <w:szCs w:val="24"/>
        </w:rPr>
      </w:pPr>
      <w:r w:rsidRPr="002F6062">
        <w:rPr>
          <w:rFonts w:ascii="Times New Roman" w:hAnsi="Times New Roman"/>
          <w:sz w:val="24"/>
          <w:szCs w:val="24"/>
        </w:rPr>
        <w:t>Ley Orgánica del Trabajo, Las Trabajadoras y Los Trabajadores (2012</w:t>
      </w:r>
      <w:r w:rsidRPr="00250750">
        <w:rPr>
          <w:rFonts w:ascii="Times New Roman" w:hAnsi="Times New Roman"/>
          <w:b/>
          <w:sz w:val="24"/>
          <w:szCs w:val="24"/>
        </w:rPr>
        <w:t>), Gaceta Oficial de la República Bolivariana de Venezuela 6.076</w:t>
      </w:r>
      <w:r w:rsidRPr="002F6062">
        <w:rPr>
          <w:rFonts w:ascii="Times New Roman" w:hAnsi="Times New Roman"/>
          <w:sz w:val="24"/>
          <w:szCs w:val="24"/>
        </w:rPr>
        <w:t>, Extraordinaria, Caracas.</w:t>
      </w:r>
    </w:p>
    <w:p w:rsidR="00554FB6" w:rsidRDefault="00554FB6" w:rsidP="00FD2108">
      <w:pPr>
        <w:pStyle w:val="Textoindependienteprimerasangra2"/>
        <w:ind w:hanging="360"/>
        <w:jc w:val="both"/>
        <w:rPr>
          <w:rFonts w:ascii="Times New Roman" w:hAnsi="Times New Roman"/>
          <w:sz w:val="24"/>
          <w:szCs w:val="24"/>
        </w:rPr>
      </w:pPr>
      <w:r w:rsidRPr="002F6062">
        <w:rPr>
          <w:rFonts w:ascii="Times New Roman" w:hAnsi="Times New Roman"/>
          <w:sz w:val="24"/>
          <w:szCs w:val="24"/>
        </w:rPr>
        <w:t xml:space="preserve">Ley Orgánica de Protección, Condiciones y Medio Ambiente de Trabajo (2005). </w:t>
      </w:r>
      <w:r w:rsidRPr="00250750">
        <w:rPr>
          <w:rFonts w:ascii="Times New Roman" w:hAnsi="Times New Roman"/>
          <w:b/>
          <w:sz w:val="24"/>
          <w:szCs w:val="24"/>
        </w:rPr>
        <w:t xml:space="preserve">Gaceta Oficial de la República Bolivariana de Venezuela 38.236. </w:t>
      </w:r>
      <w:r w:rsidRPr="002F6062">
        <w:rPr>
          <w:rFonts w:ascii="Times New Roman" w:hAnsi="Times New Roman"/>
          <w:sz w:val="24"/>
          <w:szCs w:val="24"/>
        </w:rPr>
        <w:t>Caracas.</w:t>
      </w:r>
    </w:p>
    <w:p w:rsidR="00554FB6" w:rsidRDefault="00554FB6" w:rsidP="00FD2108">
      <w:pPr>
        <w:pStyle w:val="Textoindependienteprimerasangra2"/>
        <w:ind w:hanging="360"/>
        <w:jc w:val="both"/>
        <w:rPr>
          <w:rFonts w:ascii="Times New Roman" w:hAnsi="Times New Roman"/>
          <w:sz w:val="24"/>
          <w:szCs w:val="24"/>
        </w:rPr>
      </w:pPr>
      <w:r w:rsidRPr="004A12A5">
        <w:rPr>
          <w:rFonts w:ascii="Times New Roman" w:hAnsi="Times New Roman"/>
          <w:sz w:val="24"/>
          <w:szCs w:val="24"/>
        </w:rPr>
        <w:t>Luttman A</w:t>
      </w:r>
      <w:r>
        <w:rPr>
          <w:rFonts w:ascii="Times New Roman" w:hAnsi="Times New Roman"/>
          <w:sz w:val="24"/>
          <w:szCs w:val="24"/>
        </w:rPr>
        <w:t>lbert</w:t>
      </w:r>
      <w:r w:rsidRPr="004A12A5">
        <w:rPr>
          <w:rFonts w:ascii="Times New Roman" w:hAnsi="Times New Roman"/>
          <w:sz w:val="24"/>
          <w:szCs w:val="24"/>
        </w:rPr>
        <w:t xml:space="preserve">. (OMS 2004) </w:t>
      </w:r>
      <w:r>
        <w:rPr>
          <w:rFonts w:ascii="Times New Roman" w:hAnsi="Times New Roman"/>
          <w:b/>
          <w:sz w:val="24"/>
          <w:szCs w:val="24"/>
        </w:rPr>
        <w:t>F</w:t>
      </w:r>
      <w:r w:rsidRPr="004A12A5">
        <w:rPr>
          <w:rFonts w:ascii="Times New Roman" w:hAnsi="Times New Roman"/>
          <w:b/>
          <w:sz w:val="24"/>
          <w:szCs w:val="24"/>
        </w:rPr>
        <w:t xml:space="preserve">olleto de Prevención de </w:t>
      </w:r>
      <w:r>
        <w:rPr>
          <w:rFonts w:ascii="Times New Roman" w:hAnsi="Times New Roman"/>
          <w:b/>
          <w:sz w:val="24"/>
          <w:szCs w:val="24"/>
        </w:rPr>
        <w:t xml:space="preserve">trastornos </w:t>
      </w:r>
      <w:r w:rsidRPr="004A12A5">
        <w:rPr>
          <w:rFonts w:ascii="Times New Roman" w:hAnsi="Times New Roman"/>
          <w:b/>
          <w:sz w:val="24"/>
          <w:szCs w:val="24"/>
        </w:rPr>
        <w:t xml:space="preserve">Músculo Esqueléticos </w:t>
      </w:r>
      <w:r w:rsidRPr="001172D7">
        <w:rPr>
          <w:rFonts w:ascii="Times New Roman" w:hAnsi="Times New Roman"/>
          <w:b/>
          <w:sz w:val="24"/>
          <w:szCs w:val="24"/>
        </w:rPr>
        <w:t>en</w:t>
      </w:r>
      <w:r w:rsidRPr="004A12A5">
        <w:rPr>
          <w:rFonts w:ascii="Times New Roman" w:hAnsi="Times New Roman"/>
          <w:b/>
          <w:sz w:val="24"/>
          <w:szCs w:val="24"/>
        </w:rPr>
        <w:t>el lugar de trabajo.</w:t>
      </w:r>
      <w:r w:rsidRPr="004A12A5">
        <w:rPr>
          <w:rStyle w:val="CitaHTML"/>
          <w:rFonts w:ascii="Times New Roman" w:hAnsi="Times New Roman"/>
          <w:i w:val="0"/>
          <w:sz w:val="24"/>
          <w:szCs w:val="24"/>
        </w:rPr>
        <w:t>Consultado en enero 2016</w:t>
      </w:r>
      <w:r>
        <w:rPr>
          <w:rFonts w:ascii="Times New Roman" w:hAnsi="Times New Roman"/>
          <w:sz w:val="24"/>
          <w:szCs w:val="24"/>
        </w:rPr>
        <w:t>.D</w:t>
      </w:r>
      <w:r w:rsidRPr="004A12A5">
        <w:rPr>
          <w:rFonts w:ascii="Times New Roman" w:hAnsi="Times New Roman"/>
          <w:sz w:val="24"/>
          <w:szCs w:val="24"/>
        </w:rPr>
        <w:t xml:space="preserve">isponible en </w:t>
      </w:r>
      <w:hyperlink r:id="rId27" w:history="1">
        <w:r w:rsidRPr="004A12A5">
          <w:rPr>
            <w:rStyle w:val="Hipervnculo"/>
            <w:rFonts w:ascii="Times New Roman" w:hAnsi="Times New Roman"/>
            <w:color w:val="auto"/>
            <w:sz w:val="24"/>
            <w:szCs w:val="24"/>
            <w:u w:val="none"/>
          </w:rPr>
          <w:t>www.who.int/occupational_health/publications/en/pwh5sp.pdf</w:t>
        </w:r>
      </w:hyperlink>
    </w:p>
    <w:p w:rsidR="00554FB6" w:rsidRDefault="00554FB6" w:rsidP="00FD2108">
      <w:pPr>
        <w:pStyle w:val="Textoindependienteprimerasangra2"/>
        <w:ind w:hanging="360"/>
        <w:jc w:val="both"/>
        <w:rPr>
          <w:rFonts w:ascii="Times New Roman" w:hAnsi="Times New Roman"/>
          <w:sz w:val="24"/>
          <w:szCs w:val="24"/>
        </w:rPr>
      </w:pPr>
      <w:r w:rsidRPr="002F6062">
        <w:rPr>
          <w:rFonts w:ascii="Times New Roman" w:hAnsi="Times New Roman"/>
          <w:sz w:val="24"/>
          <w:szCs w:val="24"/>
        </w:rPr>
        <w:t xml:space="preserve">Malchaire, Jacques (2008). </w:t>
      </w:r>
      <w:r w:rsidRPr="00E17817">
        <w:rPr>
          <w:rFonts w:ascii="Times New Roman" w:hAnsi="Times New Roman"/>
          <w:b/>
          <w:sz w:val="24"/>
          <w:szCs w:val="24"/>
        </w:rPr>
        <w:t xml:space="preserve">Lesiones de Miembros Superiores por Traumas Acumulativos Estrategias de Prevención. </w:t>
      </w:r>
      <w:r w:rsidRPr="002F6062">
        <w:rPr>
          <w:rFonts w:ascii="Times New Roman" w:hAnsi="Times New Roman"/>
          <w:sz w:val="24"/>
          <w:szCs w:val="24"/>
        </w:rPr>
        <w:t>Editorial Universidad Católica de Lovaina. Bélgica.</w:t>
      </w:r>
    </w:p>
    <w:p w:rsidR="00554FB6" w:rsidRPr="00F71DB4" w:rsidRDefault="00554FB6" w:rsidP="00FD2108">
      <w:pPr>
        <w:ind w:left="360" w:hanging="360"/>
        <w:jc w:val="both"/>
        <w:rPr>
          <w:rFonts w:ascii="Times New Roman" w:hAnsi="Times New Roman"/>
          <w:sz w:val="24"/>
          <w:szCs w:val="24"/>
        </w:rPr>
      </w:pPr>
      <w:r w:rsidRPr="00F71DB4">
        <w:rPr>
          <w:rFonts w:ascii="Times New Roman" w:hAnsi="Times New Roman"/>
          <w:sz w:val="24"/>
          <w:szCs w:val="24"/>
        </w:rPr>
        <w:lastRenderedPageBreak/>
        <w:t xml:space="preserve">Martínez, Tulio. (2010). </w:t>
      </w:r>
      <w:r w:rsidRPr="00F71DB4">
        <w:rPr>
          <w:rFonts w:ascii="Times New Roman" w:hAnsi="Times New Roman"/>
          <w:b/>
          <w:sz w:val="24"/>
          <w:szCs w:val="24"/>
        </w:rPr>
        <w:t>Estudio</w:t>
      </w:r>
      <w:r>
        <w:rPr>
          <w:rFonts w:ascii="Times New Roman" w:hAnsi="Times New Roman"/>
          <w:b/>
          <w:sz w:val="24"/>
          <w:szCs w:val="24"/>
        </w:rPr>
        <w:t xml:space="preserve"> de investigación social </w:t>
      </w:r>
      <w:r w:rsidRPr="00F71DB4">
        <w:rPr>
          <w:rFonts w:ascii="Times New Roman" w:hAnsi="Times New Roman"/>
          <w:b/>
          <w:sz w:val="24"/>
          <w:szCs w:val="24"/>
        </w:rPr>
        <w:t>y Técnicas sobre el Absentismo Laboral.</w:t>
      </w:r>
      <w:r w:rsidRPr="00F71DB4">
        <w:rPr>
          <w:rFonts w:ascii="Times New Roman" w:hAnsi="Times New Roman"/>
          <w:sz w:val="24"/>
          <w:szCs w:val="24"/>
        </w:rPr>
        <w:t xml:space="preserve">  Editorial Pirámide. España</w:t>
      </w:r>
    </w:p>
    <w:p w:rsidR="00554FB6" w:rsidRDefault="00554FB6" w:rsidP="00FD2108">
      <w:pPr>
        <w:pStyle w:val="Textoindependienteprimerasangra2"/>
        <w:spacing w:after="0"/>
        <w:ind w:hanging="360"/>
        <w:jc w:val="both"/>
        <w:rPr>
          <w:rFonts w:ascii="Times New Roman" w:hAnsi="Times New Roman"/>
          <w:sz w:val="24"/>
          <w:szCs w:val="24"/>
        </w:rPr>
      </w:pPr>
      <w:r>
        <w:rPr>
          <w:rFonts w:ascii="Times New Roman" w:hAnsi="Times New Roman"/>
          <w:sz w:val="24"/>
          <w:szCs w:val="24"/>
        </w:rPr>
        <w:t xml:space="preserve">Molinera, Jesús (2006) </w:t>
      </w:r>
      <w:r w:rsidRPr="00A821F6">
        <w:rPr>
          <w:rFonts w:ascii="Times New Roman" w:hAnsi="Times New Roman"/>
          <w:b/>
          <w:sz w:val="24"/>
          <w:szCs w:val="24"/>
        </w:rPr>
        <w:t>Absentismo Laboral</w:t>
      </w:r>
      <w:r>
        <w:rPr>
          <w:rFonts w:ascii="Times New Roman" w:hAnsi="Times New Roman"/>
          <w:sz w:val="24"/>
          <w:szCs w:val="24"/>
        </w:rPr>
        <w:t>. 2</w:t>
      </w:r>
      <w:r w:rsidRPr="00863CE5">
        <w:rPr>
          <w:rFonts w:ascii="Times New Roman" w:hAnsi="Times New Roman"/>
          <w:sz w:val="24"/>
          <w:szCs w:val="24"/>
          <w:vertAlign w:val="superscript"/>
        </w:rPr>
        <w:t>da</w:t>
      </w:r>
      <w:r>
        <w:rPr>
          <w:rFonts w:ascii="Times New Roman" w:hAnsi="Times New Roman"/>
          <w:sz w:val="24"/>
          <w:szCs w:val="24"/>
        </w:rPr>
        <w:t xml:space="preserve"> Edición. Ediciones CONFOMETAL. Madrid. España.</w:t>
      </w:r>
    </w:p>
    <w:p w:rsidR="00554FB6" w:rsidRPr="00863CE5" w:rsidRDefault="00554FB6" w:rsidP="00FD2108">
      <w:pPr>
        <w:pStyle w:val="Textoindependienteprimerasangra2"/>
        <w:spacing w:after="0"/>
        <w:ind w:hanging="360"/>
        <w:jc w:val="both"/>
        <w:rPr>
          <w:rFonts w:ascii="Times New Roman" w:hAnsi="Times New Roman"/>
          <w:sz w:val="24"/>
          <w:szCs w:val="24"/>
        </w:rPr>
      </w:pPr>
    </w:p>
    <w:p w:rsidR="00554FB6" w:rsidRDefault="00554FB6" w:rsidP="00FD2108">
      <w:pPr>
        <w:pStyle w:val="Textoindependienteprimerasangra2"/>
        <w:spacing w:after="0"/>
        <w:ind w:hanging="360"/>
        <w:jc w:val="both"/>
        <w:rPr>
          <w:rFonts w:ascii="Times New Roman" w:hAnsi="Times New Roman"/>
          <w:sz w:val="24"/>
          <w:szCs w:val="24"/>
        </w:rPr>
      </w:pPr>
      <w:r w:rsidRPr="00920AEA">
        <w:rPr>
          <w:rFonts w:ascii="Times New Roman" w:hAnsi="Times New Roman"/>
          <w:sz w:val="24"/>
          <w:szCs w:val="24"/>
        </w:rPr>
        <w:t>Norma COVENIN 2273-91 “</w:t>
      </w:r>
      <w:r w:rsidRPr="0097677D">
        <w:rPr>
          <w:rFonts w:ascii="Times New Roman" w:hAnsi="Times New Roman"/>
          <w:b/>
          <w:sz w:val="24"/>
          <w:szCs w:val="24"/>
        </w:rPr>
        <w:t>Principios ergonómicos de la concepción de los sistemas de trabajos”</w:t>
      </w:r>
      <w:r>
        <w:rPr>
          <w:rFonts w:ascii="Times New Roman" w:hAnsi="Times New Roman"/>
          <w:sz w:val="24"/>
          <w:szCs w:val="24"/>
        </w:rPr>
        <w:t>Caracas. Venezuela</w:t>
      </w:r>
    </w:p>
    <w:p w:rsidR="00554FB6" w:rsidRDefault="00554FB6" w:rsidP="00FD2108">
      <w:pPr>
        <w:pStyle w:val="Textoindependienteprimerasangra2"/>
        <w:spacing w:after="0"/>
        <w:ind w:hanging="360"/>
        <w:jc w:val="both"/>
        <w:rPr>
          <w:rFonts w:ascii="Times New Roman" w:hAnsi="Times New Roman"/>
          <w:sz w:val="24"/>
          <w:szCs w:val="24"/>
        </w:rPr>
      </w:pPr>
    </w:p>
    <w:p w:rsidR="00554FB6" w:rsidRDefault="00554FB6" w:rsidP="00FD2108">
      <w:pPr>
        <w:pStyle w:val="Textoindependienteprimerasangra2"/>
        <w:ind w:hanging="360"/>
        <w:jc w:val="both"/>
        <w:rPr>
          <w:rFonts w:ascii="Times New Roman" w:hAnsi="Times New Roman"/>
          <w:sz w:val="24"/>
          <w:szCs w:val="24"/>
        </w:rPr>
      </w:pPr>
      <w:r w:rsidRPr="00747F15">
        <w:rPr>
          <w:rFonts w:ascii="Times New Roman" w:hAnsi="Times New Roman"/>
          <w:sz w:val="24"/>
          <w:szCs w:val="24"/>
        </w:rPr>
        <w:t xml:space="preserve">Norma COVENIN 4001:2000 - </w:t>
      </w:r>
      <w:r w:rsidRPr="00A821F6">
        <w:rPr>
          <w:rFonts w:ascii="Times New Roman" w:hAnsi="Times New Roman"/>
          <w:b/>
          <w:sz w:val="24"/>
          <w:szCs w:val="24"/>
        </w:rPr>
        <w:t>Sistema de Gestión e Higiene Ocupacional</w:t>
      </w:r>
      <w:r w:rsidRPr="00747F15">
        <w:rPr>
          <w:rFonts w:ascii="Times New Roman" w:hAnsi="Times New Roman"/>
          <w:sz w:val="24"/>
          <w:szCs w:val="24"/>
        </w:rPr>
        <w:t xml:space="preserve"> (SGSHO</w:t>
      </w:r>
      <w:r>
        <w:rPr>
          <w:rFonts w:ascii="Times New Roman" w:hAnsi="Times New Roman"/>
          <w:sz w:val="24"/>
          <w:szCs w:val="24"/>
        </w:rPr>
        <w:t>).</w:t>
      </w:r>
    </w:p>
    <w:p w:rsidR="00554FB6" w:rsidRDefault="00554FB6" w:rsidP="00FD2108">
      <w:pPr>
        <w:pStyle w:val="Textoindependienteprimerasangra2"/>
        <w:spacing w:after="0"/>
        <w:ind w:hanging="360"/>
        <w:jc w:val="both"/>
        <w:rPr>
          <w:rFonts w:ascii="Times New Roman" w:hAnsi="Times New Roman"/>
          <w:sz w:val="24"/>
          <w:szCs w:val="24"/>
        </w:rPr>
      </w:pPr>
      <w:r w:rsidRPr="00D05410">
        <w:rPr>
          <w:rFonts w:ascii="Times New Roman" w:hAnsi="Times New Roman"/>
          <w:sz w:val="24"/>
          <w:szCs w:val="24"/>
        </w:rPr>
        <w:t xml:space="preserve">Oborne, David (2006), </w:t>
      </w:r>
      <w:r w:rsidRPr="00A821F6">
        <w:rPr>
          <w:rFonts w:ascii="Times New Roman" w:hAnsi="Times New Roman"/>
          <w:b/>
          <w:sz w:val="24"/>
          <w:szCs w:val="24"/>
        </w:rPr>
        <w:t>Ergonomía en Acción: La adaptación del medio ambiente de trabajo al hombre</w:t>
      </w:r>
      <w:r w:rsidRPr="00D05410">
        <w:rPr>
          <w:rFonts w:ascii="Times New Roman" w:hAnsi="Times New Roman"/>
          <w:sz w:val="24"/>
          <w:szCs w:val="24"/>
        </w:rPr>
        <w:t xml:space="preserve">, 2da </w:t>
      </w:r>
      <w:r>
        <w:rPr>
          <w:rFonts w:ascii="Times New Roman" w:hAnsi="Times New Roman"/>
          <w:sz w:val="24"/>
          <w:szCs w:val="24"/>
        </w:rPr>
        <w:t>Ed., Editorial Trillas, México.</w:t>
      </w:r>
    </w:p>
    <w:p w:rsidR="00554FB6" w:rsidRDefault="00554FB6" w:rsidP="00FD2108">
      <w:pPr>
        <w:pStyle w:val="Textoindependienteprimerasangra2"/>
        <w:spacing w:after="0"/>
        <w:ind w:hanging="360"/>
        <w:jc w:val="both"/>
        <w:rPr>
          <w:rFonts w:ascii="Times New Roman" w:hAnsi="Times New Roman"/>
          <w:sz w:val="24"/>
          <w:szCs w:val="24"/>
        </w:rPr>
      </w:pPr>
    </w:p>
    <w:p w:rsidR="00554FB6" w:rsidRDefault="00554FB6" w:rsidP="00FD2108">
      <w:pPr>
        <w:pStyle w:val="Ttulo1"/>
        <w:spacing w:before="0"/>
        <w:ind w:left="360" w:hanging="360"/>
        <w:jc w:val="both"/>
        <w:rPr>
          <w:rFonts w:ascii="Times New Roman" w:hAnsi="Times New Roman"/>
          <w:b w:val="0"/>
          <w:color w:val="auto"/>
          <w:sz w:val="24"/>
          <w:szCs w:val="24"/>
        </w:rPr>
      </w:pPr>
      <w:r w:rsidRPr="002C0A3C">
        <w:rPr>
          <w:rFonts w:ascii="Times New Roman" w:hAnsi="Times New Roman"/>
          <w:b w:val="0"/>
          <w:color w:val="auto"/>
          <w:sz w:val="24"/>
          <w:szCs w:val="24"/>
        </w:rPr>
        <w:t>Organización Internacional del Trabajo (OIT) (2006)</w:t>
      </w:r>
      <w:r>
        <w:rPr>
          <w:rFonts w:ascii="Times New Roman" w:hAnsi="Times New Roman"/>
          <w:b w:val="0"/>
          <w:color w:val="auto"/>
          <w:sz w:val="24"/>
          <w:szCs w:val="24"/>
        </w:rPr>
        <w:t>.</w:t>
      </w:r>
      <w:r w:rsidRPr="00997522">
        <w:rPr>
          <w:rFonts w:ascii="Times New Roman" w:hAnsi="Times New Roman"/>
          <w:color w:val="auto"/>
          <w:sz w:val="24"/>
          <w:szCs w:val="24"/>
        </w:rPr>
        <w:t xml:space="preserve">Recomendación sobre el marco promocional para la seguridad y salud en el trabajo, </w:t>
      </w:r>
      <w:r w:rsidRPr="002C0A3C">
        <w:rPr>
          <w:rFonts w:ascii="Times New Roman" w:hAnsi="Times New Roman"/>
          <w:b w:val="0"/>
          <w:color w:val="auto"/>
          <w:sz w:val="24"/>
          <w:szCs w:val="24"/>
        </w:rPr>
        <w:t>(núm. 197)</w:t>
      </w:r>
      <w:r>
        <w:rPr>
          <w:rFonts w:ascii="Times New Roman" w:hAnsi="Times New Roman"/>
          <w:b w:val="0"/>
          <w:sz w:val="24"/>
          <w:szCs w:val="24"/>
        </w:rPr>
        <w:t xml:space="preserve">. </w:t>
      </w:r>
      <w:r w:rsidRPr="002C0A3C">
        <w:rPr>
          <w:rFonts w:ascii="Times New Roman" w:hAnsi="Times New Roman"/>
          <w:b w:val="0"/>
          <w:color w:val="auto"/>
          <w:sz w:val="24"/>
          <w:szCs w:val="24"/>
        </w:rPr>
        <w:t xml:space="preserve">[Página web en línea]. Disponible: </w:t>
      </w:r>
      <w:hyperlink r:id="rId28" w:history="1">
        <w:r w:rsidRPr="002C0A3C">
          <w:rPr>
            <w:rStyle w:val="Hipervnculo"/>
            <w:rFonts w:ascii="Times New Roman" w:hAnsi="Times New Roman"/>
            <w:b w:val="0"/>
            <w:color w:val="auto"/>
            <w:sz w:val="24"/>
            <w:szCs w:val="24"/>
            <w:u w:val="none"/>
          </w:rPr>
          <w:t>http://www.ilo.org</w:t>
        </w:r>
      </w:hyperlink>
      <w:r w:rsidRPr="002C0A3C">
        <w:rPr>
          <w:rFonts w:ascii="Times New Roman" w:hAnsi="Times New Roman"/>
          <w:b w:val="0"/>
          <w:color w:val="auto"/>
          <w:sz w:val="24"/>
          <w:szCs w:val="24"/>
        </w:rPr>
        <w:t>).</w:t>
      </w:r>
    </w:p>
    <w:p w:rsidR="00554FB6" w:rsidRPr="00997522" w:rsidRDefault="00554FB6" w:rsidP="00FD2108">
      <w:pPr>
        <w:ind w:left="360" w:hanging="360"/>
        <w:jc w:val="both"/>
        <w:rPr>
          <w:rFonts w:ascii="Times New Roman" w:hAnsi="Times New Roman"/>
          <w:b/>
          <w:sz w:val="24"/>
          <w:szCs w:val="24"/>
        </w:rPr>
      </w:pPr>
      <w:r w:rsidRPr="00997522">
        <w:rPr>
          <w:rFonts w:ascii="Times New Roman" w:hAnsi="Times New Roman"/>
          <w:sz w:val="24"/>
          <w:szCs w:val="24"/>
        </w:rPr>
        <w:t xml:space="preserve">Porras, Hernán (2013). </w:t>
      </w:r>
      <w:r w:rsidRPr="00997522">
        <w:rPr>
          <w:rFonts w:ascii="Times New Roman" w:hAnsi="Times New Roman"/>
          <w:b/>
          <w:sz w:val="24"/>
          <w:szCs w:val="24"/>
        </w:rPr>
        <w:t>Ausentismo laboral va en aumento.</w:t>
      </w:r>
      <w:r w:rsidRPr="00997522">
        <w:rPr>
          <w:rFonts w:ascii="Times New Roman" w:hAnsi="Times New Roman"/>
          <w:sz w:val="24"/>
          <w:szCs w:val="24"/>
        </w:rPr>
        <w:t xml:space="preserve"> Artículo publicado en blog entorno económico.com [Página web en línea].</w:t>
      </w:r>
      <w:r w:rsidRPr="006802A8">
        <w:rPr>
          <w:rFonts w:ascii="Times New Roman" w:hAnsi="Times New Roman"/>
          <w:sz w:val="24"/>
          <w:szCs w:val="24"/>
        </w:rPr>
        <w:t>Consultado en fecha enero 2016</w:t>
      </w:r>
      <w:r w:rsidRPr="00997522">
        <w:rPr>
          <w:rFonts w:ascii="Times New Roman" w:hAnsi="Times New Roman"/>
          <w:sz w:val="24"/>
          <w:szCs w:val="24"/>
        </w:rPr>
        <w:t>Disponible:http://www.entornointeligente.com/articulo/1479133/A</w:t>
      </w:r>
      <w:r>
        <w:rPr>
          <w:rFonts w:ascii="Times New Roman" w:hAnsi="Times New Roman"/>
          <w:sz w:val="24"/>
          <w:szCs w:val="24"/>
        </w:rPr>
        <w:t>usentismo-laboral-va-en-aumento.</w:t>
      </w:r>
    </w:p>
    <w:p w:rsidR="00554FB6" w:rsidRDefault="00554FB6" w:rsidP="00FD2108">
      <w:pPr>
        <w:pStyle w:val="Textoindependienteprimerasangra2"/>
        <w:ind w:hanging="360"/>
        <w:jc w:val="both"/>
        <w:rPr>
          <w:rFonts w:ascii="Times New Roman" w:hAnsi="Times New Roman"/>
          <w:sz w:val="24"/>
          <w:szCs w:val="24"/>
        </w:rPr>
      </w:pPr>
      <w:r w:rsidRPr="00D05410">
        <w:rPr>
          <w:rFonts w:ascii="Times New Roman" w:hAnsi="Times New Roman"/>
          <w:sz w:val="24"/>
          <w:szCs w:val="24"/>
        </w:rPr>
        <w:t xml:space="preserve">Ramírez, César (2005). </w:t>
      </w:r>
      <w:r w:rsidRPr="00A821F6">
        <w:rPr>
          <w:rFonts w:ascii="Times New Roman" w:hAnsi="Times New Roman"/>
          <w:b/>
          <w:sz w:val="24"/>
          <w:szCs w:val="24"/>
        </w:rPr>
        <w:t>Seguridad Industrial Un Enfoque Integral.</w:t>
      </w:r>
      <w:r w:rsidRPr="00D05410">
        <w:rPr>
          <w:rFonts w:ascii="Times New Roman" w:hAnsi="Times New Roman"/>
          <w:sz w:val="24"/>
          <w:szCs w:val="24"/>
        </w:rPr>
        <w:t xml:space="preserve"> 2da Edición. Editorial Noriega Editores. México.</w:t>
      </w:r>
    </w:p>
    <w:p w:rsidR="00554FB6" w:rsidRPr="00FB4B13" w:rsidRDefault="00554FB6" w:rsidP="00FD2108">
      <w:pPr>
        <w:ind w:left="360" w:hanging="360"/>
        <w:jc w:val="both"/>
        <w:rPr>
          <w:rFonts w:ascii="Times New Roman" w:hAnsi="Times New Roman"/>
          <w:sz w:val="24"/>
          <w:szCs w:val="24"/>
        </w:rPr>
      </w:pPr>
      <w:r w:rsidRPr="00FB4B13">
        <w:rPr>
          <w:rFonts w:ascii="Times New Roman" w:hAnsi="Times New Roman"/>
          <w:sz w:val="24"/>
          <w:szCs w:val="24"/>
        </w:rPr>
        <w:t xml:space="preserve">Rodríguez, Ernesto (2005) </w:t>
      </w:r>
      <w:r w:rsidRPr="00FB4B13">
        <w:rPr>
          <w:rFonts w:ascii="Times New Roman" w:hAnsi="Times New Roman"/>
          <w:b/>
          <w:sz w:val="24"/>
          <w:szCs w:val="24"/>
        </w:rPr>
        <w:t>Metodología de la Investigación.</w:t>
      </w:r>
      <w:r w:rsidRPr="00FB4B13">
        <w:rPr>
          <w:rFonts w:ascii="Times New Roman" w:hAnsi="Times New Roman"/>
          <w:sz w:val="24"/>
          <w:szCs w:val="24"/>
        </w:rPr>
        <w:t>5</w:t>
      </w:r>
      <w:r w:rsidRPr="00FB4B13">
        <w:rPr>
          <w:rFonts w:ascii="Times New Roman" w:hAnsi="Times New Roman"/>
          <w:sz w:val="24"/>
          <w:szCs w:val="24"/>
          <w:vertAlign w:val="superscript"/>
        </w:rPr>
        <w:t>ta</w:t>
      </w:r>
      <w:r w:rsidRPr="00FB4B13">
        <w:rPr>
          <w:rFonts w:ascii="Times New Roman" w:hAnsi="Times New Roman"/>
          <w:sz w:val="24"/>
          <w:szCs w:val="24"/>
        </w:rPr>
        <w:t xml:space="preserve"> Edición. Ediciones Universidad Autónoma de Tabasco. México</w:t>
      </w:r>
    </w:p>
    <w:p w:rsidR="00554FB6" w:rsidRPr="009F27CB" w:rsidRDefault="00554FB6" w:rsidP="00FD2108">
      <w:pPr>
        <w:ind w:left="360" w:hanging="360"/>
        <w:jc w:val="both"/>
        <w:rPr>
          <w:rFonts w:ascii="Times New Roman" w:hAnsi="Times New Roman"/>
          <w:sz w:val="24"/>
          <w:szCs w:val="24"/>
        </w:rPr>
      </w:pPr>
      <w:r w:rsidRPr="006630A0">
        <w:rPr>
          <w:rFonts w:ascii="Times New Roman" w:hAnsi="Times New Roman"/>
          <w:sz w:val="24"/>
          <w:szCs w:val="24"/>
        </w:rPr>
        <w:t>Rodríguez</w:t>
      </w:r>
      <w:r>
        <w:rPr>
          <w:rFonts w:ascii="Times New Roman" w:hAnsi="Times New Roman"/>
          <w:sz w:val="24"/>
          <w:szCs w:val="24"/>
        </w:rPr>
        <w:t>,</w:t>
      </w:r>
      <w:r w:rsidRPr="006630A0">
        <w:rPr>
          <w:rFonts w:ascii="Times New Roman" w:hAnsi="Times New Roman"/>
          <w:sz w:val="24"/>
          <w:szCs w:val="24"/>
        </w:rPr>
        <w:t xml:space="preserve"> Yajaira, Ochoa</w:t>
      </w:r>
      <w:r>
        <w:rPr>
          <w:rFonts w:ascii="Times New Roman" w:hAnsi="Times New Roman"/>
          <w:sz w:val="24"/>
          <w:szCs w:val="24"/>
        </w:rPr>
        <w:t>,</w:t>
      </w:r>
      <w:r w:rsidRPr="006630A0">
        <w:rPr>
          <w:rFonts w:ascii="Times New Roman" w:hAnsi="Times New Roman"/>
          <w:sz w:val="24"/>
          <w:szCs w:val="24"/>
        </w:rPr>
        <w:t xml:space="preserve"> Nilda y Pineda</w:t>
      </w:r>
      <w:r>
        <w:rPr>
          <w:rFonts w:ascii="Times New Roman" w:hAnsi="Times New Roman"/>
          <w:sz w:val="24"/>
          <w:szCs w:val="24"/>
        </w:rPr>
        <w:t>,</w:t>
      </w:r>
      <w:r w:rsidRPr="006630A0">
        <w:rPr>
          <w:rFonts w:ascii="Times New Roman" w:hAnsi="Times New Roman"/>
          <w:sz w:val="24"/>
          <w:szCs w:val="24"/>
        </w:rPr>
        <w:t xml:space="preserve"> Miguel (2012),</w:t>
      </w:r>
      <w:r w:rsidRPr="006630A0">
        <w:rPr>
          <w:rFonts w:ascii="Times New Roman" w:hAnsi="Times New Roman"/>
          <w:b/>
          <w:sz w:val="24"/>
          <w:szCs w:val="24"/>
        </w:rPr>
        <w:t xml:space="preserve">La Experiencia de Investigar. </w:t>
      </w:r>
      <w:r w:rsidRPr="006630A0">
        <w:rPr>
          <w:rFonts w:ascii="Times New Roman" w:hAnsi="Times New Roman"/>
          <w:sz w:val="24"/>
          <w:szCs w:val="24"/>
        </w:rPr>
        <w:t>2</w:t>
      </w:r>
      <w:r w:rsidRPr="006630A0">
        <w:rPr>
          <w:rFonts w:ascii="Times New Roman" w:hAnsi="Times New Roman"/>
          <w:sz w:val="24"/>
          <w:szCs w:val="24"/>
          <w:vertAlign w:val="superscript"/>
        </w:rPr>
        <w:t>da</w:t>
      </w:r>
      <w:r w:rsidRPr="006630A0">
        <w:rPr>
          <w:rFonts w:ascii="Times New Roman" w:hAnsi="Times New Roman"/>
          <w:sz w:val="24"/>
          <w:szCs w:val="24"/>
        </w:rPr>
        <w:t xml:space="preserve"> Reimpresión de la 3</w:t>
      </w:r>
      <w:r w:rsidRPr="006630A0">
        <w:rPr>
          <w:rFonts w:ascii="Times New Roman" w:hAnsi="Times New Roman"/>
          <w:sz w:val="24"/>
          <w:szCs w:val="24"/>
          <w:vertAlign w:val="superscript"/>
        </w:rPr>
        <w:t>ra</w:t>
      </w:r>
      <w:r w:rsidRPr="006630A0">
        <w:rPr>
          <w:rFonts w:ascii="Times New Roman" w:hAnsi="Times New Roman"/>
          <w:sz w:val="24"/>
          <w:szCs w:val="24"/>
        </w:rPr>
        <w:t xml:space="preserve"> Edición. Univ</w:t>
      </w:r>
      <w:r>
        <w:rPr>
          <w:rFonts w:ascii="Times New Roman" w:hAnsi="Times New Roman"/>
          <w:sz w:val="24"/>
          <w:szCs w:val="24"/>
        </w:rPr>
        <w:t>ersidad de Carabobo. Venezuela.</w:t>
      </w:r>
    </w:p>
    <w:p w:rsidR="00554FB6" w:rsidRDefault="00554FB6" w:rsidP="00FD2108">
      <w:pPr>
        <w:spacing w:after="0"/>
        <w:ind w:left="360" w:hanging="360"/>
        <w:jc w:val="both"/>
        <w:rPr>
          <w:rFonts w:ascii="Times New Roman" w:hAnsi="Times New Roman"/>
          <w:bCs/>
          <w:sz w:val="24"/>
          <w:szCs w:val="24"/>
        </w:rPr>
      </w:pPr>
      <w:r w:rsidRPr="0007669A">
        <w:rPr>
          <w:rFonts w:ascii="Times New Roman" w:hAnsi="Times New Roman"/>
          <w:bCs/>
          <w:sz w:val="24"/>
          <w:szCs w:val="24"/>
        </w:rPr>
        <w:t xml:space="preserve">Ruíz, Antonio (2003), </w:t>
      </w:r>
      <w:r w:rsidRPr="0007669A">
        <w:rPr>
          <w:rFonts w:ascii="Times New Roman" w:hAnsi="Times New Roman"/>
          <w:b/>
          <w:bCs/>
          <w:sz w:val="24"/>
          <w:szCs w:val="24"/>
        </w:rPr>
        <w:t xml:space="preserve">Salud Ocupacional y Productividad, </w:t>
      </w:r>
      <w:r w:rsidRPr="0007669A">
        <w:rPr>
          <w:rFonts w:ascii="Times New Roman" w:hAnsi="Times New Roman"/>
          <w:bCs/>
          <w:sz w:val="24"/>
          <w:szCs w:val="24"/>
        </w:rPr>
        <w:t>Editorial Limusa, 3</w:t>
      </w:r>
      <w:r w:rsidRPr="0007669A">
        <w:rPr>
          <w:rFonts w:ascii="Times New Roman" w:hAnsi="Times New Roman"/>
          <w:bCs/>
          <w:sz w:val="24"/>
          <w:szCs w:val="24"/>
          <w:vertAlign w:val="superscript"/>
        </w:rPr>
        <w:t>ra</w:t>
      </w:r>
      <w:r>
        <w:rPr>
          <w:rFonts w:ascii="Times New Roman" w:hAnsi="Times New Roman"/>
          <w:bCs/>
          <w:sz w:val="24"/>
          <w:szCs w:val="24"/>
        </w:rPr>
        <w:t xml:space="preserve">edición </w:t>
      </w:r>
      <w:r w:rsidRPr="0007669A">
        <w:rPr>
          <w:rFonts w:ascii="Times New Roman" w:hAnsi="Times New Roman"/>
          <w:bCs/>
          <w:sz w:val="24"/>
          <w:szCs w:val="24"/>
        </w:rPr>
        <w:t>. México, D.F.</w:t>
      </w:r>
    </w:p>
    <w:p w:rsidR="00554FB6" w:rsidRPr="0007669A" w:rsidRDefault="00554FB6" w:rsidP="00FD2108">
      <w:pPr>
        <w:spacing w:after="0"/>
        <w:ind w:left="360" w:hanging="360"/>
        <w:jc w:val="both"/>
        <w:rPr>
          <w:rFonts w:ascii="Times New Roman" w:hAnsi="Times New Roman"/>
          <w:bCs/>
          <w:sz w:val="24"/>
          <w:szCs w:val="24"/>
        </w:rPr>
      </w:pPr>
      <w:r w:rsidRPr="00D05410">
        <w:rPr>
          <w:rFonts w:ascii="Times New Roman" w:hAnsi="Times New Roman"/>
          <w:sz w:val="24"/>
          <w:szCs w:val="24"/>
        </w:rPr>
        <w:t>Salazar, J</w:t>
      </w:r>
      <w:r>
        <w:rPr>
          <w:rFonts w:ascii="Times New Roman" w:hAnsi="Times New Roman"/>
          <w:sz w:val="24"/>
          <w:szCs w:val="24"/>
        </w:rPr>
        <w:t>oselyn</w:t>
      </w:r>
      <w:r w:rsidRPr="00D05410">
        <w:rPr>
          <w:rFonts w:ascii="Times New Roman" w:hAnsi="Times New Roman"/>
          <w:sz w:val="24"/>
          <w:szCs w:val="24"/>
        </w:rPr>
        <w:t xml:space="preserve">. (2006) </w:t>
      </w:r>
      <w:r w:rsidRPr="0009568C">
        <w:rPr>
          <w:rFonts w:ascii="Times New Roman" w:hAnsi="Times New Roman"/>
          <w:b/>
          <w:sz w:val="24"/>
          <w:szCs w:val="24"/>
        </w:rPr>
        <w:t>Tratado sobre salud ocupacional,</w:t>
      </w:r>
      <w:r w:rsidRPr="00D05410">
        <w:rPr>
          <w:rFonts w:ascii="Times New Roman" w:hAnsi="Times New Roman"/>
          <w:sz w:val="24"/>
          <w:szCs w:val="24"/>
        </w:rPr>
        <w:t xml:space="preserve"> Ediciones Limusa Mexico</w:t>
      </w:r>
    </w:p>
    <w:p w:rsidR="00554FB6" w:rsidRDefault="00554FB6" w:rsidP="00FD2108">
      <w:pPr>
        <w:pStyle w:val="Textoindependienteprimerasangra2"/>
        <w:ind w:hanging="360"/>
        <w:jc w:val="both"/>
        <w:rPr>
          <w:rFonts w:ascii="Times New Roman" w:hAnsi="Times New Roman"/>
          <w:sz w:val="24"/>
          <w:szCs w:val="24"/>
        </w:rPr>
      </w:pPr>
      <w:r w:rsidRPr="00C5753F">
        <w:rPr>
          <w:rFonts w:ascii="Times New Roman" w:hAnsi="Times New Roman"/>
          <w:szCs w:val="24"/>
        </w:rPr>
        <w:lastRenderedPageBreak/>
        <w:t>Silva</w:t>
      </w:r>
      <w:r>
        <w:rPr>
          <w:rFonts w:ascii="Times New Roman" w:hAnsi="Times New Roman"/>
          <w:szCs w:val="24"/>
        </w:rPr>
        <w:t>,</w:t>
      </w:r>
      <w:r w:rsidRPr="00C5753F">
        <w:rPr>
          <w:rFonts w:ascii="Times New Roman" w:hAnsi="Times New Roman"/>
          <w:szCs w:val="24"/>
        </w:rPr>
        <w:t xml:space="preserve"> J</w:t>
      </w:r>
      <w:r>
        <w:rPr>
          <w:rFonts w:ascii="Times New Roman" w:hAnsi="Times New Roman"/>
          <w:szCs w:val="24"/>
        </w:rPr>
        <w:t>ulio. (2010</w:t>
      </w:r>
      <w:r w:rsidRPr="00C5753F">
        <w:rPr>
          <w:rFonts w:ascii="Times New Roman" w:hAnsi="Times New Roman"/>
          <w:szCs w:val="24"/>
        </w:rPr>
        <w:t xml:space="preserve">) </w:t>
      </w:r>
      <w:r w:rsidRPr="00484EC5">
        <w:rPr>
          <w:rFonts w:ascii="Times New Roman" w:hAnsi="Times New Roman"/>
          <w:b/>
          <w:szCs w:val="24"/>
        </w:rPr>
        <w:t>Estudio de ergonomía en el área de armado de caucho para camión Caso: BridgestoneFirestone Venezolana C</w:t>
      </w:r>
      <w:r w:rsidRPr="00C5753F">
        <w:rPr>
          <w:rFonts w:ascii="Times New Roman" w:hAnsi="Times New Roman"/>
          <w:i/>
          <w:szCs w:val="24"/>
        </w:rPr>
        <w:t>.</w:t>
      </w:r>
      <w:r w:rsidRPr="00C5753F">
        <w:rPr>
          <w:rFonts w:ascii="Times New Roman" w:hAnsi="Times New Roman"/>
          <w:szCs w:val="24"/>
        </w:rPr>
        <w:t xml:space="preserve"> Instituto Universitario Politécnico “Santiago Mariño”, Valencia- Venezuela</w:t>
      </w:r>
      <w:r w:rsidRPr="002F6062">
        <w:rPr>
          <w:rFonts w:ascii="Times New Roman" w:hAnsi="Times New Roman"/>
          <w:sz w:val="24"/>
          <w:szCs w:val="24"/>
        </w:rPr>
        <w:t>.</w:t>
      </w:r>
    </w:p>
    <w:p w:rsidR="00554FB6" w:rsidRPr="006802A8" w:rsidRDefault="00554FB6" w:rsidP="00FD2108">
      <w:pPr>
        <w:pStyle w:val="Textoindependienteprimerasangra2"/>
        <w:ind w:hanging="360"/>
        <w:jc w:val="both"/>
        <w:rPr>
          <w:rFonts w:ascii="Times New Roman" w:hAnsi="Times New Roman"/>
          <w:sz w:val="24"/>
          <w:szCs w:val="24"/>
        </w:rPr>
      </w:pPr>
      <w:r w:rsidRPr="006802A8">
        <w:rPr>
          <w:rFonts w:ascii="Times New Roman" w:hAnsi="Times New Roman"/>
          <w:sz w:val="24"/>
          <w:szCs w:val="24"/>
        </w:rPr>
        <w:t>Silva,</w:t>
      </w:r>
      <w:r>
        <w:rPr>
          <w:rFonts w:ascii="Times New Roman" w:hAnsi="Times New Roman"/>
          <w:sz w:val="24"/>
          <w:szCs w:val="24"/>
        </w:rPr>
        <w:t xml:space="preserve"> José.</w:t>
      </w:r>
      <w:r w:rsidRPr="006802A8">
        <w:rPr>
          <w:rFonts w:ascii="Times New Roman" w:hAnsi="Times New Roman"/>
          <w:sz w:val="24"/>
          <w:szCs w:val="24"/>
        </w:rPr>
        <w:t xml:space="preserve"> (2008) </w:t>
      </w:r>
      <w:r w:rsidRPr="006802A8">
        <w:rPr>
          <w:rFonts w:ascii="Times New Roman" w:hAnsi="Times New Roman"/>
          <w:b/>
          <w:sz w:val="24"/>
          <w:szCs w:val="24"/>
        </w:rPr>
        <w:t>Ergonomía.</w:t>
      </w:r>
      <w:r w:rsidRPr="006802A8">
        <w:rPr>
          <w:rFonts w:ascii="Times New Roman" w:hAnsi="Times New Roman"/>
          <w:sz w:val="24"/>
          <w:szCs w:val="24"/>
        </w:rPr>
        <w:t xml:space="preserve"> Universidad de Carabobo. Venezuela.  Disponible en  </w:t>
      </w:r>
      <w:hyperlink r:id="rId29" w:history="1">
        <w:r w:rsidRPr="006802A8">
          <w:rPr>
            <w:rStyle w:val="Hipervnculo"/>
            <w:rFonts w:ascii="Times New Roman" w:hAnsi="Times New Roman"/>
            <w:color w:val="auto"/>
            <w:sz w:val="24"/>
            <w:szCs w:val="24"/>
            <w:u w:val="none"/>
          </w:rPr>
          <w:t>http://www.alv-logistica.org/docs/CongTranspCarga2008SILVA.pdf</w:t>
        </w:r>
      </w:hyperlink>
      <w:r w:rsidRPr="006802A8">
        <w:rPr>
          <w:rFonts w:ascii="Times New Roman" w:hAnsi="Times New Roman"/>
          <w:sz w:val="24"/>
          <w:szCs w:val="24"/>
        </w:rPr>
        <w:t>. Consultado en fecha enero 2016</w:t>
      </w:r>
    </w:p>
    <w:p w:rsidR="00554FB6" w:rsidRDefault="00554FB6" w:rsidP="00FD2108">
      <w:pPr>
        <w:pStyle w:val="Textoindependienteprimerasangra2"/>
        <w:ind w:hanging="360"/>
        <w:jc w:val="both"/>
        <w:rPr>
          <w:rFonts w:ascii="Times New Roman" w:hAnsi="Times New Roman"/>
          <w:sz w:val="24"/>
          <w:szCs w:val="24"/>
        </w:rPr>
      </w:pPr>
      <w:r w:rsidRPr="002F6062">
        <w:rPr>
          <w:rFonts w:ascii="Times New Roman" w:hAnsi="Times New Roman"/>
          <w:sz w:val="24"/>
          <w:szCs w:val="24"/>
        </w:rPr>
        <w:t>Sucre</w:t>
      </w:r>
      <w:r>
        <w:rPr>
          <w:rFonts w:ascii="Times New Roman" w:hAnsi="Times New Roman"/>
          <w:sz w:val="24"/>
          <w:szCs w:val="24"/>
        </w:rPr>
        <w:t>,</w:t>
      </w:r>
      <w:r w:rsidRPr="002F6062">
        <w:rPr>
          <w:rFonts w:ascii="Times New Roman" w:hAnsi="Times New Roman"/>
          <w:sz w:val="24"/>
          <w:szCs w:val="24"/>
        </w:rPr>
        <w:t xml:space="preserve"> J</w:t>
      </w:r>
      <w:r>
        <w:rPr>
          <w:rFonts w:ascii="Times New Roman" w:hAnsi="Times New Roman"/>
          <w:sz w:val="24"/>
          <w:szCs w:val="24"/>
        </w:rPr>
        <w:t>osé</w:t>
      </w:r>
      <w:r w:rsidRPr="002F6062">
        <w:rPr>
          <w:rFonts w:ascii="Times New Roman" w:hAnsi="Times New Roman"/>
          <w:sz w:val="24"/>
          <w:szCs w:val="24"/>
        </w:rPr>
        <w:t xml:space="preserve">. (2011) </w:t>
      </w:r>
      <w:r w:rsidRPr="00250750">
        <w:rPr>
          <w:rFonts w:ascii="Times New Roman" w:hAnsi="Times New Roman"/>
          <w:b/>
          <w:sz w:val="24"/>
          <w:szCs w:val="24"/>
        </w:rPr>
        <w:t>Elaboración de un programa de ergonomía dirigido a los puestos de trabajo en oficinas de una empresa eléctrica del área metropolitana de Caracas</w:t>
      </w:r>
      <w:r w:rsidRPr="002F6062">
        <w:rPr>
          <w:rFonts w:ascii="Times New Roman" w:hAnsi="Times New Roman"/>
          <w:sz w:val="24"/>
          <w:szCs w:val="24"/>
        </w:rPr>
        <w:t xml:space="preserve"> Universidad Católica Andrés Bello</w:t>
      </w:r>
      <w:r>
        <w:rPr>
          <w:rFonts w:ascii="Times New Roman" w:hAnsi="Times New Roman"/>
          <w:sz w:val="24"/>
          <w:szCs w:val="24"/>
        </w:rPr>
        <w:t>.</w:t>
      </w:r>
      <w:r w:rsidRPr="002F6062">
        <w:rPr>
          <w:rFonts w:ascii="Times New Roman" w:hAnsi="Times New Roman"/>
          <w:sz w:val="24"/>
          <w:szCs w:val="24"/>
        </w:rPr>
        <w:t xml:space="preserve"> Venezuela.</w:t>
      </w:r>
    </w:p>
    <w:p w:rsidR="00554FB6" w:rsidRDefault="00554FB6" w:rsidP="005053E1">
      <w:pPr>
        <w:pStyle w:val="Textoindependienteprimerasangra2"/>
        <w:ind w:left="0" w:firstLine="0"/>
        <w:jc w:val="both"/>
        <w:rPr>
          <w:rFonts w:ascii="Times New Roman" w:hAnsi="Times New Roman"/>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jc w:val="both"/>
        <w:rPr>
          <w:rFonts w:ascii="Times New Roman" w:hAnsi="Times New Roman"/>
          <w:b/>
          <w:bCs/>
          <w:sz w:val="24"/>
          <w:szCs w:val="24"/>
        </w:rPr>
      </w:pPr>
    </w:p>
    <w:p w:rsidR="00554FB6" w:rsidRDefault="00554FB6" w:rsidP="005053E1">
      <w:pPr>
        <w:spacing w:after="0"/>
        <w:rPr>
          <w:rFonts w:ascii="Times New Roman" w:hAnsi="Times New Roman"/>
          <w:b/>
          <w:bCs/>
          <w:sz w:val="32"/>
          <w:szCs w:val="32"/>
        </w:rPr>
      </w:pPr>
      <w:r w:rsidRPr="00A149BF">
        <w:rPr>
          <w:rFonts w:ascii="Times New Roman" w:hAnsi="Times New Roman"/>
          <w:b/>
          <w:bCs/>
          <w:sz w:val="32"/>
          <w:szCs w:val="32"/>
        </w:rPr>
        <w:t xml:space="preserve">ANEXOS </w:t>
      </w: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p>
    <w:p w:rsidR="00554FB6" w:rsidRDefault="00554FB6" w:rsidP="005053E1">
      <w:pPr>
        <w:spacing w:after="0" w:afterAutospacing="0" w:line="240" w:lineRule="exact"/>
        <w:rPr>
          <w:rFonts w:ascii="Times New Roman" w:hAnsi="Times New Roman"/>
          <w:b/>
          <w:bCs/>
        </w:rPr>
      </w:pPr>
      <w:r w:rsidRPr="003E538D">
        <w:rPr>
          <w:rFonts w:ascii="Times New Roman" w:hAnsi="Times New Roman"/>
          <w:b/>
          <w:bCs/>
        </w:rPr>
        <w:t>ANEXO A</w:t>
      </w:r>
    </w:p>
    <w:p w:rsidR="00554FB6" w:rsidRDefault="00554FB6" w:rsidP="005053E1">
      <w:pPr>
        <w:spacing w:after="0" w:afterAutospacing="0" w:line="240" w:lineRule="exact"/>
        <w:rPr>
          <w:rFonts w:ascii="Times New Roman" w:hAnsi="Times New Roman"/>
          <w:b/>
          <w:bCs/>
        </w:rPr>
      </w:pPr>
    </w:p>
    <w:p w:rsidR="00554FB6" w:rsidRPr="003E538D" w:rsidRDefault="00554FB6" w:rsidP="005053E1">
      <w:pPr>
        <w:spacing w:after="0" w:afterAutospacing="0" w:line="240" w:lineRule="exact"/>
        <w:rPr>
          <w:rFonts w:ascii="Times New Roman" w:hAnsi="Times New Roman"/>
          <w:b/>
          <w:bCs/>
        </w:rPr>
      </w:pPr>
    </w:p>
    <w:p w:rsidR="00554FB6" w:rsidRDefault="00554FB6" w:rsidP="005053E1">
      <w:pPr>
        <w:spacing w:line="240" w:lineRule="exact"/>
        <w:rPr>
          <w:rFonts w:ascii="Times New Roman" w:hAnsi="Times New Roman"/>
          <w:b/>
          <w:bCs/>
        </w:rPr>
      </w:pPr>
      <w:r w:rsidRPr="003E538D">
        <w:rPr>
          <w:rFonts w:ascii="Times New Roman" w:hAnsi="Times New Roman"/>
          <w:b/>
          <w:bCs/>
        </w:rPr>
        <w:t xml:space="preserve">LISTA DE CHEQUEO </w:t>
      </w:r>
    </w:p>
    <w:p w:rsidR="00554FB6" w:rsidRPr="003E538D" w:rsidRDefault="00554FB6" w:rsidP="005053E1">
      <w:pPr>
        <w:spacing w:line="240" w:lineRule="exact"/>
        <w:rPr>
          <w:rFonts w:ascii="Times New Roman" w:hAnsi="Times New Roman"/>
          <w:b/>
          <w:bCs/>
        </w:rPr>
      </w:pPr>
    </w:p>
    <w:p w:rsidR="00554FB6" w:rsidRDefault="00554FB6" w:rsidP="005053E1">
      <w:pPr>
        <w:spacing w:after="0"/>
        <w:rPr>
          <w:noProof/>
          <w:lang w:eastAsia="es-ES"/>
        </w:rPr>
      </w:pPr>
    </w:p>
    <w:p w:rsidR="00554FB6" w:rsidRDefault="00554FB6" w:rsidP="005053E1">
      <w:pPr>
        <w:spacing w:after="0"/>
        <w:rPr>
          <w:noProof/>
          <w:lang w:eastAsia="es-ES"/>
        </w:rPr>
      </w:pPr>
    </w:p>
    <w:p w:rsidR="00554FB6" w:rsidRDefault="00051182" w:rsidP="00EE204C">
      <w:pPr>
        <w:jc w:val="both"/>
        <w:rPr>
          <w:rFonts w:ascii="Times New Roman" w:hAnsi="Times New Roman"/>
          <w:b/>
          <w:bCs/>
          <w:sz w:val="32"/>
          <w:szCs w:val="32"/>
        </w:rPr>
      </w:pPr>
      <w:r>
        <w:rPr>
          <w:noProof/>
          <w:lang w:val="es-VE" w:eastAsia="es-VE"/>
        </w:rPr>
        <w:lastRenderedPageBreak/>
        <w:drawing>
          <wp:inline distT="0" distB="0" distL="0" distR="0">
            <wp:extent cx="5572125" cy="7553325"/>
            <wp:effectExtent l="19050" t="0" r="9525"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0"/>
                    <a:srcRect l="34961" t="12378" r="30887" b="21432"/>
                    <a:stretch>
                      <a:fillRect/>
                    </a:stretch>
                  </pic:blipFill>
                  <pic:spPr bwMode="auto">
                    <a:xfrm>
                      <a:off x="0" y="0"/>
                      <a:ext cx="5572125" cy="7553325"/>
                    </a:xfrm>
                    <a:prstGeom prst="rect">
                      <a:avLst/>
                    </a:prstGeom>
                    <a:noFill/>
                    <a:ln w="9525">
                      <a:noFill/>
                      <a:miter lim="800000"/>
                      <a:headEnd/>
                      <a:tailEnd/>
                    </a:ln>
                  </pic:spPr>
                </pic:pic>
              </a:graphicData>
            </a:graphic>
          </wp:inline>
        </w:drawing>
      </w: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Default="00554FB6" w:rsidP="005053E1">
      <w:pPr>
        <w:spacing w:after="0"/>
        <w:rPr>
          <w:rFonts w:ascii="Times New Roman" w:hAnsi="Times New Roman"/>
          <w:b/>
          <w:bCs/>
          <w:sz w:val="32"/>
          <w:szCs w:val="32"/>
        </w:rPr>
      </w:pPr>
    </w:p>
    <w:p w:rsidR="00554FB6" w:rsidRPr="00C61981" w:rsidRDefault="00554FB6" w:rsidP="005053E1">
      <w:pPr>
        <w:spacing w:after="0"/>
        <w:rPr>
          <w:rFonts w:ascii="Times New Roman" w:hAnsi="Times New Roman"/>
          <w:b/>
          <w:bCs/>
          <w:sz w:val="24"/>
          <w:szCs w:val="24"/>
        </w:rPr>
      </w:pPr>
      <w:r w:rsidRPr="00C61981">
        <w:rPr>
          <w:rFonts w:ascii="Times New Roman" w:hAnsi="Times New Roman"/>
          <w:b/>
          <w:bCs/>
          <w:sz w:val="24"/>
          <w:szCs w:val="24"/>
        </w:rPr>
        <w:t xml:space="preserve">ANEXO B </w:t>
      </w:r>
    </w:p>
    <w:p w:rsidR="00554FB6" w:rsidRPr="00C61981" w:rsidRDefault="00554FB6" w:rsidP="005053E1">
      <w:pPr>
        <w:spacing w:after="0"/>
        <w:rPr>
          <w:rFonts w:ascii="Times New Roman" w:hAnsi="Times New Roman"/>
          <w:b/>
          <w:bCs/>
          <w:sz w:val="24"/>
          <w:szCs w:val="24"/>
        </w:rPr>
      </w:pPr>
      <w:r w:rsidRPr="00C61981">
        <w:rPr>
          <w:rFonts w:ascii="Times New Roman" w:hAnsi="Times New Roman"/>
          <w:b/>
          <w:bCs/>
          <w:sz w:val="24"/>
          <w:szCs w:val="24"/>
        </w:rPr>
        <w:t xml:space="preserve">ENCUESTA </w:t>
      </w:r>
    </w:p>
    <w:p w:rsidR="00554FB6" w:rsidRDefault="00554FB6" w:rsidP="005053E1">
      <w:pPr>
        <w:spacing w:after="0"/>
        <w:rPr>
          <w:rFonts w:ascii="Times New Roman" w:hAnsi="Times New Roman"/>
          <w:b/>
          <w:bCs/>
          <w:sz w:val="32"/>
          <w:szCs w:val="32"/>
        </w:rPr>
      </w:pPr>
    </w:p>
    <w:p w:rsidR="00554FB6" w:rsidRDefault="00554FB6" w:rsidP="00791B01">
      <w:pPr>
        <w:tabs>
          <w:tab w:val="left" w:pos="3828"/>
        </w:tabs>
        <w:autoSpaceDE w:val="0"/>
        <w:autoSpaceDN w:val="0"/>
        <w:adjustRightInd w:val="0"/>
        <w:spacing w:after="240" w:afterAutospacing="0"/>
        <w:jc w:val="left"/>
        <w:rPr>
          <w:rFonts w:ascii="Times New Roman" w:hAnsi="Times New Roman"/>
          <w:b/>
          <w:sz w:val="24"/>
          <w:szCs w:val="24"/>
          <w:lang w:eastAsia="es-VE"/>
        </w:rPr>
      </w:pPr>
    </w:p>
    <w:p w:rsidR="00554FB6" w:rsidRDefault="00554FB6" w:rsidP="00791B01">
      <w:pPr>
        <w:tabs>
          <w:tab w:val="left" w:pos="3828"/>
        </w:tabs>
        <w:autoSpaceDE w:val="0"/>
        <w:autoSpaceDN w:val="0"/>
        <w:adjustRightInd w:val="0"/>
        <w:spacing w:after="240" w:afterAutospacing="0"/>
        <w:jc w:val="left"/>
        <w:rPr>
          <w:rFonts w:ascii="Times New Roman" w:hAnsi="Times New Roman"/>
          <w:b/>
          <w:sz w:val="24"/>
          <w:szCs w:val="24"/>
          <w:lang w:eastAsia="es-VE"/>
        </w:rPr>
      </w:pPr>
    </w:p>
    <w:p w:rsidR="00554FB6" w:rsidRDefault="00554FB6" w:rsidP="00791B01">
      <w:pPr>
        <w:tabs>
          <w:tab w:val="left" w:pos="3828"/>
        </w:tabs>
        <w:autoSpaceDE w:val="0"/>
        <w:autoSpaceDN w:val="0"/>
        <w:adjustRightInd w:val="0"/>
        <w:spacing w:after="240" w:afterAutospacing="0"/>
        <w:jc w:val="left"/>
        <w:rPr>
          <w:rFonts w:ascii="Times New Roman" w:hAnsi="Times New Roman"/>
          <w:b/>
          <w:sz w:val="24"/>
          <w:szCs w:val="24"/>
          <w:lang w:eastAsia="es-VE"/>
        </w:rPr>
      </w:pPr>
    </w:p>
    <w:p w:rsidR="00554FB6" w:rsidRDefault="00554FB6" w:rsidP="00791B01">
      <w:pPr>
        <w:tabs>
          <w:tab w:val="left" w:pos="3828"/>
        </w:tabs>
        <w:autoSpaceDE w:val="0"/>
        <w:autoSpaceDN w:val="0"/>
        <w:adjustRightInd w:val="0"/>
        <w:spacing w:after="240" w:afterAutospacing="0"/>
        <w:jc w:val="left"/>
        <w:rPr>
          <w:rFonts w:ascii="Times New Roman" w:hAnsi="Times New Roman"/>
          <w:b/>
          <w:sz w:val="24"/>
          <w:szCs w:val="24"/>
          <w:lang w:eastAsia="es-VE"/>
        </w:rPr>
      </w:pPr>
    </w:p>
    <w:p w:rsidR="00554FB6" w:rsidRDefault="00554FB6" w:rsidP="00791B01">
      <w:pPr>
        <w:tabs>
          <w:tab w:val="left" w:pos="3828"/>
        </w:tabs>
        <w:autoSpaceDE w:val="0"/>
        <w:autoSpaceDN w:val="0"/>
        <w:adjustRightInd w:val="0"/>
        <w:spacing w:after="240" w:afterAutospacing="0"/>
        <w:jc w:val="left"/>
        <w:rPr>
          <w:rFonts w:ascii="Times New Roman" w:hAnsi="Times New Roman"/>
          <w:b/>
          <w:sz w:val="24"/>
          <w:szCs w:val="24"/>
          <w:lang w:eastAsia="es-VE"/>
        </w:rPr>
        <w:sectPr w:rsidR="00554FB6" w:rsidSect="003A11B0">
          <w:footerReference w:type="default" r:id="rId31"/>
          <w:pgSz w:w="12240" w:h="15840" w:code="1"/>
          <w:pgMar w:top="1701" w:right="1701" w:bottom="1701" w:left="2268" w:header="709" w:footer="680" w:gutter="0"/>
          <w:cols w:space="708"/>
          <w:titlePg/>
          <w:docGrid w:linePitch="360"/>
        </w:sectPr>
      </w:pPr>
    </w:p>
    <w:p w:rsidR="00554FB6" w:rsidRDefault="00051182" w:rsidP="00A149BF">
      <w:pPr>
        <w:spacing w:after="0"/>
        <w:rPr>
          <w:rFonts w:ascii="Times New Roman" w:hAnsi="Times New Roman"/>
          <w:b/>
          <w:bCs/>
          <w:sz w:val="32"/>
          <w:szCs w:val="32"/>
        </w:rPr>
      </w:pPr>
      <w:r>
        <w:rPr>
          <w:noProof/>
          <w:lang w:val="es-VE" w:eastAsia="es-VE"/>
        </w:rPr>
        <w:lastRenderedPageBreak/>
        <w:drawing>
          <wp:inline distT="0" distB="0" distL="0" distR="0">
            <wp:extent cx="4953000" cy="6677025"/>
            <wp:effectExtent l="38100" t="19050" r="19050" b="28575"/>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srcRect l="36215" t="10330" r="29715" b="13585"/>
                    <a:stretch>
                      <a:fillRect/>
                    </a:stretch>
                  </pic:blipFill>
                  <pic:spPr bwMode="auto">
                    <a:xfrm>
                      <a:off x="0" y="0"/>
                      <a:ext cx="4953000" cy="6677025"/>
                    </a:xfrm>
                    <a:prstGeom prst="rect">
                      <a:avLst/>
                    </a:prstGeom>
                    <a:noFill/>
                    <a:ln w="9525" cmpd="sng">
                      <a:solidFill>
                        <a:srgbClr val="000000"/>
                      </a:solidFill>
                      <a:miter lim="800000"/>
                      <a:headEnd/>
                      <a:tailEnd/>
                    </a:ln>
                    <a:effectLst/>
                  </pic:spPr>
                </pic:pic>
              </a:graphicData>
            </a:graphic>
          </wp:inline>
        </w:drawing>
      </w: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r>
        <w:rPr>
          <w:rFonts w:ascii="Times New Roman" w:hAnsi="Times New Roman"/>
          <w:b/>
          <w:bCs/>
          <w:sz w:val="32"/>
          <w:szCs w:val="32"/>
        </w:rPr>
        <w:t xml:space="preserve">ANEXO C </w:t>
      </w:r>
    </w:p>
    <w:p w:rsidR="00554FB6" w:rsidRDefault="00554FB6" w:rsidP="00A149BF">
      <w:pPr>
        <w:spacing w:after="0"/>
        <w:rPr>
          <w:rFonts w:ascii="Times New Roman" w:hAnsi="Times New Roman"/>
          <w:b/>
          <w:bCs/>
          <w:sz w:val="32"/>
          <w:szCs w:val="32"/>
        </w:rPr>
      </w:pPr>
      <w:r>
        <w:rPr>
          <w:rFonts w:ascii="Times New Roman" w:hAnsi="Times New Roman"/>
          <w:b/>
          <w:bCs/>
          <w:sz w:val="32"/>
          <w:szCs w:val="32"/>
        </w:rPr>
        <w:t>Registro fotográfico de las operaciones de soldador de Topa</w:t>
      </w: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243135">
      <w:pPr>
        <w:spacing w:after="0"/>
        <w:jc w:val="both"/>
        <w:rPr>
          <w:rFonts w:ascii="Times New Roman" w:hAnsi="Times New Roman"/>
          <w:b/>
          <w:bCs/>
          <w:sz w:val="32"/>
          <w:szCs w:val="32"/>
        </w:rPr>
      </w:pPr>
    </w:p>
    <w:p w:rsidR="00554FB6" w:rsidRDefault="00051182" w:rsidP="00FB5E28">
      <w:pPr>
        <w:spacing w:after="0"/>
        <w:jc w:val="left"/>
        <w:rPr>
          <w:rFonts w:ascii="Times New Roman" w:hAnsi="Times New Roman"/>
          <w:b/>
          <w:bCs/>
          <w:sz w:val="32"/>
          <w:szCs w:val="32"/>
        </w:rPr>
      </w:pPr>
      <w:r>
        <w:rPr>
          <w:rFonts w:ascii="Times New Roman" w:hAnsi="Times New Roman"/>
          <w:b/>
          <w:noProof/>
          <w:sz w:val="32"/>
          <w:szCs w:val="32"/>
          <w:lang w:val="es-VE" w:eastAsia="es-VE"/>
        </w:rPr>
        <w:lastRenderedPageBreak/>
        <w:drawing>
          <wp:inline distT="0" distB="0" distL="0" distR="0">
            <wp:extent cx="5305425" cy="3905250"/>
            <wp:effectExtent l="19050" t="19050" r="28575" b="19050"/>
            <wp:docPr id="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3"/>
                    <a:srcRect/>
                    <a:stretch>
                      <a:fillRect/>
                    </a:stretch>
                  </pic:blipFill>
                  <pic:spPr bwMode="auto">
                    <a:xfrm>
                      <a:off x="0" y="0"/>
                      <a:ext cx="5305425" cy="3905250"/>
                    </a:xfrm>
                    <a:prstGeom prst="rect">
                      <a:avLst/>
                    </a:prstGeom>
                    <a:noFill/>
                    <a:ln w="9525" cmpd="sng">
                      <a:solidFill>
                        <a:srgbClr val="000000"/>
                      </a:solidFill>
                      <a:miter lim="800000"/>
                      <a:headEnd/>
                      <a:tailEnd/>
                    </a:ln>
                    <a:effectLst/>
                  </pic:spPr>
                </pic:pic>
              </a:graphicData>
            </a:graphic>
          </wp:inline>
        </w:drawing>
      </w:r>
      <w:r w:rsidR="00554FB6" w:rsidRPr="00FB5E28">
        <w:rPr>
          <w:rFonts w:ascii="Times New Roman" w:hAnsi="Times New Roman"/>
          <w:b/>
          <w:bCs/>
          <w:i/>
          <w:sz w:val="20"/>
          <w:szCs w:val="20"/>
        </w:rPr>
        <w:t>Figura 1.</w:t>
      </w:r>
      <w:r w:rsidR="00554FB6" w:rsidRPr="00FB5E28">
        <w:rPr>
          <w:rFonts w:ascii="Times New Roman" w:hAnsi="Times New Roman"/>
          <w:bCs/>
          <w:sz w:val="20"/>
          <w:szCs w:val="20"/>
        </w:rPr>
        <w:t>Operación de soladuras internas de la maquina topadora</w:t>
      </w:r>
      <w:r w:rsidR="00554FB6">
        <w:rPr>
          <w:rFonts w:ascii="Times New Roman" w:hAnsi="Times New Roman"/>
          <w:b/>
          <w:bCs/>
          <w:sz w:val="32"/>
          <w:szCs w:val="32"/>
        </w:rPr>
        <w:t xml:space="preserve">. </w:t>
      </w:r>
      <w:r w:rsidR="00554FB6" w:rsidRPr="00FB5E28">
        <w:rPr>
          <w:rFonts w:ascii="Times New Roman" w:hAnsi="Times New Roman"/>
          <w:bCs/>
          <w:sz w:val="20"/>
          <w:szCs w:val="20"/>
        </w:rPr>
        <w:t>Posturas de pie y agachado de los soldadores</w:t>
      </w:r>
    </w:p>
    <w:p w:rsidR="00554FB6" w:rsidRPr="00FB5E28" w:rsidRDefault="00554FB6" w:rsidP="00FB5E28">
      <w:pPr>
        <w:spacing w:after="0"/>
        <w:jc w:val="left"/>
        <w:rPr>
          <w:rFonts w:ascii="Times New Roman" w:hAnsi="Times New Roman"/>
          <w:b/>
          <w:bCs/>
          <w:sz w:val="24"/>
          <w:szCs w:val="24"/>
        </w:rPr>
      </w:pPr>
    </w:p>
    <w:p w:rsidR="00554FB6" w:rsidRDefault="00051182" w:rsidP="00FB5E28">
      <w:pPr>
        <w:spacing w:after="0" w:afterAutospacing="0" w:line="240" w:lineRule="atLeast"/>
        <w:jc w:val="left"/>
        <w:rPr>
          <w:rFonts w:ascii="Times New Roman" w:hAnsi="Times New Roman"/>
          <w:b/>
          <w:bCs/>
          <w:sz w:val="32"/>
          <w:szCs w:val="32"/>
        </w:rPr>
      </w:pPr>
      <w:r>
        <w:rPr>
          <w:rFonts w:ascii="Times New Roman" w:hAnsi="Times New Roman"/>
          <w:b/>
          <w:noProof/>
          <w:sz w:val="32"/>
          <w:szCs w:val="32"/>
          <w:lang w:val="es-VE" w:eastAsia="es-VE"/>
        </w:rPr>
        <w:lastRenderedPageBreak/>
        <w:drawing>
          <wp:inline distT="0" distB="0" distL="0" distR="0">
            <wp:extent cx="5486400" cy="3876675"/>
            <wp:effectExtent l="19050" t="19050" r="19050" b="28575"/>
            <wp:docPr id="1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4"/>
                    <a:srcRect/>
                    <a:stretch>
                      <a:fillRect/>
                    </a:stretch>
                  </pic:blipFill>
                  <pic:spPr bwMode="auto">
                    <a:xfrm>
                      <a:off x="0" y="0"/>
                      <a:ext cx="5486400" cy="3876675"/>
                    </a:xfrm>
                    <a:prstGeom prst="rect">
                      <a:avLst/>
                    </a:prstGeom>
                    <a:noFill/>
                    <a:ln w="9525" cmpd="sng">
                      <a:solidFill>
                        <a:srgbClr val="000000"/>
                      </a:solidFill>
                      <a:miter lim="800000"/>
                      <a:headEnd/>
                      <a:tailEnd/>
                    </a:ln>
                    <a:effectLst/>
                  </pic:spPr>
                </pic:pic>
              </a:graphicData>
            </a:graphic>
          </wp:inline>
        </w:drawing>
      </w:r>
    </w:p>
    <w:p w:rsidR="00554FB6" w:rsidRDefault="00554FB6" w:rsidP="00215F08">
      <w:pPr>
        <w:tabs>
          <w:tab w:val="left" w:pos="0"/>
          <w:tab w:val="left" w:pos="142"/>
        </w:tabs>
        <w:spacing w:after="0" w:afterAutospacing="0"/>
        <w:jc w:val="both"/>
        <w:rPr>
          <w:rFonts w:ascii="Times New Roman" w:hAnsi="Times New Roman"/>
          <w:b/>
          <w:bCs/>
          <w:sz w:val="32"/>
          <w:szCs w:val="32"/>
        </w:rPr>
      </w:pPr>
      <w:r>
        <w:rPr>
          <w:rFonts w:ascii="Times New Roman" w:hAnsi="Times New Roman"/>
          <w:b/>
          <w:bCs/>
          <w:i/>
          <w:sz w:val="20"/>
          <w:szCs w:val="20"/>
        </w:rPr>
        <w:t>Figura2</w:t>
      </w:r>
      <w:r w:rsidRPr="00FB5E28">
        <w:rPr>
          <w:rFonts w:ascii="Times New Roman" w:hAnsi="Times New Roman"/>
          <w:b/>
          <w:bCs/>
          <w:i/>
          <w:sz w:val="20"/>
          <w:szCs w:val="20"/>
        </w:rPr>
        <w:t>.</w:t>
      </w:r>
      <w:r w:rsidRPr="00FB5E28">
        <w:rPr>
          <w:rFonts w:ascii="Times New Roman" w:hAnsi="Times New Roman"/>
          <w:bCs/>
          <w:sz w:val="20"/>
          <w:szCs w:val="20"/>
        </w:rPr>
        <w:t>Operación de soladuras internas de la maquina topadora</w:t>
      </w:r>
      <w:r>
        <w:rPr>
          <w:rFonts w:ascii="Times New Roman" w:hAnsi="Times New Roman"/>
          <w:b/>
          <w:bCs/>
          <w:sz w:val="32"/>
          <w:szCs w:val="32"/>
        </w:rPr>
        <w:t xml:space="preserve">. </w:t>
      </w:r>
      <w:r w:rsidRPr="00FB5E28">
        <w:rPr>
          <w:rFonts w:ascii="Times New Roman" w:hAnsi="Times New Roman"/>
          <w:bCs/>
          <w:sz w:val="20"/>
          <w:szCs w:val="20"/>
        </w:rPr>
        <w:t xml:space="preserve">Posturas de pie </w:t>
      </w:r>
      <w:r>
        <w:rPr>
          <w:rFonts w:ascii="Times New Roman" w:hAnsi="Times New Roman"/>
          <w:bCs/>
          <w:sz w:val="20"/>
          <w:szCs w:val="20"/>
        </w:rPr>
        <w:t xml:space="preserve">, tronco rotado </w:t>
      </w:r>
      <w:r w:rsidRPr="00FB5E28">
        <w:rPr>
          <w:rFonts w:ascii="Times New Roman" w:hAnsi="Times New Roman"/>
          <w:bCs/>
          <w:sz w:val="20"/>
          <w:szCs w:val="20"/>
        </w:rPr>
        <w:t>de los soldadores</w:t>
      </w:r>
      <w:r>
        <w:rPr>
          <w:rFonts w:ascii="Times New Roman" w:hAnsi="Times New Roman"/>
          <w:bCs/>
          <w:sz w:val="20"/>
          <w:szCs w:val="20"/>
        </w:rPr>
        <w:t xml:space="preserve"> sobre superficie resbalosa</w:t>
      </w: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A149BF">
      <w:pPr>
        <w:spacing w:after="0"/>
        <w:rPr>
          <w:rFonts w:ascii="Times New Roman" w:hAnsi="Times New Roman"/>
          <w:b/>
          <w:bCs/>
          <w:sz w:val="32"/>
          <w:szCs w:val="32"/>
        </w:rPr>
      </w:pPr>
    </w:p>
    <w:p w:rsidR="00554FB6" w:rsidRDefault="00554FB6" w:rsidP="00B20F97">
      <w:pPr>
        <w:spacing w:after="0"/>
        <w:jc w:val="both"/>
        <w:rPr>
          <w:rFonts w:ascii="Times New Roman" w:hAnsi="Times New Roman"/>
          <w:b/>
          <w:bCs/>
          <w:sz w:val="32"/>
          <w:szCs w:val="32"/>
        </w:rPr>
      </w:pPr>
    </w:p>
    <w:p w:rsidR="00554FB6" w:rsidRDefault="00051182" w:rsidP="00243135">
      <w:pPr>
        <w:spacing w:after="0"/>
        <w:jc w:val="left"/>
        <w:rPr>
          <w:rFonts w:ascii="Times New Roman" w:hAnsi="Times New Roman"/>
          <w:b/>
          <w:bCs/>
          <w:noProof/>
          <w:sz w:val="32"/>
          <w:szCs w:val="32"/>
          <w:lang w:eastAsia="es-ES"/>
        </w:rPr>
      </w:pPr>
      <w:r>
        <w:rPr>
          <w:rFonts w:ascii="Times New Roman" w:hAnsi="Times New Roman"/>
          <w:b/>
          <w:noProof/>
          <w:sz w:val="32"/>
          <w:szCs w:val="32"/>
          <w:lang w:val="es-VE" w:eastAsia="es-VE"/>
        </w:rPr>
        <w:lastRenderedPageBreak/>
        <w:drawing>
          <wp:inline distT="0" distB="0" distL="0" distR="0">
            <wp:extent cx="5486400" cy="3686175"/>
            <wp:effectExtent l="19050" t="19050" r="19050" b="28575"/>
            <wp:docPr id="1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5"/>
                    <a:srcRect/>
                    <a:stretch>
                      <a:fillRect/>
                    </a:stretch>
                  </pic:blipFill>
                  <pic:spPr bwMode="auto">
                    <a:xfrm>
                      <a:off x="0" y="0"/>
                      <a:ext cx="5486400" cy="3686175"/>
                    </a:xfrm>
                    <a:prstGeom prst="rect">
                      <a:avLst/>
                    </a:prstGeom>
                    <a:noFill/>
                    <a:ln w="9525" cmpd="sng">
                      <a:solidFill>
                        <a:srgbClr val="000000"/>
                      </a:solidFill>
                      <a:miter lim="800000"/>
                      <a:headEnd/>
                      <a:tailEnd/>
                    </a:ln>
                    <a:effectLst/>
                  </pic:spPr>
                </pic:pic>
              </a:graphicData>
            </a:graphic>
          </wp:inline>
        </w:drawing>
      </w:r>
    </w:p>
    <w:p w:rsidR="00554FB6" w:rsidRDefault="00554FB6" w:rsidP="00243135">
      <w:pPr>
        <w:tabs>
          <w:tab w:val="left" w:pos="0"/>
          <w:tab w:val="left" w:pos="142"/>
        </w:tabs>
        <w:spacing w:after="0" w:afterAutospacing="0"/>
        <w:jc w:val="both"/>
        <w:rPr>
          <w:rFonts w:ascii="Times New Roman" w:hAnsi="Times New Roman"/>
          <w:b/>
          <w:bCs/>
          <w:sz w:val="32"/>
          <w:szCs w:val="32"/>
        </w:rPr>
      </w:pPr>
      <w:r>
        <w:rPr>
          <w:rFonts w:ascii="Times New Roman" w:hAnsi="Times New Roman"/>
          <w:b/>
          <w:bCs/>
          <w:i/>
          <w:sz w:val="20"/>
          <w:szCs w:val="20"/>
        </w:rPr>
        <w:t>Figura 3</w:t>
      </w:r>
      <w:r w:rsidRPr="00FB5E28">
        <w:rPr>
          <w:rFonts w:ascii="Times New Roman" w:hAnsi="Times New Roman"/>
          <w:b/>
          <w:bCs/>
          <w:i/>
          <w:sz w:val="20"/>
          <w:szCs w:val="20"/>
        </w:rPr>
        <w:t>.</w:t>
      </w:r>
      <w:r w:rsidRPr="00FB5E28">
        <w:rPr>
          <w:rFonts w:ascii="Times New Roman" w:hAnsi="Times New Roman"/>
          <w:bCs/>
          <w:sz w:val="20"/>
          <w:szCs w:val="20"/>
        </w:rPr>
        <w:t>Operación de soladuras internas de la maquina topadora</w:t>
      </w:r>
      <w:r>
        <w:rPr>
          <w:rFonts w:ascii="Times New Roman" w:hAnsi="Times New Roman"/>
          <w:b/>
          <w:bCs/>
          <w:sz w:val="32"/>
          <w:szCs w:val="32"/>
        </w:rPr>
        <w:t xml:space="preserve">. </w:t>
      </w:r>
      <w:r w:rsidRPr="00B20F97">
        <w:rPr>
          <w:rFonts w:ascii="Times New Roman" w:hAnsi="Times New Roman"/>
          <w:bCs/>
          <w:sz w:val="20"/>
          <w:szCs w:val="20"/>
        </w:rPr>
        <w:t>Diferente postura de los soldadores sobre superficie resbalosa en un medio ambiente riesgoso</w:t>
      </w:r>
    </w:p>
    <w:p w:rsidR="00554FB6" w:rsidRPr="00A149BF" w:rsidRDefault="00554FB6" w:rsidP="00A149BF">
      <w:pPr>
        <w:spacing w:after="0"/>
        <w:rPr>
          <w:rFonts w:ascii="Times New Roman" w:hAnsi="Times New Roman"/>
          <w:b/>
          <w:bCs/>
          <w:sz w:val="32"/>
          <w:szCs w:val="32"/>
        </w:rPr>
      </w:pPr>
    </w:p>
    <w:sectPr w:rsidR="00554FB6" w:rsidRPr="00A149BF" w:rsidSect="00E61D9F">
      <w:pgSz w:w="12240" w:h="15840" w:code="1"/>
      <w:pgMar w:top="1701" w:right="1701" w:bottom="1701" w:left="2268"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CCB" w:rsidRDefault="002B2CCB" w:rsidP="004F4E41">
      <w:pPr>
        <w:spacing w:after="0"/>
      </w:pPr>
      <w:r>
        <w:separator/>
      </w:r>
    </w:p>
  </w:endnote>
  <w:endnote w:type="continuationSeparator" w:id="1">
    <w:p w:rsidR="002B2CCB" w:rsidRDefault="002B2CCB" w:rsidP="004F4E4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FB6" w:rsidRDefault="00F67E64" w:rsidP="00E61D9F">
    <w:pPr>
      <w:pStyle w:val="Piedepgina"/>
      <w:framePr w:wrap="around" w:vAnchor="text" w:hAnchor="margin" w:xAlign="outside" w:y="1"/>
      <w:rPr>
        <w:rStyle w:val="Nmerodepgina"/>
      </w:rPr>
    </w:pPr>
    <w:r>
      <w:rPr>
        <w:rStyle w:val="Nmerodepgina"/>
      </w:rPr>
      <w:fldChar w:fldCharType="begin"/>
    </w:r>
    <w:r w:rsidR="00554FB6">
      <w:rPr>
        <w:rStyle w:val="Nmerodepgina"/>
      </w:rPr>
      <w:instrText xml:space="preserve">PAGE  </w:instrText>
    </w:r>
    <w:r>
      <w:rPr>
        <w:rStyle w:val="Nmerodepgina"/>
      </w:rPr>
      <w:fldChar w:fldCharType="end"/>
    </w:r>
  </w:p>
  <w:p w:rsidR="00554FB6" w:rsidRDefault="00554FB6" w:rsidP="00661F44">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FB6" w:rsidRDefault="00F67E64" w:rsidP="00A96042">
    <w:pPr>
      <w:pStyle w:val="Piedepgina"/>
      <w:framePr w:wrap="around" w:vAnchor="text" w:hAnchor="margin" w:xAlign="outside" w:y="1"/>
      <w:rPr>
        <w:rStyle w:val="Nmerodepgina"/>
      </w:rPr>
    </w:pPr>
    <w:r>
      <w:rPr>
        <w:rStyle w:val="Nmerodepgina"/>
      </w:rPr>
      <w:fldChar w:fldCharType="begin"/>
    </w:r>
    <w:r w:rsidR="00554FB6">
      <w:rPr>
        <w:rStyle w:val="Nmerodepgina"/>
      </w:rPr>
      <w:instrText xml:space="preserve">PAGE  </w:instrText>
    </w:r>
    <w:r>
      <w:rPr>
        <w:rStyle w:val="Nmerodepgina"/>
      </w:rPr>
      <w:fldChar w:fldCharType="separate"/>
    </w:r>
    <w:r w:rsidR="00051182">
      <w:rPr>
        <w:rStyle w:val="Nmerodepgina"/>
        <w:noProof/>
      </w:rPr>
      <w:t>ii</w:t>
    </w:r>
    <w:r>
      <w:rPr>
        <w:rStyle w:val="Nmerodepgina"/>
      </w:rPr>
      <w:fldChar w:fldCharType="end"/>
    </w:r>
  </w:p>
  <w:p w:rsidR="00554FB6" w:rsidRDefault="00554FB6" w:rsidP="00661F44">
    <w:pPr>
      <w:pStyle w:val="Piedepgina"/>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FB6" w:rsidRDefault="00F67E64" w:rsidP="00D06E1E">
    <w:pPr>
      <w:pStyle w:val="Piedepgina"/>
      <w:framePr w:wrap="around" w:vAnchor="text" w:hAnchor="margin" w:xAlign="outside" w:y="1"/>
      <w:rPr>
        <w:rStyle w:val="Nmerodepgina"/>
      </w:rPr>
    </w:pPr>
    <w:r>
      <w:rPr>
        <w:rStyle w:val="Nmerodepgina"/>
      </w:rPr>
      <w:fldChar w:fldCharType="begin"/>
    </w:r>
    <w:r w:rsidR="00554FB6">
      <w:rPr>
        <w:rStyle w:val="Nmerodepgina"/>
      </w:rPr>
      <w:instrText xml:space="preserve">PAGE  </w:instrText>
    </w:r>
    <w:r>
      <w:rPr>
        <w:rStyle w:val="Nmerodepgina"/>
      </w:rPr>
      <w:fldChar w:fldCharType="separate"/>
    </w:r>
    <w:r w:rsidR="00051182">
      <w:rPr>
        <w:rStyle w:val="Nmerodepgina"/>
        <w:noProof/>
      </w:rPr>
      <w:t>v</w:t>
    </w:r>
    <w:r>
      <w:rPr>
        <w:rStyle w:val="Nmerodepgina"/>
      </w:rPr>
      <w:fldChar w:fldCharType="end"/>
    </w:r>
  </w:p>
  <w:p w:rsidR="00554FB6" w:rsidRDefault="00554FB6" w:rsidP="00A96042">
    <w:pPr>
      <w:pStyle w:val="Piedepgina"/>
      <w:ind w:right="360" w:firstLine="360"/>
      <w:jc w:val="right"/>
    </w:pPr>
  </w:p>
  <w:p w:rsidR="00554FB6" w:rsidRDefault="00554FB6">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FB6" w:rsidRPr="006A2FE7" w:rsidRDefault="00554FB6" w:rsidP="006A2FE7">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FB6" w:rsidRDefault="00F67E64" w:rsidP="003A0EA6">
    <w:pPr>
      <w:pStyle w:val="Piedepgina"/>
      <w:framePr w:wrap="around" w:vAnchor="text" w:hAnchor="margin" w:xAlign="outside" w:y="1"/>
      <w:rPr>
        <w:rStyle w:val="Nmerodepgina"/>
      </w:rPr>
    </w:pPr>
    <w:r>
      <w:rPr>
        <w:rStyle w:val="Nmerodepgina"/>
      </w:rPr>
      <w:fldChar w:fldCharType="begin"/>
    </w:r>
    <w:r w:rsidR="00554FB6">
      <w:rPr>
        <w:rStyle w:val="Nmerodepgina"/>
      </w:rPr>
      <w:instrText xml:space="preserve">PAGE  </w:instrText>
    </w:r>
    <w:r>
      <w:rPr>
        <w:rStyle w:val="Nmerodepgina"/>
      </w:rPr>
      <w:fldChar w:fldCharType="separate"/>
    </w:r>
    <w:r w:rsidR="00051182">
      <w:rPr>
        <w:rStyle w:val="Nmerodepgina"/>
        <w:noProof/>
      </w:rPr>
      <w:t>124</w:t>
    </w:r>
    <w:r>
      <w:rPr>
        <w:rStyle w:val="Nmerodepgina"/>
      </w:rPr>
      <w:fldChar w:fldCharType="end"/>
    </w:r>
  </w:p>
  <w:p w:rsidR="00554FB6" w:rsidRDefault="00554FB6" w:rsidP="00E61D9F">
    <w:pPr>
      <w:pStyle w:val="Piedepgina"/>
      <w:ind w:right="360" w:firstLine="360"/>
      <w:jc w:val="right"/>
    </w:pPr>
  </w:p>
  <w:p w:rsidR="00554FB6" w:rsidRDefault="00554FB6">
    <w:pPr>
      <w:pStyle w:val="Piedepgina"/>
      <w:jc w:val="right"/>
    </w:pPr>
  </w:p>
  <w:p w:rsidR="00554FB6" w:rsidRDefault="00554FB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CCB" w:rsidRDefault="002B2CCB" w:rsidP="004F4E41">
      <w:pPr>
        <w:spacing w:after="0"/>
      </w:pPr>
      <w:r>
        <w:separator/>
      </w:r>
    </w:p>
  </w:footnote>
  <w:footnote w:type="continuationSeparator" w:id="1">
    <w:p w:rsidR="002B2CCB" w:rsidRDefault="002B2CCB" w:rsidP="004F4E4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139"/>
    <w:multiLevelType w:val="hybridMultilevel"/>
    <w:tmpl w:val="1032C4E4"/>
    <w:lvl w:ilvl="0" w:tplc="0C0A0011">
      <w:start w:val="5"/>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0599636F"/>
    <w:multiLevelType w:val="multilevel"/>
    <w:tmpl w:val="DCD0B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06F14"/>
    <w:multiLevelType w:val="hybridMultilevel"/>
    <w:tmpl w:val="4AC00BD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7">
      <w:start w:val="1"/>
      <w:numFmt w:val="lowerLetter"/>
      <w:lvlText w:val="%3)"/>
      <w:lvlJc w:val="lef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06552ACA"/>
    <w:multiLevelType w:val="hybridMultilevel"/>
    <w:tmpl w:val="C102F456"/>
    <w:lvl w:ilvl="0" w:tplc="804A05F4">
      <w:start w:val="44"/>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B35B68"/>
    <w:multiLevelType w:val="hybridMultilevel"/>
    <w:tmpl w:val="F0905F54"/>
    <w:lvl w:ilvl="0" w:tplc="0C0A0017">
      <w:start w:val="1"/>
      <w:numFmt w:val="lowerLetter"/>
      <w:lvlText w:val="%1)"/>
      <w:lvlJc w:val="left"/>
      <w:pPr>
        <w:tabs>
          <w:tab w:val="num" w:pos="720"/>
        </w:tabs>
        <w:ind w:left="720" w:hanging="360"/>
      </w:pPr>
      <w:rPr>
        <w:rFonts w:cs="Times New Roman"/>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0AA74D37"/>
    <w:multiLevelType w:val="hybridMultilevel"/>
    <w:tmpl w:val="50DC6D28"/>
    <w:lvl w:ilvl="0" w:tplc="282C6AE6">
      <w:start w:val="1"/>
      <w:numFmt w:val="lowerLetter"/>
      <w:lvlText w:val="%1)"/>
      <w:lvlJc w:val="left"/>
      <w:pPr>
        <w:tabs>
          <w:tab w:val="num" w:pos="720"/>
        </w:tabs>
        <w:ind w:left="720" w:hanging="360"/>
      </w:pPr>
      <w:rPr>
        <w:rFonts w:cs="Times New Roman"/>
        <w:sz w:val="16"/>
        <w:szCs w:val="16"/>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0D897995"/>
    <w:multiLevelType w:val="hybridMultilevel"/>
    <w:tmpl w:val="39FE4F3C"/>
    <w:lvl w:ilvl="0" w:tplc="1310B9E6">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111E5F12"/>
    <w:multiLevelType w:val="hybridMultilevel"/>
    <w:tmpl w:val="2CFE90F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1410E17"/>
    <w:multiLevelType w:val="multilevel"/>
    <w:tmpl w:val="5E6C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881764"/>
    <w:multiLevelType w:val="multilevel"/>
    <w:tmpl w:val="2B74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6A6888"/>
    <w:multiLevelType w:val="hybridMultilevel"/>
    <w:tmpl w:val="246A4ECE"/>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15226D0D"/>
    <w:multiLevelType w:val="multilevel"/>
    <w:tmpl w:val="D6D40E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8B754BE"/>
    <w:multiLevelType w:val="hybridMultilevel"/>
    <w:tmpl w:val="8160D3F4"/>
    <w:lvl w:ilvl="0" w:tplc="E9CE45E4">
      <w:start w:val="1"/>
      <w:numFmt w:val="lowerLetter"/>
      <w:lvlText w:val="%1)"/>
      <w:lvlJc w:val="left"/>
      <w:pPr>
        <w:ind w:left="927" w:hanging="360"/>
      </w:pPr>
      <w:rPr>
        <w:rFonts w:cs="Times New Roman" w:hint="default"/>
        <w:i w:val="0"/>
      </w:rPr>
    </w:lvl>
    <w:lvl w:ilvl="1" w:tplc="0C0A0019" w:tentative="1">
      <w:start w:val="1"/>
      <w:numFmt w:val="lowerLetter"/>
      <w:lvlText w:val="%2."/>
      <w:lvlJc w:val="left"/>
      <w:pPr>
        <w:ind w:left="1647" w:hanging="360"/>
      </w:pPr>
      <w:rPr>
        <w:rFonts w:cs="Times New Roman"/>
      </w:rPr>
    </w:lvl>
    <w:lvl w:ilvl="2" w:tplc="0C0A001B" w:tentative="1">
      <w:start w:val="1"/>
      <w:numFmt w:val="lowerRoman"/>
      <w:lvlText w:val="%3."/>
      <w:lvlJc w:val="right"/>
      <w:pPr>
        <w:ind w:left="2367" w:hanging="180"/>
      </w:pPr>
      <w:rPr>
        <w:rFonts w:cs="Times New Roman"/>
      </w:rPr>
    </w:lvl>
    <w:lvl w:ilvl="3" w:tplc="0C0A000F" w:tentative="1">
      <w:start w:val="1"/>
      <w:numFmt w:val="decimal"/>
      <w:lvlText w:val="%4."/>
      <w:lvlJc w:val="left"/>
      <w:pPr>
        <w:ind w:left="3087" w:hanging="360"/>
      </w:pPr>
      <w:rPr>
        <w:rFonts w:cs="Times New Roman"/>
      </w:rPr>
    </w:lvl>
    <w:lvl w:ilvl="4" w:tplc="0C0A0019" w:tentative="1">
      <w:start w:val="1"/>
      <w:numFmt w:val="lowerLetter"/>
      <w:lvlText w:val="%5."/>
      <w:lvlJc w:val="left"/>
      <w:pPr>
        <w:ind w:left="3807" w:hanging="360"/>
      </w:pPr>
      <w:rPr>
        <w:rFonts w:cs="Times New Roman"/>
      </w:rPr>
    </w:lvl>
    <w:lvl w:ilvl="5" w:tplc="0C0A001B" w:tentative="1">
      <w:start w:val="1"/>
      <w:numFmt w:val="lowerRoman"/>
      <w:lvlText w:val="%6."/>
      <w:lvlJc w:val="right"/>
      <w:pPr>
        <w:ind w:left="4527" w:hanging="180"/>
      </w:pPr>
      <w:rPr>
        <w:rFonts w:cs="Times New Roman"/>
      </w:rPr>
    </w:lvl>
    <w:lvl w:ilvl="6" w:tplc="0C0A000F" w:tentative="1">
      <w:start w:val="1"/>
      <w:numFmt w:val="decimal"/>
      <w:lvlText w:val="%7."/>
      <w:lvlJc w:val="left"/>
      <w:pPr>
        <w:ind w:left="5247" w:hanging="360"/>
      </w:pPr>
      <w:rPr>
        <w:rFonts w:cs="Times New Roman"/>
      </w:rPr>
    </w:lvl>
    <w:lvl w:ilvl="7" w:tplc="0C0A0019" w:tentative="1">
      <w:start w:val="1"/>
      <w:numFmt w:val="lowerLetter"/>
      <w:lvlText w:val="%8."/>
      <w:lvlJc w:val="left"/>
      <w:pPr>
        <w:ind w:left="5967" w:hanging="360"/>
      </w:pPr>
      <w:rPr>
        <w:rFonts w:cs="Times New Roman"/>
      </w:rPr>
    </w:lvl>
    <w:lvl w:ilvl="8" w:tplc="0C0A001B" w:tentative="1">
      <w:start w:val="1"/>
      <w:numFmt w:val="lowerRoman"/>
      <w:lvlText w:val="%9."/>
      <w:lvlJc w:val="right"/>
      <w:pPr>
        <w:ind w:left="6687" w:hanging="180"/>
      </w:pPr>
      <w:rPr>
        <w:rFonts w:cs="Times New Roman"/>
      </w:rPr>
    </w:lvl>
  </w:abstractNum>
  <w:abstractNum w:abstractNumId="13">
    <w:nsid w:val="1C577415"/>
    <w:multiLevelType w:val="hybridMultilevel"/>
    <w:tmpl w:val="4E14B788"/>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1C7D3079"/>
    <w:multiLevelType w:val="multilevel"/>
    <w:tmpl w:val="8366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164532"/>
    <w:multiLevelType w:val="hybridMultilevel"/>
    <w:tmpl w:val="FC643372"/>
    <w:lvl w:ilvl="0" w:tplc="A61E5E46">
      <w:start w:val="6"/>
      <w:numFmt w:val="decimal"/>
      <w:lvlText w:val="%1."/>
      <w:lvlJc w:val="left"/>
      <w:pPr>
        <w:ind w:left="394" w:hanging="360"/>
      </w:pPr>
      <w:rPr>
        <w:rFonts w:cs="Times New Roman" w:hint="default"/>
      </w:rPr>
    </w:lvl>
    <w:lvl w:ilvl="1" w:tplc="0C0A0019" w:tentative="1">
      <w:start w:val="1"/>
      <w:numFmt w:val="lowerLetter"/>
      <w:lvlText w:val="%2."/>
      <w:lvlJc w:val="left"/>
      <w:pPr>
        <w:ind w:left="1114" w:hanging="360"/>
      </w:pPr>
      <w:rPr>
        <w:rFonts w:cs="Times New Roman"/>
      </w:rPr>
    </w:lvl>
    <w:lvl w:ilvl="2" w:tplc="0C0A001B" w:tentative="1">
      <w:start w:val="1"/>
      <w:numFmt w:val="lowerRoman"/>
      <w:lvlText w:val="%3."/>
      <w:lvlJc w:val="right"/>
      <w:pPr>
        <w:ind w:left="1834" w:hanging="180"/>
      </w:pPr>
      <w:rPr>
        <w:rFonts w:cs="Times New Roman"/>
      </w:rPr>
    </w:lvl>
    <w:lvl w:ilvl="3" w:tplc="0C0A000F" w:tentative="1">
      <w:start w:val="1"/>
      <w:numFmt w:val="decimal"/>
      <w:lvlText w:val="%4."/>
      <w:lvlJc w:val="left"/>
      <w:pPr>
        <w:ind w:left="2554" w:hanging="360"/>
      </w:pPr>
      <w:rPr>
        <w:rFonts w:cs="Times New Roman"/>
      </w:rPr>
    </w:lvl>
    <w:lvl w:ilvl="4" w:tplc="0C0A0019" w:tentative="1">
      <w:start w:val="1"/>
      <w:numFmt w:val="lowerLetter"/>
      <w:lvlText w:val="%5."/>
      <w:lvlJc w:val="left"/>
      <w:pPr>
        <w:ind w:left="3274" w:hanging="360"/>
      </w:pPr>
      <w:rPr>
        <w:rFonts w:cs="Times New Roman"/>
      </w:rPr>
    </w:lvl>
    <w:lvl w:ilvl="5" w:tplc="0C0A001B" w:tentative="1">
      <w:start w:val="1"/>
      <w:numFmt w:val="lowerRoman"/>
      <w:lvlText w:val="%6."/>
      <w:lvlJc w:val="right"/>
      <w:pPr>
        <w:ind w:left="3994" w:hanging="180"/>
      </w:pPr>
      <w:rPr>
        <w:rFonts w:cs="Times New Roman"/>
      </w:rPr>
    </w:lvl>
    <w:lvl w:ilvl="6" w:tplc="0C0A000F" w:tentative="1">
      <w:start w:val="1"/>
      <w:numFmt w:val="decimal"/>
      <w:lvlText w:val="%7."/>
      <w:lvlJc w:val="left"/>
      <w:pPr>
        <w:ind w:left="4714" w:hanging="360"/>
      </w:pPr>
      <w:rPr>
        <w:rFonts w:cs="Times New Roman"/>
      </w:rPr>
    </w:lvl>
    <w:lvl w:ilvl="7" w:tplc="0C0A0019" w:tentative="1">
      <w:start w:val="1"/>
      <w:numFmt w:val="lowerLetter"/>
      <w:lvlText w:val="%8."/>
      <w:lvlJc w:val="left"/>
      <w:pPr>
        <w:ind w:left="5434" w:hanging="360"/>
      </w:pPr>
      <w:rPr>
        <w:rFonts w:cs="Times New Roman"/>
      </w:rPr>
    </w:lvl>
    <w:lvl w:ilvl="8" w:tplc="0C0A001B" w:tentative="1">
      <w:start w:val="1"/>
      <w:numFmt w:val="lowerRoman"/>
      <w:lvlText w:val="%9."/>
      <w:lvlJc w:val="right"/>
      <w:pPr>
        <w:ind w:left="6154" w:hanging="180"/>
      </w:pPr>
      <w:rPr>
        <w:rFonts w:cs="Times New Roman"/>
      </w:rPr>
    </w:lvl>
  </w:abstractNum>
  <w:abstractNum w:abstractNumId="16">
    <w:nsid w:val="2165662B"/>
    <w:multiLevelType w:val="hybridMultilevel"/>
    <w:tmpl w:val="2D660B84"/>
    <w:lvl w:ilvl="0" w:tplc="071C2878">
      <w:start w:val="1"/>
      <w:numFmt w:val="decimal"/>
      <w:lvlText w:val="%1."/>
      <w:lvlJc w:val="left"/>
      <w:pPr>
        <w:ind w:left="720" w:hanging="360"/>
      </w:pPr>
      <w:rPr>
        <w:rFonts w:cs="Times New Roman" w:hint="default"/>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23162E35"/>
    <w:multiLevelType w:val="multilevel"/>
    <w:tmpl w:val="C6F2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9A53AA"/>
    <w:multiLevelType w:val="hybridMultilevel"/>
    <w:tmpl w:val="CE8EA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972251E"/>
    <w:multiLevelType w:val="multilevel"/>
    <w:tmpl w:val="52A4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2D4C7B"/>
    <w:multiLevelType w:val="hybridMultilevel"/>
    <w:tmpl w:val="7A0EFE36"/>
    <w:lvl w:ilvl="0" w:tplc="1786C8D8">
      <w:start w:val="1"/>
      <w:numFmt w:val="decimal"/>
      <w:lvlText w:val="%1."/>
      <w:lvlJc w:val="left"/>
      <w:pPr>
        <w:ind w:left="786" w:hanging="360"/>
      </w:pPr>
      <w:rPr>
        <w:rFonts w:cs="Times New Roman" w:hint="default"/>
      </w:rPr>
    </w:lvl>
    <w:lvl w:ilvl="1" w:tplc="0C0A0019" w:tentative="1">
      <w:start w:val="1"/>
      <w:numFmt w:val="lowerLetter"/>
      <w:lvlText w:val="%2."/>
      <w:lvlJc w:val="left"/>
      <w:pPr>
        <w:ind w:left="1506" w:hanging="360"/>
      </w:pPr>
      <w:rPr>
        <w:rFonts w:cs="Times New Roman"/>
      </w:rPr>
    </w:lvl>
    <w:lvl w:ilvl="2" w:tplc="0C0A001B" w:tentative="1">
      <w:start w:val="1"/>
      <w:numFmt w:val="lowerRoman"/>
      <w:lvlText w:val="%3."/>
      <w:lvlJc w:val="right"/>
      <w:pPr>
        <w:ind w:left="2226" w:hanging="180"/>
      </w:pPr>
      <w:rPr>
        <w:rFonts w:cs="Times New Roman"/>
      </w:rPr>
    </w:lvl>
    <w:lvl w:ilvl="3" w:tplc="0C0A000F" w:tentative="1">
      <w:start w:val="1"/>
      <w:numFmt w:val="decimal"/>
      <w:lvlText w:val="%4."/>
      <w:lvlJc w:val="left"/>
      <w:pPr>
        <w:ind w:left="2946" w:hanging="360"/>
      </w:pPr>
      <w:rPr>
        <w:rFonts w:cs="Times New Roman"/>
      </w:rPr>
    </w:lvl>
    <w:lvl w:ilvl="4" w:tplc="0C0A0019" w:tentative="1">
      <w:start w:val="1"/>
      <w:numFmt w:val="lowerLetter"/>
      <w:lvlText w:val="%5."/>
      <w:lvlJc w:val="left"/>
      <w:pPr>
        <w:ind w:left="3666" w:hanging="360"/>
      </w:pPr>
      <w:rPr>
        <w:rFonts w:cs="Times New Roman"/>
      </w:rPr>
    </w:lvl>
    <w:lvl w:ilvl="5" w:tplc="0C0A001B" w:tentative="1">
      <w:start w:val="1"/>
      <w:numFmt w:val="lowerRoman"/>
      <w:lvlText w:val="%6."/>
      <w:lvlJc w:val="right"/>
      <w:pPr>
        <w:ind w:left="4386" w:hanging="180"/>
      </w:pPr>
      <w:rPr>
        <w:rFonts w:cs="Times New Roman"/>
      </w:rPr>
    </w:lvl>
    <w:lvl w:ilvl="6" w:tplc="0C0A000F" w:tentative="1">
      <w:start w:val="1"/>
      <w:numFmt w:val="decimal"/>
      <w:lvlText w:val="%7."/>
      <w:lvlJc w:val="left"/>
      <w:pPr>
        <w:ind w:left="5106" w:hanging="360"/>
      </w:pPr>
      <w:rPr>
        <w:rFonts w:cs="Times New Roman"/>
      </w:rPr>
    </w:lvl>
    <w:lvl w:ilvl="7" w:tplc="0C0A0019" w:tentative="1">
      <w:start w:val="1"/>
      <w:numFmt w:val="lowerLetter"/>
      <w:lvlText w:val="%8."/>
      <w:lvlJc w:val="left"/>
      <w:pPr>
        <w:ind w:left="5826" w:hanging="360"/>
      </w:pPr>
      <w:rPr>
        <w:rFonts w:cs="Times New Roman"/>
      </w:rPr>
    </w:lvl>
    <w:lvl w:ilvl="8" w:tplc="0C0A001B" w:tentative="1">
      <w:start w:val="1"/>
      <w:numFmt w:val="lowerRoman"/>
      <w:lvlText w:val="%9."/>
      <w:lvlJc w:val="right"/>
      <w:pPr>
        <w:ind w:left="6546" w:hanging="180"/>
      </w:pPr>
      <w:rPr>
        <w:rFonts w:cs="Times New Roman"/>
      </w:rPr>
    </w:lvl>
  </w:abstractNum>
  <w:abstractNum w:abstractNumId="21">
    <w:nsid w:val="2BFC201D"/>
    <w:multiLevelType w:val="hybridMultilevel"/>
    <w:tmpl w:val="02222A0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31BE7B5B"/>
    <w:multiLevelType w:val="hybridMultilevel"/>
    <w:tmpl w:val="82D6DEC8"/>
    <w:lvl w:ilvl="0" w:tplc="60BEBC0A">
      <w:start w:val="10"/>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68F3FD2"/>
    <w:multiLevelType w:val="hybridMultilevel"/>
    <w:tmpl w:val="286AB73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4">
    <w:nsid w:val="376E433F"/>
    <w:multiLevelType w:val="hybridMultilevel"/>
    <w:tmpl w:val="0972B340"/>
    <w:lvl w:ilvl="0" w:tplc="A98C149C">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25">
    <w:nsid w:val="37FD318E"/>
    <w:multiLevelType w:val="multilevel"/>
    <w:tmpl w:val="C8389F8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C11530"/>
    <w:multiLevelType w:val="multilevel"/>
    <w:tmpl w:val="B0683422"/>
    <w:lvl w:ilvl="0">
      <w:start w:val="1"/>
      <w:numFmt w:val="decimal"/>
      <w:lvlText w:val="%1."/>
      <w:lvlJc w:val="left"/>
      <w:pPr>
        <w:tabs>
          <w:tab w:val="num" w:pos="720"/>
        </w:tabs>
        <w:ind w:left="720" w:hanging="360"/>
      </w:pPr>
      <w:rPr>
        <w:rFonts w:cs="Times New Roman"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rPr>
        <w:rFonts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4E3086"/>
    <w:multiLevelType w:val="multilevel"/>
    <w:tmpl w:val="7010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50651F"/>
    <w:multiLevelType w:val="hybridMultilevel"/>
    <w:tmpl w:val="0E5E9324"/>
    <w:lvl w:ilvl="0" w:tplc="EEDE80C8">
      <w:start w:val="1"/>
      <w:numFmt w:val="decimal"/>
      <w:lvlText w:val="%1."/>
      <w:lvlJc w:val="left"/>
      <w:pPr>
        <w:ind w:left="428" w:hanging="360"/>
      </w:pPr>
      <w:rPr>
        <w:rFonts w:cs="Times New Roman" w:hint="default"/>
      </w:rPr>
    </w:lvl>
    <w:lvl w:ilvl="1" w:tplc="0C0A0019" w:tentative="1">
      <w:start w:val="1"/>
      <w:numFmt w:val="lowerLetter"/>
      <w:lvlText w:val="%2."/>
      <w:lvlJc w:val="left"/>
      <w:pPr>
        <w:ind w:left="1148" w:hanging="360"/>
      </w:pPr>
      <w:rPr>
        <w:rFonts w:cs="Times New Roman"/>
      </w:rPr>
    </w:lvl>
    <w:lvl w:ilvl="2" w:tplc="0C0A001B" w:tentative="1">
      <w:start w:val="1"/>
      <w:numFmt w:val="lowerRoman"/>
      <w:lvlText w:val="%3."/>
      <w:lvlJc w:val="right"/>
      <w:pPr>
        <w:ind w:left="1868" w:hanging="180"/>
      </w:pPr>
      <w:rPr>
        <w:rFonts w:cs="Times New Roman"/>
      </w:rPr>
    </w:lvl>
    <w:lvl w:ilvl="3" w:tplc="0C0A000F" w:tentative="1">
      <w:start w:val="1"/>
      <w:numFmt w:val="decimal"/>
      <w:lvlText w:val="%4."/>
      <w:lvlJc w:val="left"/>
      <w:pPr>
        <w:ind w:left="2588" w:hanging="360"/>
      </w:pPr>
      <w:rPr>
        <w:rFonts w:cs="Times New Roman"/>
      </w:rPr>
    </w:lvl>
    <w:lvl w:ilvl="4" w:tplc="0C0A0019" w:tentative="1">
      <w:start w:val="1"/>
      <w:numFmt w:val="lowerLetter"/>
      <w:lvlText w:val="%5."/>
      <w:lvlJc w:val="left"/>
      <w:pPr>
        <w:ind w:left="3308" w:hanging="360"/>
      </w:pPr>
      <w:rPr>
        <w:rFonts w:cs="Times New Roman"/>
      </w:rPr>
    </w:lvl>
    <w:lvl w:ilvl="5" w:tplc="0C0A001B" w:tentative="1">
      <w:start w:val="1"/>
      <w:numFmt w:val="lowerRoman"/>
      <w:lvlText w:val="%6."/>
      <w:lvlJc w:val="right"/>
      <w:pPr>
        <w:ind w:left="4028" w:hanging="180"/>
      </w:pPr>
      <w:rPr>
        <w:rFonts w:cs="Times New Roman"/>
      </w:rPr>
    </w:lvl>
    <w:lvl w:ilvl="6" w:tplc="0C0A000F" w:tentative="1">
      <w:start w:val="1"/>
      <w:numFmt w:val="decimal"/>
      <w:lvlText w:val="%7."/>
      <w:lvlJc w:val="left"/>
      <w:pPr>
        <w:ind w:left="4748" w:hanging="360"/>
      </w:pPr>
      <w:rPr>
        <w:rFonts w:cs="Times New Roman"/>
      </w:rPr>
    </w:lvl>
    <w:lvl w:ilvl="7" w:tplc="0C0A0019" w:tentative="1">
      <w:start w:val="1"/>
      <w:numFmt w:val="lowerLetter"/>
      <w:lvlText w:val="%8."/>
      <w:lvlJc w:val="left"/>
      <w:pPr>
        <w:ind w:left="5468" w:hanging="360"/>
      </w:pPr>
      <w:rPr>
        <w:rFonts w:cs="Times New Roman"/>
      </w:rPr>
    </w:lvl>
    <w:lvl w:ilvl="8" w:tplc="0C0A001B" w:tentative="1">
      <w:start w:val="1"/>
      <w:numFmt w:val="lowerRoman"/>
      <w:lvlText w:val="%9."/>
      <w:lvlJc w:val="right"/>
      <w:pPr>
        <w:ind w:left="6188" w:hanging="180"/>
      </w:pPr>
      <w:rPr>
        <w:rFonts w:cs="Times New Roman"/>
      </w:rPr>
    </w:lvl>
  </w:abstractNum>
  <w:abstractNum w:abstractNumId="29">
    <w:nsid w:val="49A9233B"/>
    <w:multiLevelType w:val="multilevel"/>
    <w:tmpl w:val="877A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9C7096"/>
    <w:multiLevelType w:val="hybridMultilevel"/>
    <w:tmpl w:val="0EFC247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nsid w:val="4DD11759"/>
    <w:multiLevelType w:val="hybridMultilevel"/>
    <w:tmpl w:val="D2769E44"/>
    <w:lvl w:ilvl="0" w:tplc="34CC0212">
      <w:start w:val="1"/>
      <w:numFmt w:val="decimal"/>
      <w:lvlText w:val="%1."/>
      <w:lvlJc w:val="left"/>
      <w:pPr>
        <w:tabs>
          <w:tab w:val="num" w:pos="720"/>
        </w:tabs>
        <w:ind w:left="720" w:hanging="360"/>
      </w:pPr>
      <w:rPr>
        <w:rFonts w:cs="Times New Roman"/>
        <w:b/>
        <w:i w:val="0"/>
      </w:rPr>
    </w:lvl>
    <w:lvl w:ilvl="1" w:tplc="0C0A000B">
      <w:start w:val="1"/>
      <w:numFmt w:val="bullet"/>
      <w:lvlText w:val=""/>
      <w:lvlJc w:val="left"/>
      <w:pPr>
        <w:tabs>
          <w:tab w:val="num" w:pos="1440"/>
        </w:tabs>
        <w:ind w:left="1440" w:hanging="360"/>
      </w:pPr>
      <w:rPr>
        <w:rFonts w:ascii="Wingdings" w:hAnsi="Wingdings" w:hint="default"/>
      </w:rPr>
    </w:lvl>
    <w:lvl w:ilvl="2" w:tplc="CB2ABE98">
      <w:numFmt w:val="bullet"/>
      <w:lvlText w:val=""/>
      <w:lvlJc w:val="left"/>
      <w:pPr>
        <w:ind w:left="2355" w:hanging="375"/>
      </w:pPr>
      <w:rPr>
        <w:rFonts w:ascii="Symbol" w:eastAsia="Times New Roman" w:hAnsi="Symbol" w:hint="default"/>
        <w:color w:val="002060"/>
        <w:sz w:val="28"/>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535B17DE"/>
    <w:multiLevelType w:val="hybridMultilevel"/>
    <w:tmpl w:val="B17A38FC"/>
    <w:lvl w:ilvl="0" w:tplc="0C0A0017">
      <w:start w:val="1"/>
      <w:numFmt w:val="lowerLetter"/>
      <w:lvlText w:val="%1)"/>
      <w:lvlJc w:val="left"/>
      <w:pPr>
        <w:tabs>
          <w:tab w:val="num" w:pos="720"/>
        </w:tabs>
        <w:ind w:left="720" w:hanging="360"/>
      </w:pPr>
      <w:rPr>
        <w:rFonts w:cs="Times New Roman"/>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54D4032D"/>
    <w:multiLevelType w:val="multilevel"/>
    <w:tmpl w:val="F4EC81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57326B4D"/>
    <w:multiLevelType w:val="multilevel"/>
    <w:tmpl w:val="E356E56E"/>
    <w:lvl w:ilvl="0">
      <w:start w:val="1"/>
      <w:numFmt w:val="decimal"/>
      <w:lvlText w:val="%1."/>
      <w:lvlJc w:val="left"/>
      <w:pPr>
        <w:tabs>
          <w:tab w:val="num" w:pos="720"/>
        </w:tabs>
        <w:ind w:left="720" w:hanging="360"/>
      </w:pPr>
      <w:rPr>
        <w:rFonts w:cs="Times New Roman" w:hint="default"/>
        <w:sz w:val="24"/>
        <w:szCs w:val="24"/>
      </w:rPr>
    </w:lvl>
    <w:lvl w:ilvl="1">
      <w:start w:val="1"/>
      <w:numFmt w:val="upperRoman"/>
      <w:lvlText w:val="%2."/>
      <w:lvlJc w:val="left"/>
      <w:pPr>
        <w:ind w:left="1800" w:hanging="72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D92838"/>
    <w:multiLevelType w:val="multilevel"/>
    <w:tmpl w:val="6520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410250"/>
    <w:multiLevelType w:val="hybridMultilevel"/>
    <w:tmpl w:val="D9B0C18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nsid w:val="5F0A55CC"/>
    <w:multiLevelType w:val="multilevel"/>
    <w:tmpl w:val="85A6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0018B2"/>
    <w:multiLevelType w:val="hybridMultilevel"/>
    <w:tmpl w:val="4A5AE918"/>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nsid w:val="62EA74CA"/>
    <w:multiLevelType w:val="multilevel"/>
    <w:tmpl w:val="176282E2"/>
    <w:lvl w:ilvl="0">
      <w:start w:val="1"/>
      <w:numFmt w:val="decimal"/>
      <w:lvlText w:val="%1."/>
      <w:lvlJc w:val="left"/>
      <w:pPr>
        <w:tabs>
          <w:tab w:val="num" w:pos="720"/>
        </w:tabs>
        <w:ind w:left="720" w:hanging="360"/>
      </w:pPr>
      <w:rPr>
        <w:rFonts w:cs="Times New Roman"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rPr>
        <w:rFonts w:cs="Times New Roman" w:hint="default"/>
        <w:sz w:val="20"/>
      </w:rPr>
    </w:lvl>
    <w:lvl w:ilvl="3">
      <w:start w:val="1"/>
      <w:numFmt w:val="decimal"/>
      <w:lvlText w:val="%4."/>
      <w:lvlJc w:val="left"/>
      <w:pPr>
        <w:ind w:left="2880" w:hanging="360"/>
      </w:pPr>
      <w:rPr>
        <w:rFont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FC7D7D"/>
    <w:multiLevelType w:val="hybridMultilevel"/>
    <w:tmpl w:val="F58EDD72"/>
    <w:lvl w:ilvl="0" w:tplc="7B42F4F2">
      <w:start w:val="1"/>
      <w:numFmt w:val="decimal"/>
      <w:lvlText w:val="%1."/>
      <w:lvlJc w:val="left"/>
      <w:pPr>
        <w:ind w:left="720" w:hanging="360"/>
      </w:pPr>
      <w:rPr>
        <w:rFonts w:cs="Times New Roman" w:hint="default"/>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69BE6169"/>
    <w:multiLevelType w:val="hybridMultilevel"/>
    <w:tmpl w:val="F0905F54"/>
    <w:lvl w:ilvl="0" w:tplc="0C0A0017">
      <w:start w:val="1"/>
      <w:numFmt w:val="lowerLetter"/>
      <w:lvlText w:val="%1)"/>
      <w:lvlJc w:val="left"/>
      <w:pPr>
        <w:tabs>
          <w:tab w:val="num" w:pos="720"/>
        </w:tabs>
        <w:ind w:left="720" w:hanging="360"/>
      </w:pPr>
      <w:rPr>
        <w:rFonts w:cs="Times New Roman"/>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nsid w:val="6BFE2F05"/>
    <w:multiLevelType w:val="multilevel"/>
    <w:tmpl w:val="403A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8342E6"/>
    <w:multiLevelType w:val="multilevel"/>
    <w:tmpl w:val="484C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6D4266"/>
    <w:multiLevelType w:val="hybridMultilevel"/>
    <w:tmpl w:val="A808C6C0"/>
    <w:lvl w:ilvl="0" w:tplc="27E4C8CE">
      <w:start w:val="1"/>
      <w:numFmt w:val="decimal"/>
      <w:lvlText w:val="%1."/>
      <w:lvlJc w:val="left"/>
      <w:pPr>
        <w:ind w:left="915" w:hanging="555"/>
      </w:pPr>
      <w:rPr>
        <w:rFonts w:eastAsia="Times New Roman" w:cs="Times New Roman" w:hint="default"/>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5">
    <w:nsid w:val="72F60E9C"/>
    <w:multiLevelType w:val="multilevel"/>
    <w:tmpl w:val="5BE0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4772E4"/>
    <w:multiLevelType w:val="hybridMultilevel"/>
    <w:tmpl w:val="616E35B0"/>
    <w:lvl w:ilvl="0" w:tplc="AD8AFA6A">
      <w:start w:val="1"/>
      <w:numFmt w:val="decimal"/>
      <w:lvlText w:val="%1)"/>
      <w:lvlJc w:val="left"/>
      <w:pPr>
        <w:ind w:left="720" w:hanging="360"/>
      </w:pPr>
      <w:rPr>
        <w:rFonts w:cs="Times New Roman" w:hint="default"/>
        <w:b/>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nsid w:val="75CD7CFC"/>
    <w:multiLevelType w:val="hybridMultilevel"/>
    <w:tmpl w:val="52644DF2"/>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1"/>
  </w:num>
  <w:num w:numId="2">
    <w:abstractNumId w:val="33"/>
  </w:num>
  <w:num w:numId="3">
    <w:abstractNumId w:val="37"/>
  </w:num>
  <w:num w:numId="4">
    <w:abstractNumId w:val="20"/>
  </w:num>
  <w:num w:numId="5">
    <w:abstractNumId w:val="1"/>
  </w:num>
  <w:num w:numId="6">
    <w:abstractNumId w:val="31"/>
  </w:num>
  <w:num w:numId="7">
    <w:abstractNumId w:val="16"/>
  </w:num>
  <w:num w:numId="8">
    <w:abstractNumId w:val="26"/>
  </w:num>
  <w:num w:numId="9">
    <w:abstractNumId w:val="39"/>
  </w:num>
  <w:num w:numId="10">
    <w:abstractNumId w:val="34"/>
  </w:num>
  <w:num w:numId="11">
    <w:abstractNumId w:val="25"/>
  </w:num>
  <w:num w:numId="12">
    <w:abstractNumId w:val="36"/>
  </w:num>
  <w:num w:numId="13">
    <w:abstractNumId w:val="4"/>
  </w:num>
  <w:num w:numId="14">
    <w:abstractNumId w:val="32"/>
  </w:num>
  <w:num w:numId="15">
    <w:abstractNumId w:val="38"/>
  </w:num>
  <w:num w:numId="16">
    <w:abstractNumId w:val="2"/>
  </w:num>
  <w:num w:numId="17">
    <w:abstractNumId w:val="35"/>
  </w:num>
  <w:num w:numId="18">
    <w:abstractNumId w:val="29"/>
  </w:num>
  <w:num w:numId="19">
    <w:abstractNumId w:val="17"/>
  </w:num>
  <w:num w:numId="20">
    <w:abstractNumId w:val="42"/>
  </w:num>
  <w:num w:numId="21">
    <w:abstractNumId w:val="19"/>
  </w:num>
  <w:num w:numId="22">
    <w:abstractNumId w:val="27"/>
  </w:num>
  <w:num w:numId="23">
    <w:abstractNumId w:val="43"/>
  </w:num>
  <w:num w:numId="24">
    <w:abstractNumId w:val="45"/>
  </w:num>
  <w:num w:numId="25">
    <w:abstractNumId w:val="14"/>
  </w:num>
  <w:num w:numId="26">
    <w:abstractNumId w:val="9"/>
  </w:num>
  <w:num w:numId="27">
    <w:abstractNumId w:val="8"/>
  </w:num>
  <w:num w:numId="28">
    <w:abstractNumId w:val="40"/>
  </w:num>
  <w:num w:numId="29">
    <w:abstractNumId w:val="44"/>
  </w:num>
  <w:num w:numId="30">
    <w:abstractNumId w:val="7"/>
  </w:num>
  <w:num w:numId="31">
    <w:abstractNumId w:val="24"/>
  </w:num>
  <w:num w:numId="32">
    <w:abstractNumId w:val="15"/>
  </w:num>
  <w:num w:numId="33">
    <w:abstractNumId w:val="12"/>
  </w:num>
  <w:num w:numId="34">
    <w:abstractNumId w:val="47"/>
  </w:num>
  <w:num w:numId="35">
    <w:abstractNumId w:val="6"/>
  </w:num>
  <w:num w:numId="36">
    <w:abstractNumId w:val="41"/>
  </w:num>
  <w:num w:numId="37">
    <w:abstractNumId w:val="13"/>
  </w:num>
  <w:num w:numId="38">
    <w:abstractNumId w:val="5"/>
  </w:num>
  <w:num w:numId="39">
    <w:abstractNumId w:val="46"/>
  </w:num>
  <w:num w:numId="40">
    <w:abstractNumId w:val="0"/>
  </w:num>
  <w:num w:numId="41">
    <w:abstractNumId w:val="21"/>
  </w:num>
  <w:num w:numId="42">
    <w:abstractNumId w:val="3"/>
  </w:num>
  <w:num w:numId="43">
    <w:abstractNumId w:val="10"/>
  </w:num>
  <w:num w:numId="44">
    <w:abstractNumId w:val="28"/>
  </w:num>
  <w:num w:numId="45">
    <w:abstractNumId w:val="22"/>
  </w:num>
  <w:num w:numId="46">
    <w:abstractNumId w:val="30"/>
  </w:num>
  <w:num w:numId="47">
    <w:abstractNumId w:val="18"/>
  </w:num>
  <w:num w:numId="4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425"/>
  <w:characterSpacingControl w:val="doNotCompress"/>
  <w:footnotePr>
    <w:footnote w:id="0"/>
    <w:footnote w:id="1"/>
  </w:footnotePr>
  <w:endnotePr>
    <w:endnote w:id="0"/>
    <w:endnote w:id="1"/>
  </w:endnotePr>
  <w:compat/>
  <w:rsids>
    <w:rsidRoot w:val="00102897"/>
    <w:rsid w:val="00003860"/>
    <w:rsid w:val="000106C2"/>
    <w:rsid w:val="0001117C"/>
    <w:rsid w:val="00013588"/>
    <w:rsid w:val="00013693"/>
    <w:rsid w:val="0001489B"/>
    <w:rsid w:val="0001562E"/>
    <w:rsid w:val="000177C8"/>
    <w:rsid w:val="0002034E"/>
    <w:rsid w:val="00023BDC"/>
    <w:rsid w:val="00025883"/>
    <w:rsid w:val="00027819"/>
    <w:rsid w:val="0003022C"/>
    <w:rsid w:val="000353C6"/>
    <w:rsid w:val="00035C19"/>
    <w:rsid w:val="00040D54"/>
    <w:rsid w:val="00043AA8"/>
    <w:rsid w:val="00043FAB"/>
    <w:rsid w:val="00044838"/>
    <w:rsid w:val="00051182"/>
    <w:rsid w:val="00052B8A"/>
    <w:rsid w:val="00053F6A"/>
    <w:rsid w:val="000540C7"/>
    <w:rsid w:val="0005466B"/>
    <w:rsid w:val="000546C1"/>
    <w:rsid w:val="00057B77"/>
    <w:rsid w:val="00062146"/>
    <w:rsid w:val="000633C9"/>
    <w:rsid w:val="00063876"/>
    <w:rsid w:val="0007019E"/>
    <w:rsid w:val="000761BE"/>
    <w:rsid w:val="000764E4"/>
    <w:rsid w:val="0007669A"/>
    <w:rsid w:val="000801F2"/>
    <w:rsid w:val="0008379F"/>
    <w:rsid w:val="00083F6D"/>
    <w:rsid w:val="000872D4"/>
    <w:rsid w:val="00092026"/>
    <w:rsid w:val="00093E97"/>
    <w:rsid w:val="0009568C"/>
    <w:rsid w:val="000964FB"/>
    <w:rsid w:val="000A4B03"/>
    <w:rsid w:val="000A5E2B"/>
    <w:rsid w:val="000A7D83"/>
    <w:rsid w:val="000A7D90"/>
    <w:rsid w:val="000B11F9"/>
    <w:rsid w:val="000B301E"/>
    <w:rsid w:val="000B4C2E"/>
    <w:rsid w:val="000C30C5"/>
    <w:rsid w:val="000C4DF7"/>
    <w:rsid w:val="000D32B8"/>
    <w:rsid w:val="000D528A"/>
    <w:rsid w:val="000D63E7"/>
    <w:rsid w:val="000E29E0"/>
    <w:rsid w:val="000E734C"/>
    <w:rsid w:val="000E7492"/>
    <w:rsid w:val="000F0FF1"/>
    <w:rsid w:val="000F225A"/>
    <w:rsid w:val="000F3C50"/>
    <w:rsid w:val="000F784C"/>
    <w:rsid w:val="000F7EB4"/>
    <w:rsid w:val="00101CC6"/>
    <w:rsid w:val="00102897"/>
    <w:rsid w:val="00103126"/>
    <w:rsid w:val="001043D4"/>
    <w:rsid w:val="00105FC0"/>
    <w:rsid w:val="001072B7"/>
    <w:rsid w:val="00110246"/>
    <w:rsid w:val="00110691"/>
    <w:rsid w:val="001129D8"/>
    <w:rsid w:val="00113F30"/>
    <w:rsid w:val="001172D7"/>
    <w:rsid w:val="00122C7D"/>
    <w:rsid w:val="001234D2"/>
    <w:rsid w:val="0012636A"/>
    <w:rsid w:val="00126B5E"/>
    <w:rsid w:val="0012736C"/>
    <w:rsid w:val="0012778E"/>
    <w:rsid w:val="00127F49"/>
    <w:rsid w:val="001304FF"/>
    <w:rsid w:val="001305AE"/>
    <w:rsid w:val="001316AC"/>
    <w:rsid w:val="00136009"/>
    <w:rsid w:val="00145A60"/>
    <w:rsid w:val="001532D2"/>
    <w:rsid w:val="00155391"/>
    <w:rsid w:val="00156B47"/>
    <w:rsid w:val="0016532E"/>
    <w:rsid w:val="00167801"/>
    <w:rsid w:val="00180FC9"/>
    <w:rsid w:val="0018152C"/>
    <w:rsid w:val="00182B1C"/>
    <w:rsid w:val="00187A6C"/>
    <w:rsid w:val="00191C53"/>
    <w:rsid w:val="00194092"/>
    <w:rsid w:val="00194958"/>
    <w:rsid w:val="00196297"/>
    <w:rsid w:val="00197F5D"/>
    <w:rsid w:val="001A5B8F"/>
    <w:rsid w:val="001A672A"/>
    <w:rsid w:val="001B2378"/>
    <w:rsid w:val="001B5C72"/>
    <w:rsid w:val="001B69BD"/>
    <w:rsid w:val="001C11FE"/>
    <w:rsid w:val="001C1AB4"/>
    <w:rsid w:val="001C2ECE"/>
    <w:rsid w:val="001D0D94"/>
    <w:rsid w:val="001E3B44"/>
    <w:rsid w:val="001E5F55"/>
    <w:rsid w:val="001E6795"/>
    <w:rsid w:val="001E67F2"/>
    <w:rsid w:val="001F008E"/>
    <w:rsid w:val="001F4B20"/>
    <w:rsid w:val="00201924"/>
    <w:rsid w:val="0020473B"/>
    <w:rsid w:val="00215F08"/>
    <w:rsid w:val="00216180"/>
    <w:rsid w:val="00217633"/>
    <w:rsid w:val="002201A6"/>
    <w:rsid w:val="0022231A"/>
    <w:rsid w:val="00226863"/>
    <w:rsid w:val="00233CC2"/>
    <w:rsid w:val="00234E79"/>
    <w:rsid w:val="00243135"/>
    <w:rsid w:val="00243AF8"/>
    <w:rsid w:val="00244E14"/>
    <w:rsid w:val="00250750"/>
    <w:rsid w:val="002528AE"/>
    <w:rsid w:val="0025530C"/>
    <w:rsid w:val="00262C10"/>
    <w:rsid w:val="00262FAC"/>
    <w:rsid w:val="00263246"/>
    <w:rsid w:val="002634C1"/>
    <w:rsid w:val="0026693E"/>
    <w:rsid w:val="00267874"/>
    <w:rsid w:val="00271979"/>
    <w:rsid w:val="00277A1B"/>
    <w:rsid w:val="002816C6"/>
    <w:rsid w:val="002826F8"/>
    <w:rsid w:val="00283022"/>
    <w:rsid w:val="00285981"/>
    <w:rsid w:val="002916E4"/>
    <w:rsid w:val="00293DFC"/>
    <w:rsid w:val="002A03B1"/>
    <w:rsid w:val="002A1073"/>
    <w:rsid w:val="002A21B2"/>
    <w:rsid w:val="002A52BB"/>
    <w:rsid w:val="002A680E"/>
    <w:rsid w:val="002A6A22"/>
    <w:rsid w:val="002B2CCB"/>
    <w:rsid w:val="002B4DF0"/>
    <w:rsid w:val="002B7E22"/>
    <w:rsid w:val="002C0A3C"/>
    <w:rsid w:val="002C33FB"/>
    <w:rsid w:val="002C35E0"/>
    <w:rsid w:val="002D042E"/>
    <w:rsid w:val="002D2ACE"/>
    <w:rsid w:val="002D4D92"/>
    <w:rsid w:val="002D6B83"/>
    <w:rsid w:val="002D77D6"/>
    <w:rsid w:val="002E124D"/>
    <w:rsid w:val="002E2471"/>
    <w:rsid w:val="002E50EA"/>
    <w:rsid w:val="002E606F"/>
    <w:rsid w:val="002F09EE"/>
    <w:rsid w:val="002F35CE"/>
    <w:rsid w:val="002F4F3F"/>
    <w:rsid w:val="002F6062"/>
    <w:rsid w:val="002F658D"/>
    <w:rsid w:val="00305B2C"/>
    <w:rsid w:val="00307631"/>
    <w:rsid w:val="00313BA1"/>
    <w:rsid w:val="003151F3"/>
    <w:rsid w:val="003247EA"/>
    <w:rsid w:val="00324E83"/>
    <w:rsid w:val="003251B5"/>
    <w:rsid w:val="00325784"/>
    <w:rsid w:val="00331922"/>
    <w:rsid w:val="003324B8"/>
    <w:rsid w:val="003352F6"/>
    <w:rsid w:val="00341485"/>
    <w:rsid w:val="003452F6"/>
    <w:rsid w:val="00351617"/>
    <w:rsid w:val="00352848"/>
    <w:rsid w:val="0035580E"/>
    <w:rsid w:val="00360E36"/>
    <w:rsid w:val="00362FE2"/>
    <w:rsid w:val="00365BAF"/>
    <w:rsid w:val="00372858"/>
    <w:rsid w:val="00375E12"/>
    <w:rsid w:val="00376E0B"/>
    <w:rsid w:val="00382794"/>
    <w:rsid w:val="00393839"/>
    <w:rsid w:val="003939A3"/>
    <w:rsid w:val="003A0EA6"/>
    <w:rsid w:val="003A11B0"/>
    <w:rsid w:val="003A12D7"/>
    <w:rsid w:val="003A3498"/>
    <w:rsid w:val="003A4B0E"/>
    <w:rsid w:val="003A6CBF"/>
    <w:rsid w:val="003B2A0B"/>
    <w:rsid w:val="003B39DC"/>
    <w:rsid w:val="003B42C0"/>
    <w:rsid w:val="003B67E3"/>
    <w:rsid w:val="003B76CA"/>
    <w:rsid w:val="003C1ACC"/>
    <w:rsid w:val="003C5D94"/>
    <w:rsid w:val="003C625A"/>
    <w:rsid w:val="003D0072"/>
    <w:rsid w:val="003D3646"/>
    <w:rsid w:val="003D4D75"/>
    <w:rsid w:val="003D51AB"/>
    <w:rsid w:val="003D5DF5"/>
    <w:rsid w:val="003D6A42"/>
    <w:rsid w:val="003E538D"/>
    <w:rsid w:val="003F2677"/>
    <w:rsid w:val="003F695C"/>
    <w:rsid w:val="00403088"/>
    <w:rsid w:val="0041144B"/>
    <w:rsid w:val="0041278C"/>
    <w:rsid w:val="004147C8"/>
    <w:rsid w:val="00414ECF"/>
    <w:rsid w:val="00416CF8"/>
    <w:rsid w:val="00417C96"/>
    <w:rsid w:val="00420CB3"/>
    <w:rsid w:val="00424077"/>
    <w:rsid w:val="0042778F"/>
    <w:rsid w:val="0043429C"/>
    <w:rsid w:val="00436260"/>
    <w:rsid w:val="004433F5"/>
    <w:rsid w:val="00443733"/>
    <w:rsid w:val="00444F52"/>
    <w:rsid w:val="0044502C"/>
    <w:rsid w:val="0045102A"/>
    <w:rsid w:val="004524AF"/>
    <w:rsid w:val="00452EED"/>
    <w:rsid w:val="00456029"/>
    <w:rsid w:val="00461E16"/>
    <w:rsid w:val="00465564"/>
    <w:rsid w:val="00465F3A"/>
    <w:rsid w:val="00471B54"/>
    <w:rsid w:val="004763D7"/>
    <w:rsid w:val="004808DF"/>
    <w:rsid w:val="004813FF"/>
    <w:rsid w:val="0048422F"/>
    <w:rsid w:val="00484376"/>
    <w:rsid w:val="0048473B"/>
    <w:rsid w:val="00484EC5"/>
    <w:rsid w:val="00493768"/>
    <w:rsid w:val="0049462E"/>
    <w:rsid w:val="004A12A5"/>
    <w:rsid w:val="004A4933"/>
    <w:rsid w:val="004A4F53"/>
    <w:rsid w:val="004B0298"/>
    <w:rsid w:val="004B193D"/>
    <w:rsid w:val="004B28EA"/>
    <w:rsid w:val="004B2E98"/>
    <w:rsid w:val="004B3776"/>
    <w:rsid w:val="004B6D28"/>
    <w:rsid w:val="004B6FDB"/>
    <w:rsid w:val="004C4046"/>
    <w:rsid w:val="004D11B2"/>
    <w:rsid w:val="004D3108"/>
    <w:rsid w:val="004D319D"/>
    <w:rsid w:val="004E1495"/>
    <w:rsid w:val="004E16E2"/>
    <w:rsid w:val="004E5B3B"/>
    <w:rsid w:val="004F019E"/>
    <w:rsid w:val="004F0942"/>
    <w:rsid w:val="004F14BF"/>
    <w:rsid w:val="004F4E41"/>
    <w:rsid w:val="004F4F34"/>
    <w:rsid w:val="005019F4"/>
    <w:rsid w:val="005053E1"/>
    <w:rsid w:val="0050700B"/>
    <w:rsid w:val="0051055C"/>
    <w:rsid w:val="0051177A"/>
    <w:rsid w:val="005124D0"/>
    <w:rsid w:val="0051378E"/>
    <w:rsid w:val="005144AE"/>
    <w:rsid w:val="00514BE1"/>
    <w:rsid w:val="00515073"/>
    <w:rsid w:val="00520E7D"/>
    <w:rsid w:val="00521843"/>
    <w:rsid w:val="005229DA"/>
    <w:rsid w:val="005244EC"/>
    <w:rsid w:val="00524D7F"/>
    <w:rsid w:val="00535E50"/>
    <w:rsid w:val="005403AA"/>
    <w:rsid w:val="00544150"/>
    <w:rsid w:val="00547D19"/>
    <w:rsid w:val="00551E96"/>
    <w:rsid w:val="005524C5"/>
    <w:rsid w:val="00554926"/>
    <w:rsid w:val="00554FB6"/>
    <w:rsid w:val="005666E9"/>
    <w:rsid w:val="0058119B"/>
    <w:rsid w:val="00581C5A"/>
    <w:rsid w:val="00583E81"/>
    <w:rsid w:val="005854CB"/>
    <w:rsid w:val="00585FE2"/>
    <w:rsid w:val="005A15C8"/>
    <w:rsid w:val="005A5DAB"/>
    <w:rsid w:val="005A64D5"/>
    <w:rsid w:val="005B1994"/>
    <w:rsid w:val="005B3869"/>
    <w:rsid w:val="005B5A11"/>
    <w:rsid w:val="005C2F53"/>
    <w:rsid w:val="005C46DB"/>
    <w:rsid w:val="005D03C7"/>
    <w:rsid w:val="005D29E4"/>
    <w:rsid w:val="005D6B73"/>
    <w:rsid w:val="005D6CC8"/>
    <w:rsid w:val="005D7753"/>
    <w:rsid w:val="005D7B2D"/>
    <w:rsid w:val="005E3BF3"/>
    <w:rsid w:val="005E5C82"/>
    <w:rsid w:val="005E6463"/>
    <w:rsid w:val="005E6EEF"/>
    <w:rsid w:val="005E75D1"/>
    <w:rsid w:val="005F4BBA"/>
    <w:rsid w:val="005F701F"/>
    <w:rsid w:val="00602F68"/>
    <w:rsid w:val="006058CD"/>
    <w:rsid w:val="00606D41"/>
    <w:rsid w:val="00612F4F"/>
    <w:rsid w:val="00613165"/>
    <w:rsid w:val="00613C7E"/>
    <w:rsid w:val="006140B5"/>
    <w:rsid w:val="0062090D"/>
    <w:rsid w:val="0062414C"/>
    <w:rsid w:val="006313A9"/>
    <w:rsid w:val="00632DA3"/>
    <w:rsid w:val="00635818"/>
    <w:rsid w:val="00635FBB"/>
    <w:rsid w:val="00641C3E"/>
    <w:rsid w:val="006448CA"/>
    <w:rsid w:val="00652112"/>
    <w:rsid w:val="00654583"/>
    <w:rsid w:val="006553EB"/>
    <w:rsid w:val="00656D8F"/>
    <w:rsid w:val="00656DF2"/>
    <w:rsid w:val="00661F44"/>
    <w:rsid w:val="006630A0"/>
    <w:rsid w:val="006658B2"/>
    <w:rsid w:val="00666F8A"/>
    <w:rsid w:val="00670FA7"/>
    <w:rsid w:val="00671A1D"/>
    <w:rsid w:val="00671AE4"/>
    <w:rsid w:val="00672E16"/>
    <w:rsid w:val="0067316F"/>
    <w:rsid w:val="006777E5"/>
    <w:rsid w:val="006802A8"/>
    <w:rsid w:val="00686778"/>
    <w:rsid w:val="006871FF"/>
    <w:rsid w:val="006A0F04"/>
    <w:rsid w:val="006A2FE7"/>
    <w:rsid w:val="006A3586"/>
    <w:rsid w:val="006B08D3"/>
    <w:rsid w:val="006B14CA"/>
    <w:rsid w:val="006B3506"/>
    <w:rsid w:val="006B7627"/>
    <w:rsid w:val="006C2930"/>
    <w:rsid w:val="006C5CA9"/>
    <w:rsid w:val="006D12EC"/>
    <w:rsid w:val="006D7191"/>
    <w:rsid w:val="006E67A6"/>
    <w:rsid w:val="006E7BA2"/>
    <w:rsid w:val="006F0600"/>
    <w:rsid w:val="006F18BB"/>
    <w:rsid w:val="0070309D"/>
    <w:rsid w:val="00705C22"/>
    <w:rsid w:val="007079DC"/>
    <w:rsid w:val="00714181"/>
    <w:rsid w:val="007168EB"/>
    <w:rsid w:val="0071714C"/>
    <w:rsid w:val="00724F35"/>
    <w:rsid w:val="00726C96"/>
    <w:rsid w:val="007332BA"/>
    <w:rsid w:val="00742FC1"/>
    <w:rsid w:val="007459C3"/>
    <w:rsid w:val="00746FC9"/>
    <w:rsid w:val="00747F15"/>
    <w:rsid w:val="007500F5"/>
    <w:rsid w:val="00750A53"/>
    <w:rsid w:val="00752489"/>
    <w:rsid w:val="00755E91"/>
    <w:rsid w:val="007562CE"/>
    <w:rsid w:val="00756331"/>
    <w:rsid w:val="00760641"/>
    <w:rsid w:val="00760EF2"/>
    <w:rsid w:val="00762F1E"/>
    <w:rsid w:val="00763C4D"/>
    <w:rsid w:val="00763F27"/>
    <w:rsid w:val="00765F91"/>
    <w:rsid w:val="00766FCF"/>
    <w:rsid w:val="00770760"/>
    <w:rsid w:val="007729E9"/>
    <w:rsid w:val="00774CC9"/>
    <w:rsid w:val="007759B2"/>
    <w:rsid w:val="00775BB1"/>
    <w:rsid w:val="0077604D"/>
    <w:rsid w:val="0077754F"/>
    <w:rsid w:val="00781323"/>
    <w:rsid w:val="00783307"/>
    <w:rsid w:val="007853B5"/>
    <w:rsid w:val="00791B01"/>
    <w:rsid w:val="00797691"/>
    <w:rsid w:val="007A7ED5"/>
    <w:rsid w:val="007B0F96"/>
    <w:rsid w:val="007B2A43"/>
    <w:rsid w:val="007B3973"/>
    <w:rsid w:val="007C064F"/>
    <w:rsid w:val="007C69E4"/>
    <w:rsid w:val="007D1486"/>
    <w:rsid w:val="007D212E"/>
    <w:rsid w:val="007D23EE"/>
    <w:rsid w:val="007D4D7C"/>
    <w:rsid w:val="007D67D8"/>
    <w:rsid w:val="007E0406"/>
    <w:rsid w:val="007E0E9D"/>
    <w:rsid w:val="007E36C6"/>
    <w:rsid w:val="007F38DC"/>
    <w:rsid w:val="007F751A"/>
    <w:rsid w:val="0080174F"/>
    <w:rsid w:val="008030D8"/>
    <w:rsid w:val="00811B27"/>
    <w:rsid w:val="00820030"/>
    <w:rsid w:val="008200A5"/>
    <w:rsid w:val="00823276"/>
    <w:rsid w:val="0082583D"/>
    <w:rsid w:val="00825848"/>
    <w:rsid w:val="00827451"/>
    <w:rsid w:val="00827B28"/>
    <w:rsid w:val="00832FF2"/>
    <w:rsid w:val="00833A49"/>
    <w:rsid w:val="00833AE4"/>
    <w:rsid w:val="00837D99"/>
    <w:rsid w:val="008400A0"/>
    <w:rsid w:val="00844737"/>
    <w:rsid w:val="00854138"/>
    <w:rsid w:val="00863CE5"/>
    <w:rsid w:val="00877C21"/>
    <w:rsid w:val="0089376D"/>
    <w:rsid w:val="008942AD"/>
    <w:rsid w:val="00895F5B"/>
    <w:rsid w:val="00897042"/>
    <w:rsid w:val="008A081D"/>
    <w:rsid w:val="008A0FCC"/>
    <w:rsid w:val="008A13B4"/>
    <w:rsid w:val="008A1BA1"/>
    <w:rsid w:val="008A1C07"/>
    <w:rsid w:val="008A329A"/>
    <w:rsid w:val="008B0839"/>
    <w:rsid w:val="008B09F4"/>
    <w:rsid w:val="008B0DD2"/>
    <w:rsid w:val="008B4CFA"/>
    <w:rsid w:val="008B6BB0"/>
    <w:rsid w:val="008C64A1"/>
    <w:rsid w:val="008D279C"/>
    <w:rsid w:val="008D2C8E"/>
    <w:rsid w:val="008E0004"/>
    <w:rsid w:val="008E0DC1"/>
    <w:rsid w:val="008E1A44"/>
    <w:rsid w:val="008E33A4"/>
    <w:rsid w:val="008E4C1A"/>
    <w:rsid w:val="008F0D79"/>
    <w:rsid w:val="008F6F04"/>
    <w:rsid w:val="009037D5"/>
    <w:rsid w:val="00906AFF"/>
    <w:rsid w:val="009077D5"/>
    <w:rsid w:val="00907B6B"/>
    <w:rsid w:val="009137C2"/>
    <w:rsid w:val="00917653"/>
    <w:rsid w:val="00920AEA"/>
    <w:rsid w:val="0092137C"/>
    <w:rsid w:val="00921789"/>
    <w:rsid w:val="00922881"/>
    <w:rsid w:val="00926274"/>
    <w:rsid w:val="00932464"/>
    <w:rsid w:val="00933307"/>
    <w:rsid w:val="009439B4"/>
    <w:rsid w:val="009473E1"/>
    <w:rsid w:val="009478EB"/>
    <w:rsid w:val="00955452"/>
    <w:rsid w:val="00956923"/>
    <w:rsid w:val="00956B73"/>
    <w:rsid w:val="00956E2E"/>
    <w:rsid w:val="0096241D"/>
    <w:rsid w:val="0096452E"/>
    <w:rsid w:val="00966CDF"/>
    <w:rsid w:val="00967237"/>
    <w:rsid w:val="00973FAB"/>
    <w:rsid w:val="00974581"/>
    <w:rsid w:val="00974BA7"/>
    <w:rsid w:val="0097677D"/>
    <w:rsid w:val="00982748"/>
    <w:rsid w:val="009857D5"/>
    <w:rsid w:val="00992C3B"/>
    <w:rsid w:val="00995922"/>
    <w:rsid w:val="00995A4A"/>
    <w:rsid w:val="00996A88"/>
    <w:rsid w:val="0099733A"/>
    <w:rsid w:val="00997522"/>
    <w:rsid w:val="009A0BC5"/>
    <w:rsid w:val="009A5314"/>
    <w:rsid w:val="009A5491"/>
    <w:rsid w:val="009B5BAF"/>
    <w:rsid w:val="009D26C7"/>
    <w:rsid w:val="009D3ECE"/>
    <w:rsid w:val="009D6EBC"/>
    <w:rsid w:val="009D7BDC"/>
    <w:rsid w:val="009E1ABF"/>
    <w:rsid w:val="009E7C3C"/>
    <w:rsid w:val="009F27CB"/>
    <w:rsid w:val="009F6358"/>
    <w:rsid w:val="00A007A6"/>
    <w:rsid w:val="00A020A0"/>
    <w:rsid w:val="00A04920"/>
    <w:rsid w:val="00A05184"/>
    <w:rsid w:val="00A11054"/>
    <w:rsid w:val="00A121A6"/>
    <w:rsid w:val="00A1351A"/>
    <w:rsid w:val="00A149BF"/>
    <w:rsid w:val="00A14F43"/>
    <w:rsid w:val="00A16210"/>
    <w:rsid w:val="00A16F8F"/>
    <w:rsid w:val="00A21965"/>
    <w:rsid w:val="00A26BBB"/>
    <w:rsid w:val="00A30F0B"/>
    <w:rsid w:val="00A314F3"/>
    <w:rsid w:val="00A32395"/>
    <w:rsid w:val="00A372F8"/>
    <w:rsid w:val="00A42D58"/>
    <w:rsid w:val="00A45619"/>
    <w:rsid w:val="00A46423"/>
    <w:rsid w:val="00A50740"/>
    <w:rsid w:val="00A54077"/>
    <w:rsid w:val="00A57013"/>
    <w:rsid w:val="00A5747C"/>
    <w:rsid w:val="00A60EDF"/>
    <w:rsid w:val="00A63869"/>
    <w:rsid w:val="00A71CAF"/>
    <w:rsid w:val="00A71DA9"/>
    <w:rsid w:val="00A76A08"/>
    <w:rsid w:val="00A805EF"/>
    <w:rsid w:val="00A821F6"/>
    <w:rsid w:val="00A86D71"/>
    <w:rsid w:val="00A90A59"/>
    <w:rsid w:val="00A91B32"/>
    <w:rsid w:val="00A91D57"/>
    <w:rsid w:val="00A953EE"/>
    <w:rsid w:val="00A96042"/>
    <w:rsid w:val="00A97D7E"/>
    <w:rsid w:val="00AA34AA"/>
    <w:rsid w:val="00AA477F"/>
    <w:rsid w:val="00AA55DA"/>
    <w:rsid w:val="00AA59C8"/>
    <w:rsid w:val="00AB2AEB"/>
    <w:rsid w:val="00AB3B87"/>
    <w:rsid w:val="00AB5839"/>
    <w:rsid w:val="00AB5B21"/>
    <w:rsid w:val="00AC0840"/>
    <w:rsid w:val="00AC2EEA"/>
    <w:rsid w:val="00AC57A8"/>
    <w:rsid w:val="00AC5DD0"/>
    <w:rsid w:val="00AD0056"/>
    <w:rsid w:val="00AD0F82"/>
    <w:rsid w:val="00AD1CBA"/>
    <w:rsid w:val="00AD270A"/>
    <w:rsid w:val="00AD45D6"/>
    <w:rsid w:val="00AD5D2C"/>
    <w:rsid w:val="00AD61DC"/>
    <w:rsid w:val="00AD6738"/>
    <w:rsid w:val="00AE0C67"/>
    <w:rsid w:val="00AE24AC"/>
    <w:rsid w:val="00AE2A3F"/>
    <w:rsid w:val="00AE3F76"/>
    <w:rsid w:val="00AE3FED"/>
    <w:rsid w:val="00AE5677"/>
    <w:rsid w:val="00AF16E0"/>
    <w:rsid w:val="00B075DE"/>
    <w:rsid w:val="00B106D9"/>
    <w:rsid w:val="00B20F97"/>
    <w:rsid w:val="00B2237A"/>
    <w:rsid w:val="00B223D4"/>
    <w:rsid w:val="00B22442"/>
    <w:rsid w:val="00B22F5B"/>
    <w:rsid w:val="00B259E1"/>
    <w:rsid w:val="00B2628D"/>
    <w:rsid w:val="00B31AEC"/>
    <w:rsid w:val="00B35B09"/>
    <w:rsid w:val="00B36D49"/>
    <w:rsid w:val="00B4356A"/>
    <w:rsid w:val="00B44563"/>
    <w:rsid w:val="00B62911"/>
    <w:rsid w:val="00B639A2"/>
    <w:rsid w:val="00B7008C"/>
    <w:rsid w:val="00B72ABD"/>
    <w:rsid w:val="00B73778"/>
    <w:rsid w:val="00B7612D"/>
    <w:rsid w:val="00B80BA8"/>
    <w:rsid w:val="00B81519"/>
    <w:rsid w:val="00B84103"/>
    <w:rsid w:val="00B94193"/>
    <w:rsid w:val="00B95319"/>
    <w:rsid w:val="00BA04D3"/>
    <w:rsid w:val="00BA1885"/>
    <w:rsid w:val="00BA49B1"/>
    <w:rsid w:val="00BA5D46"/>
    <w:rsid w:val="00BB30B1"/>
    <w:rsid w:val="00BB4CD4"/>
    <w:rsid w:val="00BB7A89"/>
    <w:rsid w:val="00BC06BE"/>
    <w:rsid w:val="00BC0D28"/>
    <w:rsid w:val="00BC425B"/>
    <w:rsid w:val="00BC48EE"/>
    <w:rsid w:val="00BC5811"/>
    <w:rsid w:val="00BC790F"/>
    <w:rsid w:val="00BE4A4D"/>
    <w:rsid w:val="00BF1441"/>
    <w:rsid w:val="00BF1E77"/>
    <w:rsid w:val="00BF26EC"/>
    <w:rsid w:val="00BF3E2C"/>
    <w:rsid w:val="00BF6391"/>
    <w:rsid w:val="00BF7C21"/>
    <w:rsid w:val="00C0424E"/>
    <w:rsid w:val="00C11D99"/>
    <w:rsid w:val="00C12DBF"/>
    <w:rsid w:val="00C16B5F"/>
    <w:rsid w:val="00C20859"/>
    <w:rsid w:val="00C2111A"/>
    <w:rsid w:val="00C214EB"/>
    <w:rsid w:val="00C21770"/>
    <w:rsid w:val="00C269A0"/>
    <w:rsid w:val="00C340DF"/>
    <w:rsid w:val="00C35438"/>
    <w:rsid w:val="00C358BA"/>
    <w:rsid w:val="00C36121"/>
    <w:rsid w:val="00C43B0E"/>
    <w:rsid w:val="00C43ED4"/>
    <w:rsid w:val="00C4401A"/>
    <w:rsid w:val="00C52DDC"/>
    <w:rsid w:val="00C55305"/>
    <w:rsid w:val="00C5753F"/>
    <w:rsid w:val="00C609A4"/>
    <w:rsid w:val="00C61981"/>
    <w:rsid w:val="00C62064"/>
    <w:rsid w:val="00C63D96"/>
    <w:rsid w:val="00C648EF"/>
    <w:rsid w:val="00C74D12"/>
    <w:rsid w:val="00C957A1"/>
    <w:rsid w:val="00C95FDF"/>
    <w:rsid w:val="00C96979"/>
    <w:rsid w:val="00CA27B7"/>
    <w:rsid w:val="00CA2AC4"/>
    <w:rsid w:val="00CA332F"/>
    <w:rsid w:val="00CA34F2"/>
    <w:rsid w:val="00CA3C23"/>
    <w:rsid w:val="00CB56DE"/>
    <w:rsid w:val="00CB781D"/>
    <w:rsid w:val="00CB7C82"/>
    <w:rsid w:val="00CC1214"/>
    <w:rsid w:val="00CC5B14"/>
    <w:rsid w:val="00CC63C2"/>
    <w:rsid w:val="00CC6A2D"/>
    <w:rsid w:val="00CC7273"/>
    <w:rsid w:val="00CD2CF8"/>
    <w:rsid w:val="00CD43AA"/>
    <w:rsid w:val="00CD64F7"/>
    <w:rsid w:val="00CE0FC5"/>
    <w:rsid w:val="00CE331B"/>
    <w:rsid w:val="00CE4B81"/>
    <w:rsid w:val="00CE4BB6"/>
    <w:rsid w:val="00CF016A"/>
    <w:rsid w:val="00CF2C85"/>
    <w:rsid w:val="00CF3A85"/>
    <w:rsid w:val="00CF73A9"/>
    <w:rsid w:val="00D05410"/>
    <w:rsid w:val="00D06E1E"/>
    <w:rsid w:val="00D073E6"/>
    <w:rsid w:val="00D10875"/>
    <w:rsid w:val="00D14550"/>
    <w:rsid w:val="00D158DB"/>
    <w:rsid w:val="00D16805"/>
    <w:rsid w:val="00D16BE0"/>
    <w:rsid w:val="00D17530"/>
    <w:rsid w:val="00D24129"/>
    <w:rsid w:val="00D33212"/>
    <w:rsid w:val="00D350C8"/>
    <w:rsid w:val="00D438FE"/>
    <w:rsid w:val="00D43F1D"/>
    <w:rsid w:val="00D546B6"/>
    <w:rsid w:val="00D54C75"/>
    <w:rsid w:val="00D5647C"/>
    <w:rsid w:val="00D60641"/>
    <w:rsid w:val="00D62114"/>
    <w:rsid w:val="00D653A4"/>
    <w:rsid w:val="00D7358B"/>
    <w:rsid w:val="00D75D13"/>
    <w:rsid w:val="00D76C90"/>
    <w:rsid w:val="00D86EDF"/>
    <w:rsid w:val="00DA056D"/>
    <w:rsid w:val="00DA0B7E"/>
    <w:rsid w:val="00DA12B2"/>
    <w:rsid w:val="00DA41AB"/>
    <w:rsid w:val="00DA5B36"/>
    <w:rsid w:val="00DA6405"/>
    <w:rsid w:val="00DA7DD3"/>
    <w:rsid w:val="00DB2A14"/>
    <w:rsid w:val="00DB3C37"/>
    <w:rsid w:val="00DB44A1"/>
    <w:rsid w:val="00DC0F20"/>
    <w:rsid w:val="00DC3ED1"/>
    <w:rsid w:val="00DC436E"/>
    <w:rsid w:val="00DD16DB"/>
    <w:rsid w:val="00DD3AC3"/>
    <w:rsid w:val="00DD591E"/>
    <w:rsid w:val="00DD6E5E"/>
    <w:rsid w:val="00DE04EB"/>
    <w:rsid w:val="00DE44D7"/>
    <w:rsid w:val="00DE4D9C"/>
    <w:rsid w:val="00DE7514"/>
    <w:rsid w:val="00DE7BE8"/>
    <w:rsid w:val="00DF11D8"/>
    <w:rsid w:val="00DF1A72"/>
    <w:rsid w:val="00DF1A7F"/>
    <w:rsid w:val="00DF4074"/>
    <w:rsid w:val="00DF5D5C"/>
    <w:rsid w:val="00E00C5C"/>
    <w:rsid w:val="00E07EA1"/>
    <w:rsid w:val="00E124B7"/>
    <w:rsid w:val="00E12A04"/>
    <w:rsid w:val="00E14A96"/>
    <w:rsid w:val="00E15284"/>
    <w:rsid w:val="00E158AC"/>
    <w:rsid w:val="00E16F76"/>
    <w:rsid w:val="00E1710C"/>
    <w:rsid w:val="00E17491"/>
    <w:rsid w:val="00E17817"/>
    <w:rsid w:val="00E22F1E"/>
    <w:rsid w:val="00E27FE4"/>
    <w:rsid w:val="00E3048A"/>
    <w:rsid w:val="00E31284"/>
    <w:rsid w:val="00E32C6C"/>
    <w:rsid w:val="00E332F3"/>
    <w:rsid w:val="00E4111E"/>
    <w:rsid w:val="00E422C4"/>
    <w:rsid w:val="00E42B20"/>
    <w:rsid w:val="00E500CA"/>
    <w:rsid w:val="00E52F86"/>
    <w:rsid w:val="00E54948"/>
    <w:rsid w:val="00E5638F"/>
    <w:rsid w:val="00E602BD"/>
    <w:rsid w:val="00E61D9F"/>
    <w:rsid w:val="00E67204"/>
    <w:rsid w:val="00E677CC"/>
    <w:rsid w:val="00E87721"/>
    <w:rsid w:val="00E92634"/>
    <w:rsid w:val="00E964D3"/>
    <w:rsid w:val="00EA2D3C"/>
    <w:rsid w:val="00EB1D5E"/>
    <w:rsid w:val="00EB2047"/>
    <w:rsid w:val="00EB301C"/>
    <w:rsid w:val="00EB448B"/>
    <w:rsid w:val="00EB7177"/>
    <w:rsid w:val="00EC7BFA"/>
    <w:rsid w:val="00ED2F13"/>
    <w:rsid w:val="00EE204C"/>
    <w:rsid w:val="00EE33FC"/>
    <w:rsid w:val="00EE4368"/>
    <w:rsid w:val="00EE5459"/>
    <w:rsid w:val="00EE7DF3"/>
    <w:rsid w:val="00F016F5"/>
    <w:rsid w:val="00F053DA"/>
    <w:rsid w:val="00F06799"/>
    <w:rsid w:val="00F11145"/>
    <w:rsid w:val="00F22372"/>
    <w:rsid w:val="00F2444A"/>
    <w:rsid w:val="00F26B55"/>
    <w:rsid w:val="00F26CC3"/>
    <w:rsid w:val="00F34AA4"/>
    <w:rsid w:val="00F364AC"/>
    <w:rsid w:val="00F368DB"/>
    <w:rsid w:val="00F37F12"/>
    <w:rsid w:val="00F4003F"/>
    <w:rsid w:val="00F41059"/>
    <w:rsid w:val="00F45E60"/>
    <w:rsid w:val="00F47169"/>
    <w:rsid w:val="00F51C3F"/>
    <w:rsid w:val="00F5228D"/>
    <w:rsid w:val="00F531E0"/>
    <w:rsid w:val="00F53449"/>
    <w:rsid w:val="00F539D6"/>
    <w:rsid w:val="00F54146"/>
    <w:rsid w:val="00F55AB3"/>
    <w:rsid w:val="00F56CDE"/>
    <w:rsid w:val="00F57A1A"/>
    <w:rsid w:val="00F606A4"/>
    <w:rsid w:val="00F61A09"/>
    <w:rsid w:val="00F67E64"/>
    <w:rsid w:val="00F67FC1"/>
    <w:rsid w:val="00F70B1B"/>
    <w:rsid w:val="00F71DB4"/>
    <w:rsid w:val="00F738C0"/>
    <w:rsid w:val="00F765C9"/>
    <w:rsid w:val="00F872BC"/>
    <w:rsid w:val="00F90243"/>
    <w:rsid w:val="00F91506"/>
    <w:rsid w:val="00F9328D"/>
    <w:rsid w:val="00FA0E6F"/>
    <w:rsid w:val="00FA2165"/>
    <w:rsid w:val="00FB0CBD"/>
    <w:rsid w:val="00FB2D40"/>
    <w:rsid w:val="00FB4B13"/>
    <w:rsid w:val="00FB5E28"/>
    <w:rsid w:val="00FC13EB"/>
    <w:rsid w:val="00FC1F62"/>
    <w:rsid w:val="00FD17BD"/>
    <w:rsid w:val="00FD2108"/>
    <w:rsid w:val="00FE13F0"/>
    <w:rsid w:val="00FE1DCA"/>
    <w:rsid w:val="00FE2175"/>
    <w:rsid w:val="00FE2314"/>
    <w:rsid w:val="00FE4CDD"/>
    <w:rsid w:val="00FE5479"/>
    <w:rsid w:val="00FE6D96"/>
    <w:rsid w:val="00FF04E5"/>
    <w:rsid w:val="00FF2646"/>
    <w:rsid w:val="00FF3E0E"/>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es-VE" w:eastAsia="es-V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897"/>
    <w:pPr>
      <w:spacing w:after="100" w:afterAutospacing="1"/>
      <w:jc w:val="center"/>
    </w:pPr>
    <w:rPr>
      <w:rFonts w:cs="Times New Roman"/>
      <w:lang w:val="es-ES" w:eastAsia="en-US"/>
    </w:rPr>
  </w:style>
  <w:style w:type="paragraph" w:styleId="Ttulo1">
    <w:name w:val="heading 1"/>
    <w:basedOn w:val="Normal"/>
    <w:next w:val="Normal"/>
    <w:link w:val="Ttulo1Car"/>
    <w:uiPriority w:val="99"/>
    <w:qFormat/>
    <w:rsid w:val="008B6BB0"/>
    <w:pPr>
      <w:keepNext/>
      <w:keepLines/>
      <w:spacing w:before="480" w:after="0"/>
      <w:outlineLvl w:val="0"/>
    </w:pPr>
    <w:rPr>
      <w:rFonts w:ascii="Cambria" w:hAnsi="Cambria"/>
      <w:b/>
      <w:bCs/>
      <w:color w:val="365F91"/>
      <w:sz w:val="28"/>
      <w:szCs w:val="28"/>
    </w:rPr>
  </w:style>
  <w:style w:type="paragraph" w:styleId="Ttulo2">
    <w:name w:val="heading 2"/>
    <w:basedOn w:val="Normal"/>
    <w:link w:val="Ttulo2Car"/>
    <w:uiPriority w:val="99"/>
    <w:qFormat/>
    <w:rsid w:val="001F008E"/>
    <w:pPr>
      <w:spacing w:before="100" w:beforeAutospacing="1"/>
      <w:jc w:val="left"/>
      <w:outlineLvl w:val="1"/>
    </w:pPr>
    <w:rPr>
      <w:rFonts w:ascii="Times New Roman" w:hAnsi="Times New Roman"/>
      <w:b/>
      <w:bCs/>
      <w:sz w:val="36"/>
      <w:szCs w:val="36"/>
      <w:lang w:eastAsia="es-ES"/>
    </w:rPr>
  </w:style>
  <w:style w:type="paragraph" w:styleId="Ttulo3">
    <w:name w:val="heading 3"/>
    <w:basedOn w:val="Normal"/>
    <w:next w:val="Normal"/>
    <w:link w:val="Ttulo3Car"/>
    <w:uiPriority w:val="99"/>
    <w:qFormat/>
    <w:rsid w:val="00791B01"/>
    <w:pPr>
      <w:keepNext/>
      <w:keepLines/>
      <w:spacing w:before="200" w:after="0"/>
      <w:outlineLvl w:val="2"/>
    </w:pPr>
    <w:rPr>
      <w:rFonts w:ascii="Cambria" w:hAnsi="Cambria"/>
      <w:b/>
      <w:bCs/>
      <w:color w:val="4F81BD"/>
    </w:rPr>
  </w:style>
  <w:style w:type="paragraph" w:styleId="Ttulo4">
    <w:name w:val="heading 4"/>
    <w:basedOn w:val="Normal"/>
    <w:next w:val="Normal"/>
    <w:link w:val="Ttulo4Car"/>
    <w:uiPriority w:val="99"/>
    <w:qFormat/>
    <w:rsid w:val="00791B01"/>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uiPriority w:val="99"/>
    <w:qFormat/>
    <w:rsid w:val="001316AC"/>
    <w:pPr>
      <w:keepNext/>
      <w:keepLines/>
      <w:spacing w:before="200" w:after="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B6BB0"/>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1F008E"/>
    <w:rPr>
      <w:rFonts w:ascii="Times New Roman" w:hAnsi="Times New Roman" w:cs="Times New Roman"/>
      <w:b/>
      <w:bCs/>
      <w:sz w:val="36"/>
      <w:szCs w:val="36"/>
      <w:lang w:eastAsia="es-ES"/>
    </w:rPr>
  </w:style>
  <w:style w:type="character" w:customStyle="1" w:styleId="Ttulo3Car">
    <w:name w:val="Título 3 Car"/>
    <w:basedOn w:val="Fuentedeprrafopredeter"/>
    <w:link w:val="Ttulo3"/>
    <w:uiPriority w:val="99"/>
    <w:locked/>
    <w:rsid w:val="00791B01"/>
    <w:rPr>
      <w:rFonts w:ascii="Cambria" w:hAnsi="Cambria" w:cs="Times New Roman"/>
      <w:b/>
      <w:bCs/>
      <w:color w:val="4F81BD"/>
      <w:sz w:val="22"/>
      <w:szCs w:val="22"/>
    </w:rPr>
  </w:style>
  <w:style w:type="character" w:customStyle="1" w:styleId="Ttulo4Car">
    <w:name w:val="Título 4 Car"/>
    <w:basedOn w:val="Fuentedeprrafopredeter"/>
    <w:link w:val="Ttulo4"/>
    <w:uiPriority w:val="99"/>
    <w:semiHidden/>
    <w:locked/>
    <w:rsid w:val="00791B01"/>
    <w:rPr>
      <w:rFonts w:ascii="Cambria" w:hAnsi="Cambria" w:cs="Times New Roman"/>
      <w:b/>
      <w:bCs/>
      <w:i/>
      <w:iCs/>
      <w:color w:val="4F81BD"/>
      <w:sz w:val="22"/>
      <w:szCs w:val="22"/>
    </w:rPr>
  </w:style>
  <w:style w:type="character" w:customStyle="1" w:styleId="Ttulo5Car">
    <w:name w:val="Título 5 Car"/>
    <w:basedOn w:val="Fuentedeprrafopredeter"/>
    <w:link w:val="Ttulo5"/>
    <w:uiPriority w:val="99"/>
    <w:locked/>
    <w:rsid w:val="001316AC"/>
    <w:rPr>
      <w:rFonts w:ascii="Cambria" w:hAnsi="Cambria" w:cs="Times New Roman"/>
      <w:color w:val="243F60"/>
      <w:sz w:val="22"/>
      <w:szCs w:val="22"/>
    </w:rPr>
  </w:style>
  <w:style w:type="paragraph" w:styleId="Prrafodelista">
    <w:name w:val="List Paragraph"/>
    <w:basedOn w:val="Normal"/>
    <w:uiPriority w:val="99"/>
    <w:qFormat/>
    <w:rsid w:val="00992C3B"/>
    <w:pPr>
      <w:spacing w:after="200" w:afterAutospacing="0" w:line="276" w:lineRule="auto"/>
      <w:ind w:left="720"/>
      <w:contextualSpacing/>
      <w:jc w:val="left"/>
    </w:pPr>
    <w:rPr>
      <w:lang w:val="es-VE"/>
    </w:rPr>
  </w:style>
  <w:style w:type="character" w:styleId="Hipervnculo">
    <w:name w:val="Hyperlink"/>
    <w:basedOn w:val="Fuentedeprrafopredeter"/>
    <w:uiPriority w:val="99"/>
    <w:rsid w:val="00102897"/>
    <w:rPr>
      <w:rFonts w:cs="Times New Roman"/>
      <w:color w:val="0000FF"/>
      <w:u w:val="single"/>
    </w:rPr>
  </w:style>
  <w:style w:type="character" w:customStyle="1" w:styleId="w732dbkyy8f">
    <w:name w:val="w732dbkyy8f"/>
    <w:uiPriority w:val="99"/>
    <w:rsid w:val="00DA0B7E"/>
  </w:style>
  <w:style w:type="table" w:styleId="Tablaconcuadrcula">
    <w:name w:val="Table Grid"/>
    <w:basedOn w:val="Tablanormal"/>
    <w:uiPriority w:val="99"/>
    <w:rsid w:val="00DA0B7E"/>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ludo">
    <w:name w:val="Salutation"/>
    <w:basedOn w:val="Normal"/>
    <w:next w:val="Normal"/>
    <w:link w:val="SaludoCar"/>
    <w:uiPriority w:val="99"/>
    <w:rsid w:val="00DA0B7E"/>
    <w:pPr>
      <w:spacing w:after="200" w:afterAutospacing="0" w:line="276" w:lineRule="auto"/>
      <w:jc w:val="left"/>
    </w:pPr>
    <w:rPr>
      <w:lang w:val="es-VE" w:eastAsia="es-VE"/>
    </w:rPr>
  </w:style>
  <w:style w:type="character" w:customStyle="1" w:styleId="SaludoCar">
    <w:name w:val="Saludo Car"/>
    <w:basedOn w:val="Fuentedeprrafopredeter"/>
    <w:link w:val="Saludo"/>
    <w:uiPriority w:val="99"/>
    <w:locked/>
    <w:rsid w:val="00DA0B7E"/>
    <w:rPr>
      <w:rFonts w:cs="Times New Roman"/>
      <w:sz w:val="22"/>
      <w:szCs w:val="22"/>
      <w:lang w:val="es-VE" w:eastAsia="es-VE"/>
    </w:rPr>
  </w:style>
  <w:style w:type="paragraph" w:styleId="Epgrafe">
    <w:name w:val="caption"/>
    <w:basedOn w:val="Normal"/>
    <w:next w:val="Normal"/>
    <w:uiPriority w:val="99"/>
    <w:qFormat/>
    <w:rsid w:val="00DA0B7E"/>
    <w:pPr>
      <w:spacing w:after="200" w:afterAutospacing="0"/>
      <w:jc w:val="left"/>
    </w:pPr>
    <w:rPr>
      <w:b/>
      <w:bCs/>
      <w:color w:val="4F81BD"/>
      <w:sz w:val="18"/>
      <w:szCs w:val="18"/>
      <w:lang w:val="es-VE" w:eastAsia="es-VE"/>
    </w:rPr>
  </w:style>
  <w:style w:type="paragraph" w:styleId="Textoindependiente">
    <w:name w:val="Body Text"/>
    <w:basedOn w:val="Normal"/>
    <w:link w:val="TextoindependienteCar"/>
    <w:uiPriority w:val="99"/>
    <w:rsid w:val="00DA0B7E"/>
    <w:pPr>
      <w:spacing w:after="120" w:afterAutospacing="0" w:line="276" w:lineRule="auto"/>
      <w:jc w:val="left"/>
    </w:pPr>
    <w:rPr>
      <w:lang w:val="es-VE" w:eastAsia="es-VE"/>
    </w:rPr>
  </w:style>
  <w:style w:type="character" w:customStyle="1" w:styleId="TextoindependienteCar">
    <w:name w:val="Texto independiente Car"/>
    <w:basedOn w:val="Fuentedeprrafopredeter"/>
    <w:link w:val="Textoindependiente"/>
    <w:uiPriority w:val="99"/>
    <w:locked/>
    <w:rsid w:val="00DA0B7E"/>
    <w:rPr>
      <w:rFonts w:cs="Times New Roman"/>
      <w:sz w:val="22"/>
      <w:szCs w:val="22"/>
      <w:lang w:val="es-VE" w:eastAsia="es-VE"/>
    </w:rPr>
  </w:style>
  <w:style w:type="paragraph" w:styleId="Textoindependienteprimerasangra">
    <w:name w:val="Body Text First Indent"/>
    <w:basedOn w:val="Textoindependiente"/>
    <w:link w:val="TextoindependienteprimerasangraCar"/>
    <w:uiPriority w:val="99"/>
    <w:rsid w:val="00DA0B7E"/>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locked/>
    <w:rsid w:val="00DA0B7E"/>
  </w:style>
  <w:style w:type="paragraph" w:styleId="Sangradetextonormal">
    <w:name w:val="Body Text Indent"/>
    <w:basedOn w:val="Normal"/>
    <w:link w:val="SangradetextonormalCar"/>
    <w:uiPriority w:val="99"/>
    <w:semiHidden/>
    <w:rsid w:val="00DA0B7E"/>
    <w:pPr>
      <w:spacing w:after="120"/>
      <w:ind w:left="283"/>
    </w:pPr>
  </w:style>
  <w:style w:type="character" w:customStyle="1" w:styleId="SangradetextonormalCar">
    <w:name w:val="Sangría de texto normal Car"/>
    <w:basedOn w:val="Fuentedeprrafopredeter"/>
    <w:link w:val="Sangradetextonormal"/>
    <w:uiPriority w:val="99"/>
    <w:semiHidden/>
    <w:locked/>
    <w:rsid w:val="00DA0B7E"/>
    <w:rPr>
      <w:rFonts w:ascii="Calibri" w:hAnsi="Calibri" w:cs="Times New Roman"/>
      <w:sz w:val="22"/>
      <w:szCs w:val="22"/>
    </w:rPr>
  </w:style>
  <w:style w:type="paragraph" w:styleId="Textoindependienteprimerasangra2">
    <w:name w:val="Body Text First Indent 2"/>
    <w:basedOn w:val="Sangradetextonormal"/>
    <w:link w:val="Textoindependienteprimerasangra2Car"/>
    <w:uiPriority w:val="99"/>
    <w:rsid w:val="00DA0B7E"/>
    <w:pPr>
      <w:spacing w:after="200" w:afterAutospacing="0" w:line="276" w:lineRule="auto"/>
      <w:ind w:left="360" w:firstLine="360"/>
      <w:jc w:val="left"/>
    </w:pPr>
    <w:rPr>
      <w:lang w:val="es-VE" w:eastAsia="es-VE"/>
    </w:rPr>
  </w:style>
  <w:style w:type="character" w:customStyle="1" w:styleId="Textoindependienteprimerasangra2Car">
    <w:name w:val="Texto independiente primera sangría 2 Car"/>
    <w:basedOn w:val="SangradetextonormalCar"/>
    <w:link w:val="Textoindependienteprimerasangra2"/>
    <w:uiPriority w:val="99"/>
    <w:locked/>
    <w:rsid w:val="00DA0B7E"/>
    <w:rPr>
      <w:lang w:val="es-VE" w:eastAsia="es-VE"/>
    </w:rPr>
  </w:style>
  <w:style w:type="paragraph" w:styleId="Textodeglobo">
    <w:name w:val="Balloon Text"/>
    <w:basedOn w:val="Normal"/>
    <w:link w:val="TextodegloboCar"/>
    <w:uiPriority w:val="99"/>
    <w:semiHidden/>
    <w:rsid w:val="00BF26E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F26EC"/>
    <w:rPr>
      <w:rFonts w:ascii="Tahoma" w:hAnsi="Tahoma" w:cs="Tahoma"/>
      <w:sz w:val="16"/>
      <w:szCs w:val="16"/>
    </w:rPr>
  </w:style>
  <w:style w:type="paragraph" w:styleId="Encabezado">
    <w:name w:val="header"/>
    <w:basedOn w:val="Normal"/>
    <w:link w:val="EncabezadoCar"/>
    <w:uiPriority w:val="99"/>
    <w:rsid w:val="004F4E41"/>
    <w:pPr>
      <w:tabs>
        <w:tab w:val="center" w:pos="4252"/>
        <w:tab w:val="right" w:pos="8504"/>
      </w:tabs>
      <w:spacing w:after="0"/>
    </w:pPr>
  </w:style>
  <w:style w:type="character" w:customStyle="1" w:styleId="EncabezadoCar">
    <w:name w:val="Encabezado Car"/>
    <w:basedOn w:val="Fuentedeprrafopredeter"/>
    <w:link w:val="Encabezado"/>
    <w:uiPriority w:val="99"/>
    <w:locked/>
    <w:rsid w:val="004F4E41"/>
    <w:rPr>
      <w:rFonts w:ascii="Calibri" w:hAnsi="Calibri" w:cs="Times New Roman"/>
      <w:sz w:val="22"/>
      <w:szCs w:val="22"/>
    </w:rPr>
  </w:style>
  <w:style w:type="paragraph" w:styleId="Piedepgina">
    <w:name w:val="footer"/>
    <w:basedOn w:val="Normal"/>
    <w:link w:val="PiedepginaCar"/>
    <w:uiPriority w:val="99"/>
    <w:rsid w:val="004F4E41"/>
    <w:pPr>
      <w:tabs>
        <w:tab w:val="center" w:pos="4252"/>
        <w:tab w:val="right" w:pos="8504"/>
      </w:tabs>
      <w:spacing w:after="0"/>
    </w:pPr>
  </w:style>
  <w:style w:type="character" w:customStyle="1" w:styleId="PiedepginaCar">
    <w:name w:val="Pie de página Car"/>
    <w:basedOn w:val="Fuentedeprrafopredeter"/>
    <w:link w:val="Piedepgina"/>
    <w:uiPriority w:val="99"/>
    <w:locked/>
    <w:rsid w:val="004F4E41"/>
    <w:rPr>
      <w:rFonts w:ascii="Calibri" w:hAnsi="Calibri" w:cs="Times New Roman"/>
      <w:sz w:val="22"/>
      <w:szCs w:val="22"/>
    </w:rPr>
  </w:style>
  <w:style w:type="character" w:styleId="CitaHTML">
    <w:name w:val="HTML Cite"/>
    <w:basedOn w:val="Fuentedeprrafopredeter"/>
    <w:uiPriority w:val="99"/>
    <w:semiHidden/>
    <w:rsid w:val="00726C96"/>
    <w:rPr>
      <w:rFonts w:cs="Times New Roman"/>
      <w:i/>
      <w:iCs/>
    </w:rPr>
  </w:style>
  <w:style w:type="paragraph" w:styleId="NormalWeb">
    <w:name w:val="Normal (Web)"/>
    <w:aliases w:val="Normal (Web) Car,Normal (Web) Car Car Car,Normal (Web) Car Car Car Car,Normal (Web) Car Car Car Car Car Car,Normal (Web) Car Car Car Car Car,Normal (Web) Car Car Car Car Car Car Car Car Car,Normal (Web) Car Car,Normal (Web)1 Car Car Car Ca"/>
    <w:basedOn w:val="Normal"/>
    <w:link w:val="NormalWebCar1"/>
    <w:uiPriority w:val="99"/>
    <w:rsid w:val="001F008E"/>
    <w:pPr>
      <w:spacing w:before="100" w:beforeAutospacing="1"/>
      <w:jc w:val="left"/>
    </w:pPr>
    <w:rPr>
      <w:rFonts w:ascii="Times New Roman" w:hAnsi="Times New Roman"/>
      <w:sz w:val="24"/>
      <w:szCs w:val="20"/>
      <w:lang w:val="es-VE" w:eastAsia="es-ES"/>
    </w:rPr>
  </w:style>
  <w:style w:type="character" w:styleId="Textoennegrita">
    <w:name w:val="Strong"/>
    <w:basedOn w:val="Fuentedeprrafopredeter"/>
    <w:uiPriority w:val="99"/>
    <w:qFormat/>
    <w:rsid w:val="00791B01"/>
    <w:rPr>
      <w:rFonts w:cs="Times New Roman"/>
      <w:b/>
    </w:rPr>
  </w:style>
  <w:style w:type="character" w:customStyle="1" w:styleId="NormalWebCar1">
    <w:name w:val="Normal (Web) Car1"/>
    <w:aliases w:val="Normal (Web) Car Car1,Normal (Web) Car Car Car Car1,Normal (Web) Car Car Car Car Car1,Normal (Web) Car Car Car Car Car Car Car,Normal (Web) Car Car Car Car Car Car1,Normal (Web) Car Car Car Car Car Car Car Car Car Car"/>
    <w:link w:val="NormalWeb"/>
    <w:uiPriority w:val="99"/>
    <w:locked/>
    <w:rsid w:val="00791B01"/>
    <w:rPr>
      <w:rFonts w:ascii="Times New Roman" w:hAnsi="Times New Roman"/>
      <w:sz w:val="24"/>
      <w:lang w:eastAsia="es-ES"/>
    </w:rPr>
  </w:style>
  <w:style w:type="paragraph" w:styleId="Lista">
    <w:name w:val="List"/>
    <w:basedOn w:val="Normal"/>
    <w:uiPriority w:val="99"/>
    <w:rsid w:val="00791B01"/>
    <w:pPr>
      <w:spacing w:after="200" w:afterAutospacing="0" w:line="276" w:lineRule="auto"/>
      <w:ind w:left="283" w:hanging="283"/>
      <w:contextualSpacing/>
      <w:jc w:val="left"/>
    </w:pPr>
    <w:rPr>
      <w:lang w:val="es-VE" w:eastAsia="es-VE"/>
    </w:rPr>
  </w:style>
  <w:style w:type="paragraph" w:styleId="Lista2">
    <w:name w:val="List 2"/>
    <w:basedOn w:val="Normal"/>
    <w:uiPriority w:val="99"/>
    <w:rsid w:val="00791B01"/>
    <w:pPr>
      <w:spacing w:after="200" w:afterAutospacing="0" w:line="276" w:lineRule="auto"/>
      <w:ind w:left="566" w:hanging="283"/>
      <w:contextualSpacing/>
      <w:jc w:val="left"/>
    </w:pPr>
    <w:rPr>
      <w:lang w:val="es-VE" w:eastAsia="es-VE"/>
    </w:rPr>
  </w:style>
  <w:style w:type="paragraph" w:styleId="Lista3">
    <w:name w:val="List 3"/>
    <w:basedOn w:val="Normal"/>
    <w:uiPriority w:val="99"/>
    <w:rsid w:val="00791B01"/>
    <w:pPr>
      <w:spacing w:after="200" w:afterAutospacing="0" w:line="276" w:lineRule="auto"/>
      <w:ind w:left="849" w:hanging="283"/>
      <w:contextualSpacing/>
      <w:jc w:val="left"/>
    </w:pPr>
    <w:rPr>
      <w:lang w:val="es-VE" w:eastAsia="es-VE"/>
    </w:rPr>
  </w:style>
  <w:style w:type="paragraph" w:styleId="Lista4">
    <w:name w:val="List 4"/>
    <w:basedOn w:val="Normal"/>
    <w:uiPriority w:val="99"/>
    <w:rsid w:val="00791B01"/>
    <w:pPr>
      <w:spacing w:after="200" w:afterAutospacing="0" w:line="276" w:lineRule="auto"/>
      <w:ind w:left="1132" w:hanging="283"/>
      <w:contextualSpacing/>
      <w:jc w:val="left"/>
    </w:pPr>
    <w:rPr>
      <w:lang w:val="es-VE" w:eastAsia="es-VE"/>
    </w:rPr>
  </w:style>
  <w:style w:type="character" w:customStyle="1" w:styleId="mw-headline">
    <w:name w:val="mw-headline"/>
    <w:basedOn w:val="Fuentedeprrafopredeter"/>
    <w:uiPriority w:val="99"/>
    <w:rsid w:val="00791B01"/>
    <w:rPr>
      <w:rFonts w:cs="Times New Roman"/>
    </w:rPr>
  </w:style>
  <w:style w:type="character" w:styleId="nfasis">
    <w:name w:val="Emphasis"/>
    <w:basedOn w:val="Fuentedeprrafopredeter"/>
    <w:uiPriority w:val="99"/>
    <w:qFormat/>
    <w:rsid w:val="00791B01"/>
    <w:rPr>
      <w:rFonts w:cs="Times New Roman"/>
      <w:i/>
      <w:iCs/>
    </w:rPr>
  </w:style>
  <w:style w:type="character" w:customStyle="1" w:styleId="st1">
    <w:name w:val="st1"/>
    <w:basedOn w:val="Fuentedeprrafopredeter"/>
    <w:uiPriority w:val="99"/>
    <w:rsid w:val="00791B01"/>
    <w:rPr>
      <w:rFonts w:cs="Times New Roman"/>
    </w:rPr>
  </w:style>
  <w:style w:type="character" w:customStyle="1" w:styleId="mw-editsection1">
    <w:name w:val="mw-editsection1"/>
    <w:basedOn w:val="Fuentedeprrafopredeter"/>
    <w:uiPriority w:val="99"/>
    <w:rsid w:val="00791B01"/>
    <w:rPr>
      <w:rFonts w:cs="Times New Roman"/>
    </w:rPr>
  </w:style>
  <w:style w:type="character" w:customStyle="1" w:styleId="mw-editsection-bracket">
    <w:name w:val="mw-editsection-bracket"/>
    <w:basedOn w:val="Fuentedeprrafopredeter"/>
    <w:uiPriority w:val="99"/>
    <w:rsid w:val="00791B01"/>
    <w:rPr>
      <w:rFonts w:cs="Times New Roman"/>
    </w:rPr>
  </w:style>
  <w:style w:type="character" w:customStyle="1" w:styleId="corchete-llamada1">
    <w:name w:val="corchete-llamada1"/>
    <w:basedOn w:val="Fuentedeprrafopredeter"/>
    <w:uiPriority w:val="99"/>
    <w:rsid w:val="00791B01"/>
    <w:rPr>
      <w:rFonts w:cs="Times New Roman"/>
      <w:vanish/>
    </w:rPr>
  </w:style>
  <w:style w:type="character" w:customStyle="1" w:styleId="personname">
    <w:name w:val="person_name"/>
    <w:basedOn w:val="Fuentedeprrafopredeter"/>
    <w:uiPriority w:val="99"/>
    <w:rsid w:val="00791B01"/>
    <w:rPr>
      <w:rFonts w:cs="Times New Roman"/>
    </w:rPr>
  </w:style>
  <w:style w:type="character" w:customStyle="1" w:styleId="st">
    <w:name w:val="st"/>
    <w:basedOn w:val="Fuentedeprrafopredeter"/>
    <w:uiPriority w:val="99"/>
    <w:rsid w:val="006802A8"/>
    <w:rPr>
      <w:rFonts w:cs="Times New Roman"/>
    </w:rPr>
  </w:style>
  <w:style w:type="character" w:customStyle="1" w:styleId="style2">
    <w:name w:val="style_2"/>
    <w:basedOn w:val="Fuentedeprrafopredeter"/>
    <w:uiPriority w:val="99"/>
    <w:rsid w:val="00AD45D6"/>
    <w:rPr>
      <w:rFonts w:cs="Times New Roman"/>
    </w:rPr>
  </w:style>
  <w:style w:type="paragraph" w:styleId="Textocomentario">
    <w:name w:val="annotation text"/>
    <w:basedOn w:val="Normal"/>
    <w:link w:val="TextocomentarioCar"/>
    <w:uiPriority w:val="99"/>
    <w:semiHidden/>
    <w:rsid w:val="005524C5"/>
    <w:rPr>
      <w:sz w:val="20"/>
      <w:szCs w:val="20"/>
    </w:rPr>
  </w:style>
  <w:style w:type="character" w:customStyle="1" w:styleId="TextocomentarioCar">
    <w:name w:val="Texto comentario Car"/>
    <w:basedOn w:val="Fuentedeprrafopredeter"/>
    <w:link w:val="Textocomentario"/>
    <w:uiPriority w:val="99"/>
    <w:semiHidden/>
    <w:locked/>
    <w:rsid w:val="005524C5"/>
    <w:rPr>
      <w:rFonts w:ascii="Calibri" w:hAnsi="Calibri" w:cs="Times New Roman"/>
    </w:rPr>
  </w:style>
  <w:style w:type="character" w:styleId="Nmerodepgina">
    <w:name w:val="page number"/>
    <w:basedOn w:val="Fuentedeprrafopredeter"/>
    <w:uiPriority w:val="99"/>
    <w:rsid w:val="00661F44"/>
    <w:rPr>
      <w:rFonts w:cs="Times New Roman"/>
    </w:rPr>
  </w:style>
</w:styles>
</file>

<file path=word/webSettings.xml><?xml version="1.0" encoding="utf-8"?>
<w:webSettings xmlns:r="http://schemas.openxmlformats.org/officeDocument/2006/relationships" xmlns:w="http://schemas.openxmlformats.org/wordprocessingml/2006/main">
  <w:divs>
    <w:div w:id="148137704">
      <w:marLeft w:val="0"/>
      <w:marRight w:val="0"/>
      <w:marTop w:val="0"/>
      <w:marBottom w:val="0"/>
      <w:divBdr>
        <w:top w:val="none" w:sz="0" w:space="0" w:color="auto"/>
        <w:left w:val="none" w:sz="0" w:space="0" w:color="auto"/>
        <w:bottom w:val="none" w:sz="0" w:space="0" w:color="auto"/>
        <w:right w:val="none" w:sz="0" w:space="0" w:color="auto"/>
      </w:divBdr>
      <w:divsChild>
        <w:div w:id="148137722">
          <w:marLeft w:val="0"/>
          <w:marRight w:val="0"/>
          <w:marTop w:val="0"/>
          <w:marBottom w:val="420"/>
          <w:divBdr>
            <w:top w:val="none" w:sz="0" w:space="0" w:color="auto"/>
            <w:left w:val="none" w:sz="0" w:space="0" w:color="auto"/>
            <w:bottom w:val="none" w:sz="0" w:space="0" w:color="auto"/>
            <w:right w:val="none" w:sz="0" w:space="0" w:color="auto"/>
          </w:divBdr>
        </w:div>
        <w:div w:id="148137745">
          <w:marLeft w:val="0"/>
          <w:marRight w:val="0"/>
          <w:marTop w:val="0"/>
          <w:marBottom w:val="420"/>
          <w:divBdr>
            <w:top w:val="none" w:sz="0" w:space="0" w:color="auto"/>
            <w:left w:val="none" w:sz="0" w:space="0" w:color="auto"/>
            <w:bottom w:val="none" w:sz="0" w:space="0" w:color="auto"/>
            <w:right w:val="none" w:sz="0" w:space="0" w:color="auto"/>
          </w:divBdr>
        </w:div>
      </w:divsChild>
    </w:div>
    <w:div w:id="148137705">
      <w:marLeft w:val="0"/>
      <w:marRight w:val="0"/>
      <w:marTop w:val="0"/>
      <w:marBottom w:val="0"/>
      <w:divBdr>
        <w:top w:val="none" w:sz="0" w:space="0" w:color="auto"/>
        <w:left w:val="none" w:sz="0" w:space="0" w:color="auto"/>
        <w:bottom w:val="none" w:sz="0" w:space="0" w:color="auto"/>
        <w:right w:val="none" w:sz="0" w:space="0" w:color="auto"/>
      </w:divBdr>
    </w:div>
    <w:div w:id="148137707">
      <w:marLeft w:val="0"/>
      <w:marRight w:val="0"/>
      <w:marTop w:val="0"/>
      <w:marBottom w:val="0"/>
      <w:divBdr>
        <w:top w:val="none" w:sz="0" w:space="0" w:color="auto"/>
        <w:left w:val="none" w:sz="0" w:space="0" w:color="auto"/>
        <w:bottom w:val="none" w:sz="0" w:space="0" w:color="auto"/>
        <w:right w:val="none" w:sz="0" w:space="0" w:color="auto"/>
      </w:divBdr>
    </w:div>
    <w:div w:id="148137708">
      <w:marLeft w:val="0"/>
      <w:marRight w:val="0"/>
      <w:marTop w:val="0"/>
      <w:marBottom w:val="0"/>
      <w:divBdr>
        <w:top w:val="none" w:sz="0" w:space="0" w:color="auto"/>
        <w:left w:val="none" w:sz="0" w:space="0" w:color="auto"/>
        <w:bottom w:val="none" w:sz="0" w:space="0" w:color="auto"/>
        <w:right w:val="none" w:sz="0" w:space="0" w:color="auto"/>
      </w:divBdr>
    </w:div>
    <w:div w:id="148137714">
      <w:marLeft w:val="0"/>
      <w:marRight w:val="0"/>
      <w:marTop w:val="0"/>
      <w:marBottom w:val="0"/>
      <w:divBdr>
        <w:top w:val="none" w:sz="0" w:space="0" w:color="auto"/>
        <w:left w:val="none" w:sz="0" w:space="0" w:color="auto"/>
        <w:bottom w:val="none" w:sz="0" w:space="0" w:color="auto"/>
        <w:right w:val="none" w:sz="0" w:space="0" w:color="auto"/>
      </w:divBdr>
    </w:div>
    <w:div w:id="148137716">
      <w:marLeft w:val="0"/>
      <w:marRight w:val="0"/>
      <w:marTop w:val="0"/>
      <w:marBottom w:val="0"/>
      <w:divBdr>
        <w:top w:val="none" w:sz="0" w:space="0" w:color="auto"/>
        <w:left w:val="none" w:sz="0" w:space="0" w:color="auto"/>
        <w:bottom w:val="none" w:sz="0" w:space="0" w:color="auto"/>
        <w:right w:val="none" w:sz="0" w:space="0" w:color="auto"/>
      </w:divBdr>
      <w:divsChild>
        <w:div w:id="148137717">
          <w:marLeft w:val="0"/>
          <w:marRight w:val="0"/>
          <w:marTop w:val="0"/>
          <w:marBottom w:val="0"/>
          <w:divBdr>
            <w:top w:val="none" w:sz="0" w:space="0" w:color="auto"/>
            <w:left w:val="none" w:sz="0" w:space="0" w:color="auto"/>
            <w:bottom w:val="none" w:sz="0" w:space="0" w:color="auto"/>
            <w:right w:val="none" w:sz="0" w:space="0" w:color="auto"/>
          </w:divBdr>
        </w:div>
        <w:div w:id="148137719">
          <w:marLeft w:val="0"/>
          <w:marRight w:val="0"/>
          <w:marTop w:val="0"/>
          <w:marBottom w:val="0"/>
          <w:divBdr>
            <w:top w:val="none" w:sz="0" w:space="0" w:color="auto"/>
            <w:left w:val="none" w:sz="0" w:space="0" w:color="auto"/>
            <w:bottom w:val="none" w:sz="0" w:space="0" w:color="auto"/>
            <w:right w:val="none" w:sz="0" w:space="0" w:color="auto"/>
          </w:divBdr>
        </w:div>
        <w:div w:id="148137733">
          <w:marLeft w:val="0"/>
          <w:marRight w:val="0"/>
          <w:marTop w:val="0"/>
          <w:marBottom w:val="0"/>
          <w:divBdr>
            <w:top w:val="none" w:sz="0" w:space="0" w:color="auto"/>
            <w:left w:val="none" w:sz="0" w:space="0" w:color="auto"/>
            <w:bottom w:val="none" w:sz="0" w:space="0" w:color="auto"/>
            <w:right w:val="none" w:sz="0" w:space="0" w:color="auto"/>
          </w:divBdr>
        </w:div>
        <w:div w:id="148137737">
          <w:marLeft w:val="0"/>
          <w:marRight w:val="0"/>
          <w:marTop w:val="0"/>
          <w:marBottom w:val="0"/>
          <w:divBdr>
            <w:top w:val="none" w:sz="0" w:space="0" w:color="auto"/>
            <w:left w:val="none" w:sz="0" w:space="0" w:color="auto"/>
            <w:bottom w:val="none" w:sz="0" w:space="0" w:color="auto"/>
            <w:right w:val="none" w:sz="0" w:space="0" w:color="auto"/>
          </w:divBdr>
        </w:div>
      </w:divsChild>
    </w:div>
    <w:div w:id="148137727">
      <w:marLeft w:val="0"/>
      <w:marRight w:val="0"/>
      <w:marTop w:val="0"/>
      <w:marBottom w:val="0"/>
      <w:divBdr>
        <w:top w:val="none" w:sz="0" w:space="0" w:color="auto"/>
        <w:left w:val="none" w:sz="0" w:space="0" w:color="auto"/>
        <w:bottom w:val="none" w:sz="0" w:space="0" w:color="auto"/>
        <w:right w:val="none" w:sz="0" w:space="0" w:color="auto"/>
      </w:divBdr>
      <w:divsChild>
        <w:div w:id="148137730">
          <w:marLeft w:val="0"/>
          <w:marRight w:val="0"/>
          <w:marTop w:val="0"/>
          <w:marBottom w:val="0"/>
          <w:divBdr>
            <w:top w:val="none" w:sz="0" w:space="0" w:color="auto"/>
            <w:left w:val="none" w:sz="0" w:space="0" w:color="auto"/>
            <w:bottom w:val="none" w:sz="0" w:space="0" w:color="auto"/>
            <w:right w:val="none" w:sz="0" w:space="0" w:color="auto"/>
          </w:divBdr>
          <w:divsChild>
            <w:div w:id="148137726">
              <w:marLeft w:val="0"/>
              <w:marRight w:val="0"/>
              <w:marTop w:val="0"/>
              <w:marBottom w:val="0"/>
              <w:divBdr>
                <w:top w:val="none" w:sz="0" w:space="0" w:color="auto"/>
                <w:left w:val="none" w:sz="0" w:space="0" w:color="auto"/>
                <w:bottom w:val="none" w:sz="0" w:space="0" w:color="auto"/>
                <w:right w:val="none" w:sz="0" w:space="0" w:color="auto"/>
              </w:divBdr>
              <w:divsChild>
                <w:div w:id="148137740">
                  <w:marLeft w:val="0"/>
                  <w:marRight w:val="0"/>
                  <w:marTop w:val="0"/>
                  <w:marBottom w:val="0"/>
                  <w:divBdr>
                    <w:top w:val="none" w:sz="0" w:space="0" w:color="auto"/>
                    <w:left w:val="none" w:sz="0" w:space="0" w:color="auto"/>
                    <w:bottom w:val="none" w:sz="0" w:space="0" w:color="auto"/>
                    <w:right w:val="none" w:sz="0" w:space="0" w:color="auto"/>
                  </w:divBdr>
                  <w:divsChild>
                    <w:div w:id="148137743">
                      <w:marLeft w:val="0"/>
                      <w:marRight w:val="0"/>
                      <w:marTop w:val="45"/>
                      <w:marBottom w:val="0"/>
                      <w:divBdr>
                        <w:top w:val="none" w:sz="0" w:space="0" w:color="auto"/>
                        <w:left w:val="none" w:sz="0" w:space="0" w:color="auto"/>
                        <w:bottom w:val="none" w:sz="0" w:space="0" w:color="auto"/>
                        <w:right w:val="none" w:sz="0" w:space="0" w:color="auto"/>
                      </w:divBdr>
                      <w:divsChild>
                        <w:div w:id="148137711">
                          <w:marLeft w:val="0"/>
                          <w:marRight w:val="0"/>
                          <w:marTop w:val="0"/>
                          <w:marBottom w:val="0"/>
                          <w:divBdr>
                            <w:top w:val="none" w:sz="0" w:space="0" w:color="auto"/>
                            <w:left w:val="none" w:sz="0" w:space="0" w:color="auto"/>
                            <w:bottom w:val="none" w:sz="0" w:space="0" w:color="auto"/>
                            <w:right w:val="none" w:sz="0" w:space="0" w:color="auto"/>
                          </w:divBdr>
                          <w:divsChild>
                            <w:div w:id="148137710">
                              <w:marLeft w:val="2070"/>
                              <w:marRight w:val="3960"/>
                              <w:marTop w:val="0"/>
                              <w:marBottom w:val="0"/>
                              <w:divBdr>
                                <w:top w:val="none" w:sz="0" w:space="0" w:color="auto"/>
                                <w:left w:val="none" w:sz="0" w:space="0" w:color="auto"/>
                                <w:bottom w:val="none" w:sz="0" w:space="0" w:color="auto"/>
                                <w:right w:val="none" w:sz="0" w:space="0" w:color="auto"/>
                              </w:divBdr>
                              <w:divsChild>
                                <w:div w:id="148137735">
                                  <w:marLeft w:val="0"/>
                                  <w:marRight w:val="0"/>
                                  <w:marTop w:val="0"/>
                                  <w:marBottom w:val="0"/>
                                  <w:divBdr>
                                    <w:top w:val="none" w:sz="0" w:space="0" w:color="auto"/>
                                    <w:left w:val="none" w:sz="0" w:space="0" w:color="auto"/>
                                    <w:bottom w:val="none" w:sz="0" w:space="0" w:color="auto"/>
                                    <w:right w:val="none" w:sz="0" w:space="0" w:color="auto"/>
                                  </w:divBdr>
                                  <w:divsChild>
                                    <w:div w:id="148137706">
                                      <w:marLeft w:val="0"/>
                                      <w:marRight w:val="0"/>
                                      <w:marTop w:val="0"/>
                                      <w:marBottom w:val="0"/>
                                      <w:divBdr>
                                        <w:top w:val="none" w:sz="0" w:space="0" w:color="auto"/>
                                        <w:left w:val="none" w:sz="0" w:space="0" w:color="auto"/>
                                        <w:bottom w:val="none" w:sz="0" w:space="0" w:color="auto"/>
                                        <w:right w:val="none" w:sz="0" w:space="0" w:color="auto"/>
                                      </w:divBdr>
                                      <w:divsChild>
                                        <w:div w:id="148137744">
                                          <w:marLeft w:val="0"/>
                                          <w:marRight w:val="0"/>
                                          <w:marTop w:val="0"/>
                                          <w:marBottom w:val="0"/>
                                          <w:divBdr>
                                            <w:top w:val="none" w:sz="0" w:space="0" w:color="auto"/>
                                            <w:left w:val="none" w:sz="0" w:space="0" w:color="auto"/>
                                            <w:bottom w:val="none" w:sz="0" w:space="0" w:color="auto"/>
                                            <w:right w:val="none" w:sz="0" w:space="0" w:color="auto"/>
                                          </w:divBdr>
                                          <w:divsChild>
                                            <w:div w:id="148137742">
                                              <w:marLeft w:val="0"/>
                                              <w:marRight w:val="0"/>
                                              <w:marTop w:val="0"/>
                                              <w:marBottom w:val="0"/>
                                              <w:divBdr>
                                                <w:top w:val="none" w:sz="0" w:space="0" w:color="auto"/>
                                                <w:left w:val="none" w:sz="0" w:space="0" w:color="auto"/>
                                                <w:bottom w:val="none" w:sz="0" w:space="0" w:color="auto"/>
                                                <w:right w:val="none" w:sz="0" w:space="0" w:color="auto"/>
                                              </w:divBdr>
                                              <w:divsChild>
                                                <w:div w:id="148137731">
                                                  <w:marLeft w:val="0"/>
                                                  <w:marRight w:val="0"/>
                                                  <w:marTop w:val="0"/>
                                                  <w:marBottom w:val="0"/>
                                                  <w:divBdr>
                                                    <w:top w:val="none" w:sz="0" w:space="0" w:color="auto"/>
                                                    <w:left w:val="none" w:sz="0" w:space="0" w:color="auto"/>
                                                    <w:bottom w:val="none" w:sz="0" w:space="0" w:color="auto"/>
                                                    <w:right w:val="none" w:sz="0" w:space="0" w:color="auto"/>
                                                  </w:divBdr>
                                                  <w:divsChild>
                                                    <w:div w:id="148137712">
                                                      <w:marLeft w:val="0"/>
                                                      <w:marRight w:val="0"/>
                                                      <w:marTop w:val="0"/>
                                                      <w:marBottom w:val="0"/>
                                                      <w:divBdr>
                                                        <w:top w:val="none" w:sz="0" w:space="0" w:color="auto"/>
                                                        <w:left w:val="none" w:sz="0" w:space="0" w:color="auto"/>
                                                        <w:bottom w:val="none" w:sz="0" w:space="0" w:color="auto"/>
                                                        <w:right w:val="none" w:sz="0" w:space="0" w:color="auto"/>
                                                      </w:divBdr>
                                                      <w:divsChild>
                                                        <w:div w:id="148137709">
                                                          <w:marLeft w:val="0"/>
                                                          <w:marRight w:val="0"/>
                                                          <w:marTop w:val="0"/>
                                                          <w:marBottom w:val="0"/>
                                                          <w:divBdr>
                                                            <w:top w:val="none" w:sz="0" w:space="0" w:color="auto"/>
                                                            <w:left w:val="none" w:sz="0" w:space="0" w:color="auto"/>
                                                            <w:bottom w:val="none" w:sz="0" w:space="0" w:color="auto"/>
                                                            <w:right w:val="none" w:sz="0" w:space="0" w:color="auto"/>
                                                          </w:divBdr>
                                                          <w:divsChild>
                                                            <w:div w:id="148137738">
                                                              <w:marLeft w:val="0"/>
                                                              <w:marRight w:val="0"/>
                                                              <w:marTop w:val="0"/>
                                                              <w:marBottom w:val="0"/>
                                                              <w:divBdr>
                                                                <w:top w:val="none" w:sz="0" w:space="0" w:color="auto"/>
                                                                <w:left w:val="none" w:sz="0" w:space="0" w:color="auto"/>
                                                                <w:bottom w:val="none" w:sz="0" w:space="0" w:color="auto"/>
                                                                <w:right w:val="none" w:sz="0" w:space="0" w:color="auto"/>
                                                              </w:divBdr>
                                                              <w:divsChild>
                                                                <w:div w:id="1481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37728">
      <w:marLeft w:val="0"/>
      <w:marRight w:val="0"/>
      <w:marTop w:val="0"/>
      <w:marBottom w:val="0"/>
      <w:divBdr>
        <w:top w:val="none" w:sz="0" w:space="0" w:color="auto"/>
        <w:left w:val="none" w:sz="0" w:space="0" w:color="auto"/>
        <w:bottom w:val="none" w:sz="0" w:space="0" w:color="auto"/>
        <w:right w:val="none" w:sz="0" w:space="0" w:color="auto"/>
      </w:divBdr>
    </w:div>
    <w:div w:id="148137741">
      <w:marLeft w:val="0"/>
      <w:marRight w:val="0"/>
      <w:marTop w:val="0"/>
      <w:marBottom w:val="0"/>
      <w:divBdr>
        <w:top w:val="none" w:sz="0" w:space="0" w:color="auto"/>
        <w:left w:val="none" w:sz="0" w:space="0" w:color="auto"/>
        <w:bottom w:val="none" w:sz="0" w:space="0" w:color="auto"/>
        <w:right w:val="none" w:sz="0" w:space="0" w:color="auto"/>
      </w:divBdr>
      <w:divsChild>
        <w:div w:id="148137701">
          <w:marLeft w:val="0"/>
          <w:marRight w:val="0"/>
          <w:marTop w:val="0"/>
          <w:marBottom w:val="0"/>
          <w:divBdr>
            <w:top w:val="none" w:sz="0" w:space="0" w:color="auto"/>
            <w:left w:val="none" w:sz="0" w:space="0" w:color="auto"/>
            <w:bottom w:val="none" w:sz="0" w:space="0" w:color="auto"/>
            <w:right w:val="none" w:sz="0" w:space="0" w:color="auto"/>
          </w:divBdr>
          <w:divsChild>
            <w:div w:id="148137721">
              <w:marLeft w:val="0"/>
              <w:marRight w:val="0"/>
              <w:marTop w:val="0"/>
              <w:marBottom w:val="0"/>
              <w:divBdr>
                <w:top w:val="none" w:sz="0" w:space="0" w:color="auto"/>
                <w:left w:val="none" w:sz="0" w:space="0" w:color="auto"/>
                <w:bottom w:val="none" w:sz="0" w:space="0" w:color="auto"/>
                <w:right w:val="none" w:sz="0" w:space="0" w:color="auto"/>
              </w:divBdr>
              <w:divsChild>
                <w:div w:id="148137725">
                  <w:marLeft w:val="0"/>
                  <w:marRight w:val="0"/>
                  <w:marTop w:val="0"/>
                  <w:marBottom w:val="0"/>
                  <w:divBdr>
                    <w:top w:val="none" w:sz="0" w:space="0" w:color="auto"/>
                    <w:left w:val="none" w:sz="0" w:space="0" w:color="auto"/>
                    <w:bottom w:val="none" w:sz="0" w:space="0" w:color="auto"/>
                    <w:right w:val="none" w:sz="0" w:space="0" w:color="auto"/>
                  </w:divBdr>
                  <w:divsChild>
                    <w:div w:id="148137729">
                      <w:marLeft w:val="0"/>
                      <w:marRight w:val="0"/>
                      <w:marTop w:val="0"/>
                      <w:marBottom w:val="0"/>
                      <w:divBdr>
                        <w:top w:val="none" w:sz="0" w:space="0" w:color="auto"/>
                        <w:left w:val="none" w:sz="0" w:space="0" w:color="auto"/>
                        <w:bottom w:val="none" w:sz="0" w:space="0" w:color="auto"/>
                        <w:right w:val="none" w:sz="0" w:space="0" w:color="auto"/>
                      </w:divBdr>
                      <w:divsChild>
                        <w:div w:id="148137723">
                          <w:marLeft w:val="0"/>
                          <w:marRight w:val="0"/>
                          <w:marTop w:val="45"/>
                          <w:marBottom w:val="0"/>
                          <w:divBdr>
                            <w:top w:val="none" w:sz="0" w:space="0" w:color="auto"/>
                            <w:left w:val="none" w:sz="0" w:space="0" w:color="auto"/>
                            <w:bottom w:val="none" w:sz="0" w:space="0" w:color="auto"/>
                            <w:right w:val="none" w:sz="0" w:space="0" w:color="auto"/>
                          </w:divBdr>
                          <w:divsChild>
                            <w:div w:id="148137703">
                              <w:marLeft w:val="0"/>
                              <w:marRight w:val="0"/>
                              <w:marTop w:val="0"/>
                              <w:marBottom w:val="0"/>
                              <w:divBdr>
                                <w:top w:val="none" w:sz="0" w:space="0" w:color="auto"/>
                                <w:left w:val="none" w:sz="0" w:space="0" w:color="auto"/>
                                <w:bottom w:val="none" w:sz="0" w:space="0" w:color="auto"/>
                                <w:right w:val="none" w:sz="0" w:space="0" w:color="auto"/>
                              </w:divBdr>
                              <w:divsChild>
                                <w:div w:id="148137732">
                                  <w:marLeft w:val="2070"/>
                                  <w:marRight w:val="3810"/>
                                  <w:marTop w:val="0"/>
                                  <w:marBottom w:val="0"/>
                                  <w:divBdr>
                                    <w:top w:val="none" w:sz="0" w:space="0" w:color="auto"/>
                                    <w:left w:val="none" w:sz="0" w:space="0" w:color="auto"/>
                                    <w:bottom w:val="none" w:sz="0" w:space="0" w:color="auto"/>
                                    <w:right w:val="none" w:sz="0" w:space="0" w:color="auto"/>
                                  </w:divBdr>
                                  <w:divsChild>
                                    <w:div w:id="148137736">
                                      <w:marLeft w:val="0"/>
                                      <w:marRight w:val="0"/>
                                      <w:marTop w:val="0"/>
                                      <w:marBottom w:val="0"/>
                                      <w:divBdr>
                                        <w:top w:val="none" w:sz="0" w:space="0" w:color="auto"/>
                                        <w:left w:val="none" w:sz="0" w:space="0" w:color="auto"/>
                                        <w:bottom w:val="none" w:sz="0" w:space="0" w:color="auto"/>
                                        <w:right w:val="none" w:sz="0" w:space="0" w:color="auto"/>
                                      </w:divBdr>
                                      <w:divsChild>
                                        <w:div w:id="148137724">
                                          <w:marLeft w:val="0"/>
                                          <w:marRight w:val="0"/>
                                          <w:marTop w:val="0"/>
                                          <w:marBottom w:val="0"/>
                                          <w:divBdr>
                                            <w:top w:val="none" w:sz="0" w:space="0" w:color="auto"/>
                                            <w:left w:val="none" w:sz="0" w:space="0" w:color="auto"/>
                                            <w:bottom w:val="none" w:sz="0" w:space="0" w:color="auto"/>
                                            <w:right w:val="none" w:sz="0" w:space="0" w:color="auto"/>
                                          </w:divBdr>
                                          <w:divsChild>
                                            <w:div w:id="148137718">
                                              <w:marLeft w:val="0"/>
                                              <w:marRight w:val="0"/>
                                              <w:marTop w:val="0"/>
                                              <w:marBottom w:val="0"/>
                                              <w:divBdr>
                                                <w:top w:val="none" w:sz="0" w:space="0" w:color="auto"/>
                                                <w:left w:val="none" w:sz="0" w:space="0" w:color="auto"/>
                                                <w:bottom w:val="none" w:sz="0" w:space="0" w:color="auto"/>
                                                <w:right w:val="none" w:sz="0" w:space="0" w:color="auto"/>
                                              </w:divBdr>
                                              <w:divsChild>
                                                <w:div w:id="148137715">
                                                  <w:marLeft w:val="0"/>
                                                  <w:marRight w:val="0"/>
                                                  <w:marTop w:val="0"/>
                                                  <w:marBottom w:val="0"/>
                                                  <w:divBdr>
                                                    <w:top w:val="none" w:sz="0" w:space="0" w:color="auto"/>
                                                    <w:left w:val="none" w:sz="0" w:space="0" w:color="auto"/>
                                                    <w:bottom w:val="none" w:sz="0" w:space="0" w:color="auto"/>
                                                    <w:right w:val="none" w:sz="0" w:space="0" w:color="auto"/>
                                                  </w:divBdr>
                                                  <w:divsChild>
                                                    <w:div w:id="148137734">
                                                      <w:marLeft w:val="0"/>
                                                      <w:marRight w:val="0"/>
                                                      <w:marTop w:val="0"/>
                                                      <w:marBottom w:val="0"/>
                                                      <w:divBdr>
                                                        <w:top w:val="none" w:sz="0" w:space="0" w:color="auto"/>
                                                        <w:left w:val="none" w:sz="0" w:space="0" w:color="auto"/>
                                                        <w:bottom w:val="none" w:sz="0" w:space="0" w:color="auto"/>
                                                        <w:right w:val="none" w:sz="0" w:space="0" w:color="auto"/>
                                                      </w:divBdr>
                                                      <w:divsChild>
                                                        <w:div w:id="148137720">
                                                          <w:marLeft w:val="0"/>
                                                          <w:marRight w:val="0"/>
                                                          <w:marTop w:val="0"/>
                                                          <w:marBottom w:val="0"/>
                                                          <w:divBdr>
                                                            <w:top w:val="none" w:sz="0" w:space="0" w:color="auto"/>
                                                            <w:left w:val="none" w:sz="0" w:space="0" w:color="auto"/>
                                                            <w:bottom w:val="none" w:sz="0" w:space="0" w:color="auto"/>
                                                            <w:right w:val="none" w:sz="0" w:space="0" w:color="auto"/>
                                                          </w:divBdr>
                                                          <w:divsChild>
                                                            <w:div w:id="148137713">
                                                              <w:marLeft w:val="0"/>
                                                              <w:marRight w:val="0"/>
                                                              <w:marTop w:val="0"/>
                                                              <w:marBottom w:val="0"/>
                                                              <w:divBdr>
                                                                <w:top w:val="none" w:sz="0" w:space="0" w:color="auto"/>
                                                                <w:left w:val="none" w:sz="0" w:space="0" w:color="auto"/>
                                                                <w:bottom w:val="none" w:sz="0" w:space="0" w:color="auto"/>
                                                                <w:right w:val="none" w:sz="0" w:space="0" w:color="auto"/>
                                                              </w:divBdr>
                                                              <w:divsChild>
                                                                <w:div w:id="148137746">
                                                                  <w:marLeft w:val="0"/>
                                                                  <w:marRight w:val="0"/>
                                                                  <w:marTop w:val="0"/>
                                                                  <w:marBottom w:val="0"/>
                                                                  <w:divBdr>
                                                                    <w:top w:val="none" w:sz="0" w:space="0" w:color="auto"/>
                                                                    <w:left w:val="none" w:sz="0" w:space="0" w:color="auto"/>
                                                                    <w:bottom w:val="none" w:sz="0" w:space="0" w:color="auto"/>
                                                                    <w:right w:val="none" w:sz="0" w:space="0" w:color="auto"/>
                                                                  </w:divBdr>
                                                                  <w:divsChild>
                                                                    <w:div w:id="1481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books.google.co.ve/books?id=Cea5CQAAQBAJ"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ve.microjuris.com/getContent?page=fullContent.jsp&amp;reference=MJ-N-31895-VE&amp;links=%5b6076%5d" TargetMode="External"/><Relationship Id="rId25" Type="http://schemas.openxmlformats.org/officeDocument/2006/relationships/image" Target="media/image13.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alv-logistica.org/docs/CongTranspCarga2008SILV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rgonautas.upv.es/metodos/reba/reba-ayuda.php" TargetMode="External"/><Relationship Id="rId23" Type="http://schemas.openxmlformats.org/officeDocument/2006/relationships/image" Target="media/image11.png"/><Relationship Id="rId28" Type="http://schemas.openxmlformats.org/officeDocument/2006/relationships/hyperlink" Target="http://www.ilo.org"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hyperlink" Target="http://www.who.int/occupational_health/publications/en/pwh5sp.pdf" TargetMode="External"/><Relationship Id="rId30" Type="http://schemas.openxmlformats.org/officeDocument/2006/relationships/image" Target="media/image14.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124</Pages>
  <Words>29376</Words>
  <Characters>161568</Characters>
  <Application>Microsoft Office Word</Application>
  <DocSecurity>0</DocSecurity>
  <Lines>1346</Lines>
  <Paragraphs>381</Paragraphs>
  <ScaleCrop>false</ScaleCrop>
  <Company/>
  <LinksUpToDate>false</LinksUpToDate>
  <CharactersWithSpaces>190563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creator>1</dc:creator>
  <cp:lastModifiedBy>Virginia</cp:lastModifiedBy>
  <cp:revision>2</cp:revision>
  <cp:lastPrinted>2016-04-21T20:10:00Z</cp:lastPrinted>
  <dcterms:created xsi:type="dcterms:W3CDTF">2016-10-10T15:18:00Z</dcterms:created>
  <dcterms:modified xsi:type="dcterms:W3CDTF">2016-10-10T15:18:00Z</dcterms:modified>
</cp:coreProperties>
</file>