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2C2E40" w:rsidRDefault="002C2E40" w:rsidP="002C2E40">
      <w:pPr>
        <w:pStyle w:val="WW-Predeterminado"/>
        <w:spacing w:after="0" w:line="100" w:lineRule="atLeast"/>
        <w:jc w:val="center"/>
        <w:rPr>
          <w:rFonts w:ascii="Times New Roman" w:hAnsi="Times New Roman"/>
          <w:sz w:val="24"/>
          <w:szCs w:val="24"/>
        </w:rPr>
      </w:pPr>
      <w:r>
        <w:rPr>
          <w:rFonts w:ascii="Times New Roman" w:hAnsi="Times New Roman"/>
          <w:noProof/>
          <w:sz w:val="24"/>
          <w:szCs w:val="24"/>
          <w:lang w:eastAsia="es-VE"/>
        </w:rPr>
        <mc:AlternateContent>
          <mc:Choice Requires="wps">
            <w:drawing>
              <wp:anchor distT="0" distB="0" distL="114300" distR="114300" simplePos="0" relativeHeight="251662336" behindDoc="0" locked="0" layoutInCell="1" allowOverlap="1" wp14:anchorId="74A1ED7B" wp14:editId="03208E7C">
                <wp:simplePos x="0" y="0"/>
                <wp:positionH relativeFrom="column">
                  <wp:posOffset>5177155</wp:posOffset>
                </wp:positionH>
                <wp:positionV relativeFrom="paragraph">
                  <wp:posOffset>-709295</wp:posOffset>
                </wp:positionV>
                <wp:extent cx="914400" cy="914400"/>
                <wp:effectExtent l="8890" t="9525" r="10160" b="9525"/>
                <wp:wrapNone/>
                <wp:docPr id="19"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9" o:spid="_x0000_s1026" style="position:absolute;margin-left:407.65pt;margin-top:-55.85pt;width:1in;height:1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" strokecolor="white [3212]"/>
            </w:pict>
          </mc:Fallback>
        </mc:AlternateContent>
      </w:r>
    </w:p>
    <w:p w:rsidR="002C2E40" w:rsidRDefault="002C2E40" w:rsidP="002C2E40">
      <w:pPr>
        <w:pStyle w:val="WW-Predeterminado"/>
        <w:spacing w:after="0" w:line="100" w:lineRule="atLeast"/>
        <w:jc w:val="center"/>
        <w:rPr>
          <w:rFonts w:ascii="Times New Roman" w:hAnsi="Times New Roman"/>
          <w:sz w:val="24"/>
          <w:szCs w:val="24"/>
        </w:rPr>
      </w:pPr>
    </w:p>
    <w:p w:rsidR="002C2E40" w:rsidRDefault="002C2E40" w:rsidP="002C2E40">
      <w:pPr>
        <w:pStyle w:val="WW-Predeterminado"/>
        <w:spacing w:after="0" w:line="100" w:lineRule="atLeast"/>
        <w:jc w:val="center"/>
        <w:rPr>
          <w:rFonts w:ascii="Times New Roman" w:hAnsi="Times New Roman"/>
          <w:sz w:val="24"/>
          <w:szCs w:val="24"/>
        </w:rPr>
      </w:pPr>
    </w:p>
    <w:p w:rsidR="002C2E40" w:rsidRDefault="002C2E40" w:rsidP="002C2E40">
      <w:pPr>
        <w:pStyle w:val="WW-Predeterminado"/>
        <w:spacing w:after="0" w:line="100" w:lineRule="atLeast"/>
        <w:jc w:val="center"/>
        <w:rPr>
          <w:rFonts w:ascii="Times New Roman" w:hAnsi="Times New Roman"/>
          <w:sz w:val="24"/>
          <w:szCs w:val="24"/>
        </w:rPr>
      </w:pPr>
    </w:p>
    <w:p w:rsidR="002C2E40" w:rsidRDefault="002C2E40" w:rsidP="002C2E40">
      <w:pPr>
        <w:pStyle w:val="WW-Predeterminado"/>
        <w:spacing w:after="0" w:line="100" w:lineRule="atLeast"/>
        <w:jc w:val="center"/>
        <w:rPr>
          <w:rFonts w:ascii="Times New Roman" w:hAnsi="Times New Roman"/>
          <w:sz w:val="24"/>
          <w:szCs w:val="24"/>
        </w:rPr>
      </w:pPr>
    </w:p>
    <w:p w:rsidR="002C2E40" w:rsidRDefault="002C2E40" w:rsidP="002C2E40">
      <w:pPr>
        <w:pStyle w:val="WW-Predeterminado"/>
        <w:spacing w:after="0" w:line="100" w:lineRule="atLeast"/>
        <w:jc w:val="center"/>
        <w:rPr>
          <w:rFonts w:ascii="Times New Roman" w:hAnsi="Times New Roman"/>
          <w:sz w:val="24"/>
          <w:szCs w:val="24"/>
        </w:rPr>
      </w:pPr>
    </w:p>
    <w:p w:rsidR="002C2E40" w:rsidRDefault="002C2E40" w:rsidP="002C2E40">
      <w:pPr>
        <w:pStyle w:val="WW-Predeterminado"/>
        <w:spacing w:after="0" w:line="100" w:lineRule="atLeast"/>
        <w:jc w:val="center"/>
        <w:rPr>
          <w:rFonts w:ascii="Times New Roman" w:hAnsi="Times New Roman"/>
          <w:sz w:val="24"/>
          <w:szCs w:val="24"/>
        </w:rPr>
      </w:pPr>
    </w:p>
    <w:p w:rsidR="002C2E40" w:rsidRDefault="002C2E40" w:rsidP="002C2E40">
      <w:pPr>
        <w:pStyle w:val="WW-Predeterminado"/>
        <w:spacing w:after="0" w:line="100" w:lineRule="atLeast"/>
        <w:jc w:val="center"/>
        <w:rPr>
          <w:rFonts w:ascii="Times New Roman" w:hAnsi="Times New Roman"/>
          <w:sz w:val="24"/>
          <w:szCs w:val="24"/>
        </w:rPr>
      </w:pPr>
    </w:p>
    <w:p w:rsidR="002C2E40" w:rsidRDefault="002C2E40" w:rsidP="002C2E40">
      <w:pPr>
        <w:pStyle w:val="WW-Predeterminado"/>
        <w:spacing w:after="0" w:line="100" w:lineRule="atLeast"/>
        <w:jc w:val="center"/>
        <w:rPr>
          <w:rFonts w:ascii="Times New Roman" w:hAnsi="Times New Roman"/>
          <w:sz w:val="24"/>
          <w:szCs w:val="24"/>
        </w:rPr>
      </w:pPr>
    </w:p>
    <w:p w:rsidR="002C2E40" w:rsidRPr="006436B9" w:rsidRDefault="002C2E40" w:rsidP="002C2E40">
      <w:pPr>
        <w:pStyle w:val="WW-Predeterminado"/>
        <w:spacing w:after="0" w:line="100" w:lineRule="atLeast"/>
        <w:jc w:val="center"/>
        <w:rPr>
          <w:rFonts w:ascii="Times New Roman" w:hAnsi="Times New Roman"/>
          <w:b/>
          <w:sz w:val="24"/>
          <w:szCs w:val="24"/>
        </w:rPr>
      </w:pPr>
    </w:p>
    <w:p w:rsidR="002C2E40" w:rsidRPr="006436B9" w:rsidRDefault="002C2E40" w:rsidP="002C2E40">
      <w:pPr>
        <w:pStyle w:val="WW-Predeterminado"/>
        <w:spacing w:after="0" w:line="100" w:lineRule="atLeast"/>
        <w:jc w:val="center"/>
        <w:rPr>
          <w:rFonts w:ascii="Times New Roman" w:hAnsi="Times New Roman"/>
          <w:b/>
          <w:sz w:val="24"/>
          <w:szCs w:val="24"/>
        </w:rPr>
      </w:pPr>
    </w:p>
    <w:p w:rsidR="002C2E40" w:rsidRPr="00046DB6" w:rsidRDefault="002C2E40" w:rsidP="002C2E40">
      <w:pPr>
        <w:pStyle w:val="WW-Predeterminado"/>
        <w:spacing w:after="0" w:line="100" w:lineRule="atLeast"/>
        <w:jc w:val="center"/>
        <w:rPr>
          <w:rFonts w:ascii="Times New Roman" w:hAnsi="Times New Roman"/>
          <w:b/>
        </w:rPr>
      </w:pPr>
      <w:r w:rsidRPr="00046DB6">
        <w:rPr>
          <w:rFonts w:ascii="Times New Roman" w:hAnsi="Times New Roman"/>
          <w:b/>
        </w:rPr>
        <w:t>PROGRAMA DE GERENCIA DEPORTIVA Y RECREATIVA PARA EL</w:t>
      </w:r>
    </w:p>
    <w:p w:rsidR="002C2E40" w:rsidRPr="00046DB6" w:rsidRDefault="002C2E40" w:rsidP="002C2E40">
      <w:pPr>
        <w:pStyle w:val="WW-Predeterminado"/>
        <w:spacing w:after="0" w:line="100" w:lineRule="atLeast"/>
        <w:jc w:val="center"/>
        <w:rPr>
          <w:rFonts w:ascii="Times New Roman" w:hAnsi="Times New Roman"/>
          <w:b/>
        </w:rPr>
      </w:pPr>
      <w:r w:rsidRPr="00046DB6">
        <w:rPr>
          <w:rFonts w:ascii="Times New Roman" w:hAnsi="Times New Roman"/>
          <w:b/>
        </w:rPr>
        <w:t>INSTITUTO AUTÓNOMO DEL DEPORTE DEL MUNICIPIO NAGUANAGUA</w:t>
      </w:r>
    </w:p>
    <w:p w:rsidR="002C2E40" w:rsidRPr="00046DB6" w:rsidRDefault="002C2E40" w:rsidP="002C2E40">
      <w:pPr>
        <w:pStyle w:val="WW-Predeterminado"/>
        <w:spacing w:after="0" w:line="100" w:lineRule="atLeast"/>
        <w:jc w:val="center"/>
        <w:rPr>
          <w:rFonts w:ascii="Times New Roman" w:hAnsi="Times New Roman"/>
          <w:b/>
        </w:rPr>
      </w:pPr>
      <w:r w:rsidRPr="00046DB6">
        <w:rPr>
          <w:rFonts w:ascii="Times New Roman" w:hAnsi="Times New Roman"/>
          <w:b/>
        </w:rPr>
        <w:t>DEL ESTADO CARABOBO EN EL MARCO DE LA EJECUCIÓN DEL</w:t>
      </w:r>
    </w:p>
    <w:p w:rsidR="002C2E40" w:rsidRPr="00046DB6" w:rsidRDefault="002C2E40" w:rsidP="002C2E40">
      <w:pPr>
        <w:pStyle w:val="WW-Predeterminado"/>
        <w:spacing w:after="0" w:line="100" w:lineRule="atLeast"/>
        <w:jc w:val="center"/>
        <w:rPr>
          <w:rFonts w:ascii="Times New Roman" w:hAnsi="Times New Roman"/>
          <w:b/>
        </w:rPr>
      </w:pPr>
      <w:r w:rsidRPr="00046DB6">
        <w:rPr>
          <w:rFonts w:ascii="Times New Roman" w:hAnsi="Times New Roman"/>
          <w:b/>
        </w:rPr>
        <w:t xml:space="preserve">SERVICIO COMUNITARIO DEL ESTUDIANTE DE EDUCACIÓN FÍSICA, </w:t>
      </w:r>
    </w:p>
    <w:p w:rsidR="002C2E40" w:rsidRPr="00046DB6" w:rsidRDefault="002C2E40" w:rsidP="002C2E40">
      <w:pPr>
        <w:pStyle w:val="WW-Predeterminado"/>
        <w:spacing w:after="0" w:line="100" w:lineRule="atLeast"/>
        <w:jc w:val="center"/>
        <w:rPr>
          <w:rFonts w:ascii="Times New Roman" w:hAnsi="Times New Roman"/>
          <w:b/>
        </w:rPr>
      </w:pPr>
      <w:r w:rsidRPr="00046DB6">
        <w:rPr>
          <w:rFonts w:ascii="Times New Roman" w:hAnsi="Times New Roman"/>
          <w:b/>
        </w:rPr>
        <w:t>DEPORTE Y RECREACIÓN DE LA UNIVERSIDAD DE CARABOBO.</w:t>
      </w:r>
    </w:p>
    <w:p w:rsidR="002C2E40" w:rsidRPr="00046DB6" w:rsidRDefault="002C2E40" w:rsidP="002C2E40">
      <w:pPr>
        <w:pStyle w:val="WW-Predeterminado"/>
        <w:spacing w:after="0" w:line="100" w:lineRule="atLeast"/>
        <w:jc w:val="center"/>
        <w:rPr>
          <w:rFonts w:ascii="Times New Roman" w:hAnsi="Times New Roman"/>
          <w:b/>
        </w:rPr>
      </w:pPr>
    </w:p>
    <w:p w:rsidR="002C2E40" w:rsidRDefault="002C2E40" w:rsidP="002C2E40">
      <w:pPr>
        <w:spacing w:line="360" w:lineRule="auto"/>
        <w:jc w:val="center"/>
        <w:rPr>
          <w:rFonts w:ascii="Times New Roman" w:hAnsi="Times New Roman" w:cs="Times New Roman"/>
          <w:sz w:val="24"/>
          <w:szCs w:val="24"/>
          <w:lang w:eastAsia="es-ES"/>
        </w:rPr>
      </w:pPr>
    </w:p>
    <w:p w:rsidR="002C2E40" w:rsidRDefault="002C2E40" w:rsidP="002C2E40">
      <w:pPr>
        <w:spacing w:line="360" w:lineRule="auto"/>
        <w:jc w:val="center"/>
        <w:rPr>
          <w:rFonts w:ascii="Times New Roman" w:hAnsi="Times New Roman" w:cs="Times New Roman"/>
          <w:sz w:val="24"/>
          <w:szCs w:val="24"/>
          <w:lang w:eastAsia="es-ES"/>
        </w:rPr>
      </w:pPr>
    </w:p>
    <w:p w:rsidR="002C2E40" w:rsidRDefault="002C2E40" w:rsidP="002C2E40">
      <w:pPr>
        <w:spacing w:line="360" w:lineRule="auto"/>
        <w:jc w:val="center"/>
        <w:rPr>
          <w:rFonts w:ascii="Times New Roman" w:hAnsi="Times New Roman" w:cs="Times New Roman"/>
          <w:sz w:val="24"/>
          <w:szCs w:val="24"/>
          <w:lang w:eastAsia="es-ES"/>
        </w:rPr>
      </w:pPr>
    </w:p>
    <w:p w:rsidR="002C2E40" w:rsidRDefault="002C2E40" w:rsidP="002C2E40">
      <w:pPr>
        <w:spacing w:line="360" w:lineRule="auto"/>
        <w:jc w:val="center"/>
        <w:rPr>
          <w:rFonts w:ascii="Times New Roman" w:hAnsi="Times New Roman" w:cs="Times New Roman"/>
          <w:sz w:val="24"/>
          <w:szCs w:val="24"/>
          <w:lang w:eastAsia="es-ES"/>
        </w:rPr>
      </w:pPr>
    </w:p>
    <w:p w:rsidR="002C2E40" w:rsidRDefault="002C2E40" w:rsidP="002C2E40">
      <w:pPr>
        <w:spacing w:line="360" w:lineRule="auto"/>
        <w:jc w:val="center"/>
        <w:rPr>
          <w:rFonts w:ascii="Times New Roman" w:hAnsi="Times New Roman" w:cs="Times New Roman"/>
          <w:sz w:val="24"/>
          <w:szCs w:val="24"/>
          <w:lang w:eastAsia="es-ES"/>
        </w:rPr>
      </w:pPr>
    </w:p>
    <w:p w:rsidR="002C2E40" w:rsidRDefault="002C2E40" w:rsidP="002C2E40">
      <w:pPr>
        <w:spacing w:line="360" w:lineRule="auto"/>
        <w:jc w:val="center"/>
        <w:rPr>
          <w:rFonts w:ascii="Times New Roman" w:hAnsi="Times New Roman" w:cs="Times New Roman"/>
          <w:sz w:val="24"/>
          <w:szCs w:val="24"/>
          <w:lang w:eastAsia="es-ES"/>
        </w:rPr>
      </w:pPr>
    </w:p>
    <w:p w:rsidR="002C2E40" w:rsidRDefault="002C2E40" w:rsidP="002C2E40">
      <w:pPr>
        <w:spacing w:line="360" w:lineRule="auto"/>
        <w:jc w:val="center"/>
        <w:rPr>
          <w:rFonts w:ascii="Times New Roman" w:hAnsi="Times New Roman" w:cs="Times New Roman"/>
          <w:sz w:val="24"/>
          <w:szCs w:val="24"/>
          <w:lang w:eastAsia="es-ES"/>
        </w:rPr>
      </w:pPr>
    </w:p>
    <w:p w:rsidR="002C2E40" w:rsidRDefault="002C2E40" w:rsidP="002C2E40">
      <w:pPr>
        <w:spacing w:line="360" w:lineRule="auto"/>
        <w:jc w:val="center"/>
        <w:rPr>
          <w:rFonts w:ascii="Times New Roman" w:hAnsi="Times New Roman" w:cs="Times New Roman"/>
          <w:sz w:val="24"/>
          <w:szCs w:val="24"/>
          <w:lang w:eastAsia="es-ES"/>
        </w:rPr>
      </w:pPr>
    </w:p>
    <w:p w:rsidR="002C2E40" w:rsidRDefault="002C2E40" w:rsidP="002C2E40">
      <w:pPr>
        <w:spacing w:line="360" w:lineRule="auto"/>
        <w:jc w:val="center"/>
        <w:rPr>
          <w:rFonts w:ascii="Times New Roman" w:hAnsi="Times New Roman" w:cs="Times New Roman"/>
          <w:sz w:val="24"/>
          <w:szCs w:val="24"/>
          <w:lang w:eastAsia="es-ES"/>
        </w:rPr>
      </w:pPr>
    </w:p>
    <w:p w:rsidR="00196DE7" w:rsidRDefault="00196DE7" w:rsidP="002C2E40">
      <w:pPr>
        <w:spacing w:line="360" w:lineRule="auto"/>
        <w:jc w:val="center"/>
        <w:rPr>
          <w:rFonts w:ascii="Times New Roman" w:hAnsi="Times New Roman" w:cs="Times New Roman"/>
          <w:sz w:val="24"/>
          <w:szCs w:val="24"/>
          <w:lang w:eastAsia="es-ES"/>
        </w:rPr>
      </w:pPr>
    </w:p>
    <w:p w:rsidR="002C2E40" w:rsidRDefault="002C2E40" w:rsidP="002C2E40">
      <w:pPr>
        <w:spacing w:line="360" w:lineRule="auto"/>
        <w:jc w:val="center"/>
        <w:rPr>
          <w:rFonts w:ascii="Times New Roman" w:hAnsi="Times New Roman" w:cs="Times New Roman"/>
          <w:sz w:val="24"/>
          <w:szCs w:val="24"/>
          <w:lang w:eastAsia="es-ES"/>
        </w:rPr>
      </w:pPr>
    </w:p>
    <w:p w:rsidR="002C2E40" w:rsidRDefault="002C2E40" w:rsidP="002C2E40">
      <w:pPr>
        <w:spacing w:line="360" w:lineRule="auto"/>
        <w:jc w:val="center"/>
        <w:rPr>
          <w:rFonts w:ascii="Times New Roman" w:hAnsi="Times New Roman" w:cs="Times New Roman"/>
          <w:sz w:val="24"/>
          <w:szCs w:val="24"/>
          <w:lang w:eastAsia="es-ES"/>
        </w:rPr>
      </w:pPr>
    </w:p>
    <w:p w:rsidR="002C2E40" w:rsidRPr="006436B9" w:rsidRDefault="002C2E40" w:rsidP="002C2E40">
      <w:pPr>
        <w:pStyle w:val="WW-Predeterminado"/>
        <w:spacing w:after="0" w:line="100" w:lineRule="atLeast"/>
        <w:jc w:val="center"/>
        <w:rPr>
          <w:rFonts w:ascii="Times New Roman" w:hAnsi="Times New Roman"/>
          <w:b/>
          <w:sz w:val="24"/>
          <w:szCs w:val="24"/>
        </w:rPr>
      </w:pPr>
      <w:r>
        <w:rPr>
          <w:rFonts w:ascii="Times New Roman" w:hAnsi="Times New Roman" w:cs="Times New Roman"/>
          <w:noProof/>
          <w:sz w:val="24"/>
          <w:szCs w:val="24"/>
          <w:lang w:eastAsia="es-VE"/>
        </w:rPr>
        <w:lastRenderedPageBreak/>
        <w:drawing>
          <wp:anchor distT="0" distB="0" distL="114300" distR="114300" simplePos="0" relativeHeight="251659264" behindDoc="0" locked="0" layoutInCell="1" allowOverlap="1" wp14:anchorId="1306D5D6" wp14:editId="08461B5C">
            <wp:simplePos x="0" y="0"/>
            <wp:positionH relativeFrom="column">
              <wp:posOffset>5034915</wp:posOffset>
            </wp:positionH>
            <wp:positionV relativeFrom="paragraph">
              <wp:posOffset>-213995</wp:posOffset>
            </wp:positionV>
            <wp:extent cx="876300" cy="933450"/>
            <wp:effectExtent l="19050" t="0" r="0" b="0"/>
            <wp:wrapNone/>
            <wp:docPr id="1" name="Imagen 1" descr="Logo postgrado"/>
            <wp:cNvGraphicFramePr/>
            <a:graphic xmlns:a="http://schemas.openxmlformats.org/drawingml/2006/main">
              <a:graphicData uri="http://schemas.openxmlformats.org/drawingml/2006/picture">
                <pic:pic xmlns:pic="http://schemas.openxmlformats.org/drawingml/2006/picture">
                  <pic:nvPicPr>
                    <pic:cNvPr id="9" name="Picture 17" descr="Logo postgrado"/>
                    <pic:cNvPicPr>
                      <a:picLocks noChangeAspect="1" noChangeArrowheads="1"/>
                    </pic:cNvPicPr>
                  </pic:nvPicPr>
                  <pic:blipFill>
                    <a:blip r:embed="rId8" cstate="print"/>
                    <a:srcRect/>
                    <a:stretch>
                      <a:fillRect/>
                    </a:stretch>
                  </pic:blipFill>
                  <pic:spPr bwMode="auto">
                    <a:xfrm>
                      <a:off x="0" y="0"/>
                      <a:ext cx="876300" cy="93345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es-VE"/>
        </w:rPr>
        <w:drawing>
          <wp:anchor distT="0" distB="0" distL="114300" distR="114300" simplePos="0" relativeHeight="251660288" behindDoc="0" locked="0" layoutInCell="1" allowOverlap="1" wp14:anchorId="04944DC6" wp14:editId="487864FE">
            <wp:simplePos x="0" y="0"/>
            <wp:positionH relativeFrom="column">
              <wp:posOffset>-89535</wp:posOffset>
            </wp:positionH>
            <wp:positionV relativeFrom="paragraph">
              <wp:posOffset>-61595</wp:posOffset>
            </wp:positionV>
            <wp:extent cx="699312" cy="73342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699312" cy="733425"/>
                    </a:xfrm>
                    <a:prstGeom prst="rect">
                      <a:avLst/>
                    </a:prstGeom>
                    <a:noFill/>
                    <a:effectLst/>
                  </pic:spPr>
                </pic:pic>
              </a:graphicData>
            </a:graphic>
          </wp:anchor>
        </w:drawing>
      </w:r>
      <w:r>
        <w:rPr>
          <w:rFonts w:ascii="Times New Roman" w:hAnsi="Times New Roman" w:cs="Times New Roman"/>
          <w:noProof/>
          <w:sz w:val="24"/>
          <w:szCs w:val="24"/>
          <w:lang w:eastAsia="es-VE"/>
        </w:rPr>
        <mc:AlternateContent>
          <mc:Choice Requires="wps">
            <w:drawing>
              <wp:anchor distT="0" distB="0" distL="114300" distR="114300" simplePos="0" relativeHeight="251661312" behindDoc="0" locked="0" layoutInCell="1" allowOverlap="1" wp14:anchorId="4DC749BA" wp14:editId="71643C29">
                <wp:simplePos x="0" y="0"/>
                <wp:positionH relativeFrom="column">
                  <wp:posOffset>5460365</wp:posOffset>
                </wp:positionH>
                <wp:positionV relativeFrom="paragraph">
                  <wp:posOffset>-531495</wp:posOffset>
                </wp:positionV>
                <wp:extent cx="368300" cy="317500"/>
                <wp:effectExtent l="6350" t="6350" r="6350" b="9525"/>
                <wp:wrapNone/>
                <wp:docPr id="18"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31750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8" o:spid="_x0000_s1026" style="position:absolute;margin-left:429.95pt;margin-top:-41.85pt;width:29pt;height: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" strokecolor="white [3212]"/>
            </w:pict>
          </mc:Fallback>
        </mc:AlternateContent>
      </w:r>
      <w:r w:rsidRPr="006436B9">
        <w:rPr>
          <w:rFonts w:ascii="Times New Roman" w:hAnsi="Times New Roman"/>
          <w:b/>
          <w:sz w:val="24"/>
          <w:szCs w:val="24"/>
        </w:rPr>
        <w:t>UNIVERSIDAD DE CARABOBO</w:t>
      </w:r>
    </w:p>
    <w:p w:rsidR="002C2E40" w:rsidRPr="006436B9" w:rsidRDefault="002C2E40" w:rsidP="002C2E40">
      <w:pPr>
        <w:pStyle w:val="WW-Predeterminado"/>
        <w:spacing w:after="0" w:line="100" w:lineRule="atLeast"/>
        <w:jc w:val="center"/>
        <w:rPr>
          <w:rFonts w:ascii="Times New Roman" w:hAnsi="Times New Roman"/>
          <w:b/>
          <w:sz w:val="24"/>
          <w:szCs w:val="24"/>
        </w:rPr>
      </w:pPr>
      <w:r w:rsidRPr="006436B9">
        <w:rPr>
          <w:rFonts w:ascii="Times New Roman" w:hAnsi="Times New Roman"/>
          <w:b/>
          <w:sz w:val="24"/>
          <w:szCs w:val="24"/>
        </w:rPr>
        <w:t>FACULTAD DE CIENCIAS DE LA EDUCACIÓN</w:t>
      </w:r>
    </w:p>
    <w:p w:rsidR="002C2E40" w:rsidRPr="006436B9" w:rsidRDefault="002C2E40" w:rsidP="002C2E40">
      <w:pPr>
        <w:pStyle w:val="WW-Predeterminado"/>
        <w:spacing w:after="0" w:line="100" w:lineRule="atLeast"/>
        <w:jc w:val="center"/>
        <w:rPr>
          <w:rFonts w:ascii="Times New Roman" w:hAnsi="Times New Roman"/>
          <w:b/>
          <w:sz w:val="24"/>
          <w:szCs w:val="24"/>
        </w:rPr>
      </w:pPr>
      <w:r>
        <w:rPr>
          <w:rFonts w:ascii="Times New Roman" w:hAnsi="Times New Roman"/>
          <w:b/>
          <w:sz w:val="24"/>
          <w:szCs w:val="24"/>
        </w:rPr>
        <w:t>DIRECCIÓN  DE POST</w:t>
      </w:r>
      <w:r w:rsidRPr="006436B9">
        <w:rPr>
          <w:rFonts w:ascii="Times New Roman" w:hAnsi="Times New Roman"/>
          <w:b/>
          <w:sz w:val="24"/>
          <w:szCs w:val="24"/>
        </w:rPr>
        <w:t>GRADO</w:t>
      </w:r>
    </w:p>
    <w:p w:rsidR="002C2E40" w:rsidRPr="006436B9" w:rsidRDefault="002C2E40" w:rsidP="002C2E40">
      <w:pPr>
        <w:pStyle w:val="WW-Predeterminado"/>
        <w:spacing w:after="0" w:line="100" w:lineRule="atLeast"/>
        <w:jc w:val="center"/>
        <w:rPr>
          <w:rFonts w:ascii="Times New Roman" w:hAnsi="Times New Roman"/>
          <w:b/>
          <w:sz w:val="24"/>
          <w:szCs w:val="24"/>
        </w:rPr>
      </w:pPr>
      <w:r>
        <w:rPr>
          <w:rFonts w:ascii="Times New Roman" w:hAnsi="Times New Roman"/>
          <w:b/>
          <w:sz w:val="24"/>
          <w:szCs w:val="24"/>
        </w:rPr>
        <w:t>MAESTRÍA EN GERENCIA AVANZADA EN EDUCACIÓN</w:t>
      </w:r>
    </w:p>
    <w:p w:rsidR="002C2E40" w:rsidRPr="006436B9" w:rsidRDefault="002C2E40" w:rsidP="002C2E40">
      <w:pPr>
        <w:pStyle w:val="WW-Predeterminado"/>
        <w:spacing w:after="0" w:line="360" w:lineRule="atLeast"/>
        <w:jc w:val="center"/>
        <w:rPr>
          <w:rFonts w:ascii="Times New Roman" w:hAnsi="Times New Roman"/>
          <w:b/>
          <w:sz w:val="32"/>
          <w:szCs w:val="32"/>
        </w:rPr>
      </w:pPr>
    </w:p>
    <w:p w:rsidR="002C2E40" w:rsidRDefault="002C2E40" w:rsidP="002C2E40">
      <w:pPr>
        <w:pStyle w:val="WW-Predeterminado"/>
        <w:spacing w:line="360" w:lineRule="atLeast"/>
        <w:jc w:val="center"/>
        <w:rPr>
          <w:rFonts w:ascii="Times New Roman" w:hAnsi="Times New Roman"/>
          <w:sz w:val="32"/>
          <w:szCs w:val="32"/>
        </w:rPr>
      </w:pPr>
    </w:p>
    <w:p w:rsidR="002C2E40" w:rsidRDefault="002C2E40" w:rsidP="002C2E40">
      <w:pPr>
        <w:pStyle w:val="WW-Predeterminado"/>
        <w:spacing w:line="360" w:lineRule="atLeast"/>
        <w:jc w:val="both"/>
        <w:rPr>
          <w:rFonts w:ascii="Times New Roman" w:hAnsi="Times New Roman"/>
          <w:sz w:val="24"/>
          <w:szCs w:val="24"/>
        </w:rPr>
      </w:pPr>
    </w:p>
    <w:p w:rsidR="002C2E40" w:rsidRDefault="002C2E40" w:rsidP="002C2E40">
      <w:pPr>
        <w:pStyle w:val="WW-Predeterminado"/>
        <w:spacing w:line="360" w:lineRule="atLeast"/>
        <w:jc w:val="both"/>
        <w:rPr>
          <w:rFonts w:ascii="Times New Roman" w:hAnsi="Times New Roman"/>
          <w:sz w:val="24"/>
          <w:szCs w:val="24"/>
        </w:rPr>
      </w:pPr>
    </w:p>
    <w:p w:rsidR="002C2E40" w:rsidRDefault="002C2E40" w:rsidP="002C2E40">
      <w:pPr>
        <w:pStyle w:val="WW-Predeterminado"/>
        <w:spacing w:line="360" w:lineRule="atLeast"/>
        <w:jc w:val="both"/>
        <w:rPr>
          <w:rFonts w:ascii="Times New Roman" w:hAnsi="Times New Roman"/>
          <w:sz w:val="24"/>
          <w:szCs w:val="24"/>
        </w:rPr>
      </w:pPr>
    </w:p>
    <w:p w:rsidR="002C2E40" w:rsidRPr="00046DB6" w:rsidRDefault="002C2E40" w:rsidP="002C2E40">
      <w:pPr>
        <w:pStyle w:val="WW-Predeterminado"/>
        <w:spacing w:after="0" w:line="100" w:lineRule="atLeast"/>
        <w:jc w:val="center"/>
        <w:rPr>
          <w:rFonts w:ascii="Times New Roman" w:hAnsi="Times New Roman"/>
          <w:b/>
        </w:rPr>
      </w:pPr>
      <w:r w:rsidRPr="00046DB6">
        <w:rPr>
          <w:rFonts w:ascii="Times New Roman" w:hAnsi="Times New Roman"/>
          <w:b/>
        </w:rPr>
        <w:t>PROGRAMA DE GERENCIA DEPORTIVA Y RECREATIVA PARA EL</w:t>
      </w:r>
    </w:p>
    <w:p w:rsidR="002C2E40" w:rsidRPr="00046DB6" w:rsidRDefault="002C2E40" w:rsidP="002C2E40">
      <w:pPr>
        <w:pStyle w:val="WW-Predeterminado"/>
        <w:spacing w:after="0" w:line="100" w:lineRule="atLeast"/>
        <w:jc w:val="center"/>
        <w:rPr>
          <w:rFonts w:ascii="Times New Roman" w:hAnsi="Times New Roman"/>
          <w:b/>
        </w:rPr>
      </w:pPr>
      <w:r w:rsidRPr="00046DB6">
        <w:rPr>
          <w:rFonts w:ascii="Times New Roman" w:hAnsi="Times New Roman"/>
          <w:b/>
        </w:rPr>
        <w:t>INSTITUTO AUTÓNOMO DEL DEPORTE DEL MUNICIPIO NAGUANAGUA</w:t>
      </w:r>
    </w:p>
    <w:p w:rsidR="002C2E40" w:rsidRPr="00046DB6" w:rsidRDefault="002C2E40" w:rsidP="002C2E40">
      <w:pPr>
        <w:pStyle w:val="WW-Predeterminado"/>
        <w:spacing w:after="0" w:line="100" w:lineRule="atLeast"/>
        <w:jc w:val="center"/>
        <w:rPr>
          <w:rFonts w:ascii="Times New Roman" w:hAnsi="Times New Roman"/>
          <w:b/>
        </w:rPr>
      </w:pPr>
      <w:r w:rsidRPr="00046DB6">
        <w:rPr>
          <w:rFonts w:ascii="Times New Roman" w:hAnsi="Times New Roman"/>
          <w:b/>
        </w:rPr>
        <w:t>DEL ESTADO CARABOBO EN EL MARCO DE LA EJECUCIÓN DEL</w:t>
      </w:r>
    </w:p>
    <w:p w:rsidR="002C2E40" w:rsidRPr="00046DB6" w:rsidRDefault="002C2E40" w:rsidP="002C2E40">
      <w:pPr>
        <w:pStyle w:val="WW-Predeterminado"/>
        <w:spacing w:after="0" w:line="100" w:lineRule="atLeast"/>
        <w:jc w:val="center"/>
        <w:rPr>
          <w:rFonts w:ascii="Times New Roman" w:hAnsi="Times New Roman"/>
          <w:b/>
        </w:rPr>
      </w:pPr>
      <w:r w:rsidRPr="00046DB6">
        <w:rPr>
          <w:rFonts w:ascii="Times New Roman" w:hAnsi="Times New Roman"/>
          <w:b/>
        </w:rPr>
        <w:t xml:space="preserve">SERVICIO COMUNITARIO DEL ESTUDIANTE DE EDUCACIÓN FÍSICA, </w:t>
      </w:r>
    </w:p>
    <w:p w:rsidR="002C2E40" w:rsidRPr="00046DB6" w:rsidRDefault="002C2E40" w:rsidP="002C2E40">
      <w:pPr>
        <w:pStyle w:val="WW-Predeterminado"/>
        <w:spacing w:after="0" w:line="100" w:lineRule="atLeast"/>
        <w:jc w:val="center"/>
        <w:rPr>
          <w:rFonts w:ascii="Times New Roman" w:hAnsi="Times New Roman"/>
          <w:b/>
        </w:rPr>
      </w:pPr>
      <w:r w:rsidRPr="00046DB6">
        <w:rPr>
          <w:rFonts w:ascii="Times New Roman" w:hAnsi="Times New Roman"/>
          <w:b/>
        </w:rPr>
        <w:t>DEPORTE Y RECREACIÓN DE LA UNIVERSIDAD DE CARABOBO.</w:t>
      </w:r>
    </w:p>
    <w:p w:rsidR="002C2E40" w:rsidRPr="009D7DAD" w:rsidRDefault="002C2E40" w:rsidP="002C2E40">
      <w:pPr>
        <w:pStyle w:val="WW-Predeterminado"/>
        <w:spacing w:line="360" w:lineRule="atLeast"/>
        <w:jc w:val="both"/>
        <w:rPr>
          <w:rFonts w:ascii="Times New Roman" w:hAnsi="Times New Roman"/>
          <w:sz w:val="36"/>
          <w:szCs w:val="36"/>
        </w:rPr>
      </w:pPr>
    </w:p>
    <w:p w:rsidR="002C2E40" w:rsidRDefault="002C2E40" w:rsidP="002C2E40">
      <w:pPr>
        <w:pStyle w:val="WW-Predeterminado"/>
        <w:spacing w:after="0" w:line="100" w:lineRule="atLeast"/>
        <w:jc w:val="center"/>
        <w:rPr>
          <w:rFonts w:ascii="Times New Roman" w:hAnsi="Times New Roman"/>
          <w:b/>
          <w:sz w:val="24"/>
          <w:szCs w:val="24"/>
        </w:rPr>
      </w:pPr>
    </w:p>
    <w:p w:rsidR="002C2E40" w:rsidRPr="009D7DAD" w:rsidRDefault="002C2E40" w:rsidP="002C2E40">
      <w:pPr>
        <w:pStyle w:val="WW-Predeterminado"/>
        <w:spacing w:after="0" w:line="100" w:lineRule="atLeast"/>
        <w:jc w:val="center"/>
        <w:rPr>
          <w:rFonts w:ascii="Times New Roman" w:hAnsi="Times New Roman"/>
          <w:sz w:val="36"/>
          <w:szCs w:val="36"/>
        </w:rPr>
      </w:pPr>
    </w:p>
    <w:p w:rsidR="002C2E40" w:rsidRDefault="002C2E40" w:rsidP="002C2E40">
      <w:pPr>
        <w:pStyle w:val="WW-Predeterminado"/>
        <w:spacing w:line="360" w:lineRule="atLeast"/>
        <w:jc w:val="both"/>
        <w:rPr>
          <w:rFonts w:ascii="Times New Roman" w:hAnsi="Times New Roman"/>
          <w:sz w:val="24"/>
          <w:szCs w:val="24"/>
        </w:rPr>
      </w:pPr>
    </w:p>
    <w:p w:rsidR="002C2E40" w:rsidRDefault="002C2E40" w:rsidP="002C2E40">
      <w:pPr>
        <w:pStyle w:val="WW-Predeterminado"/>
        <w:spacing w:after="0" w:line="100" w:lineRule="atLeast"/>
        <w:jc w:val="both"/>
        <w:rPr>
          <w:rFonts w:ascii="Times New Roman" w:hAnsi="Times New Roman"/>
          <w:sz w:val="48"/>
          <w:szCs w:val="48"/>
        </w:rPr>
      </w:pPr>
    </w:p>
    <w:p w:rsidR="002C2E40" w:rsidRDefault="002C2E40" w:rsidP="002C2E40">
      <w:pPr>
        <w:pStyle w:val="WW-Predeterminado"/>
        <w:spacing w:after="0" w:line="100" w:lineRule="atLeast"/>
        <w:jc w:val="both"/>
        <w:rPr>
          <w:rFonts w:ascii="Times New Roman" w:hAnsi="Times New Roman"/>
          <w:sz w:val="48"/>
          <w:szCs w:val="48"/>
        </w:rPr>
      </w:pPr>
    </w:p>
    <w:p w:rsidR="002C2E40" w:rsidRDefault="002C2E40" w:rsidP="002C2E40">
      <w:pPr>
        <w:pStyle w:val="WW-Predeterminado"/>
        <w:spacing w:after="0" w:line="100" w:lineRule="atLeast"/>
        <w:jc w:val="both"/>
        <w:rPr>
          <w:rFonts w:ascii="Times New Roman" w:hAnsi="Times New Roman"/>
          <w:sz w:val="48"/>
          <w:szCs w:val="48"/>
        </w:rPr>
      </w:pPr>
    </w:p>
    <w:p w:rsidR="002C2E40" w:rsidRDefault="002C2E40" w:rsidP="002C2E40">
      <w:pPr>
        <w:pStyle w:val="WW-Predeterminado"/>
        <w:spacing w:after="0" w:line="100" w:lineRule="atLeast"/>
        <w:jc w:val="both"/>
        <w:rPr>
          <w:rFonts w:ascii="Times New Roman" w:hAnsi="Times New Roman"/>
          <w:sz w:val="24"/>
          <w:szCs w:val="24"/>
        </w:rPr>
      </w:pPr>
    </w:p>
    <w:p w:rsidR="002C2E40" w:rsidRDefault="002C2E40" w:rsidP="002C2E40">
      <w:pPr>
        <w:pStyle w:val="WW-Predeterminado"/>
        <w:spacing w:after="0" w:line="100" w:lineRule="atLeast"/>
        <w:jc w:val="both"/>
        <w:rPr>
          <w:rFonts w:ascii="Times New Roman" w:hAnsi="Times New Roman"/>
          <w:sz w:val="24"/>
          <w:szCs w:val="24"/>
        </w:rPr>
      </w:pPr>
    </w:p>
    <w:p w:rsidR="002C2E40" w:rsidRPr="00A31F3A" w:rsidRDefault="002C2E40" w:rsidP="002C2E40">
      <w:pPr>
        <w:pStyle w:val="WW-Predeterminado"/>
        <w:spacing w:after="0" w:line="100" w:lineRule="atLeast"/>
        <w:rPr>
          <w:rFonts w:ascii="Times New Roman" w:hAnsi="Times New Roman"/>
          <w:sz w:val="24"/>
          <w:szCs w:val="24"/>
        </w:rPr>
      </w:pPr>
      <w:r w:rsidRPr="00A31F3A">
        <w:rPr>
          <w:rFonts w:ascii="Times New Roman" w:hAnsi="Times New Roman"/>
          <w:sz w:val="24"/>
          <w:szCs w:val="24"/>
        </w:rPr>
        <w:t xml:space="preserve">                                                                                         Autor: Humberto Bracamonte  </w:t>
      </w:r>
    </w:p>
    <w:p w:rsidR="002C2E40" w:rsidRPr="00A31F3A" w:rsidRDefault="002C2E40" w:rsidP="002C2E40">
      <w:pPr>
        <w:pStyle w:val="WW-Predeterminado"/>
        <w:spacing w:after="0" w:line="100" w:lineRule="atLeast"/>
        <w:jc w:val="center"/>
        <w:rPr>
          <w:rFonts w:ascii="Times New Roman" w:hAnsi="Times New Roman"/>
          <w:sz w:val="24"/>
          <w:szCs w:val="24"/>
        </w:rPr>
      </w:pPr>
      <w:r w:rsidRPr="00A31F3A">
        <w:rPr>
          <w:rFonts w:ascii="Times New Roman" w:hAnsi="Times New Roman"/>
          <w:sz w:val="24"/>
          <w:szCs w:val="24"/>
        </w:rPr>
        <w:tab/>
      </w:r>
      <w:r w:rsidRPr="00A31F3A">
        <w:rPr>
          <w:rFonts w:ascii="Times New Roman" w:hAnsi="Times New Roman"/>
          <w:sz w:val="24"/>
          <w:szCs w:val="24"/>
        </w:rPr>
        <w:tab/>
      </w:r>
      <w:r w:rsidRPr="00A31F3A">
        <w:rPr>
          <w:rFonts w:ascii="Times New Roman" w:hAnsi="Times New Roman"/>
          <w:sz w:val="24"/>
          <w:szCs w:val="24"/>
        </w:rPr>
        <w:tab/>
      </w:r>
      <w:r w:rsidRPr="00A31F3A">
        <w:rPr>
          <w:rFonts w:ascii="Times New Roman" w:hAnsi="Times New Roman"/>
          <w:sz w:val="24"/>
          <w:szCs w:val="24"/>
        </w:rPr>
        <w:tab/>
      </w:r>
      <w:r w:rsidRPr="00A31F3A">
        <w:rPr>
          <w:rFonts w:ascii="Times New Roman" w:hAnsi="Times New Roman"/>
          <w:sz w:val="24"/>
          <w:szCs w:val="24"/>
        </w:rPr>
        <w:tab/>
      </w:r>
      <w:r w:rsidRPr="00A31F3A">
        <w:rPr>
          <w:rFonts w:ascii="Times New Roman" w:hAnsi="Times New Roman"/>
          <w:sz w:val="24"/>
          <w:szCs w:val="24"/>
        </w:rPr>
        <w:tab/>
      </w:r>
      <w:r w:rsidRPr="00A31F3A">
        <w:rPr>
          <w:rFonts w:ascii="Times New Roman" w:hAnsi="Times New Roman"/>
          <w:sz w:val="24"/>
          <w:szCs w:val="24"/>
        </w:rPr>
        <w:tab/>
        <w:t xml:space="preserve">Tutor: Msc. Argenis Rodríguez </w:t>
      </w:r>
    </w:p>
    <w:p w:rsidR="002C2E40" w:rsidRPr="00A31F3A" w:rsidRDefault="002C2E40" w:rsidP="002C2E40">
      <w:pPr>
        <w:pStyle w:val="WW-Predeterminado"/>
        <w:spacing w:line="360" w:lineRule="atLeast"/>
        <w:jc w:val="both"/>
        <w:rPr>
          <w:rFonts w:ascii="Times New Roman" w:hAnsi="Times New Roman"/>
          <w:sz w:val="24"/>
          <w:szCs w:val="24"/>
        </w:rPr>
      </w:pPr>
      <w:r w:rsidRPr="00A31F3A">
        <w:rPr>
          <w:rFonts w:ascii="Times New Roman" w:hAnsi="Times New Roman"/>
          <w:sz w:val="24"/>
          <w:szCs w:val="24"/>
        </w:rPr>
        <w:t xml:space="preserve">              </w:t>
      </w:r>
      <w:r w:rsidRPr="00A31F3A">
        <w:rPr>
          <w:rFonts w:ascii="Times New Roman" w:hAnsi="Times New Roman"/>
          <w:sz w:val="24"/>
          <w:szCs w:val="24"/>
        </w:rPr>
        <w:tab/>
      </w:r>
    </w:p>
    <w:p w:rsidR="002C2E40" w:rsidRDefault="002C2E40" w:rsidP="002C2E40">
      <w:pPr>
        <w:pStyle w:val="WW-Predeterminado"/>
        <w:spacing w:line="360" w:lineRule="atLeast"/>
        <w:jc w:val="both"/>
        <w:rPr>
          <w:rFonts w:ascii="Times New Roman" w:hAnsi="Times New Roman"/>
          <w:sz w:val="24"/>
          <w:szCs w:val="24"/>
        </w:rPr>
      </w:pPr>
    </w:p>
    <w:p w:rsidR="00196DE7" w:rsidRDefault="00196DE7" w:rsidP="002C2E40">
      <w:pPr>
        <w:pStyle w:val="WW-Predeterminado"/>
        <w:spacing w:line="360" w:lineRule="atLeast"/>
        <w:jc w:val="both"/>
        <w:rPr>
          <w:rFonts w:ascii="Times New Roman" w:hAnsi="Times New Roman"/>
          <w:sz w:val="24"/>
          <w:szCs w:val="24"/>
        </w:rPr>
      </w:pPr>
    </w:p>
    <w:p w:rsidR="002C2E40" w:rsidRDefault="002C2E40" w:rsidP="002C2E40">
      <w:pPr>
        <w:pStyle w:val="WW-Predeterminado"/>
        <w:spacing w:line="360" w:lineRule="atLeast"/>
        <w:jc w:val="center"/>
        <w:rPr>
          <w:rFonts w:ascii="Times New Roman" w:hAnsi="Times New Roman"/>
          <w:sz w:val="24"/>
          <w:szCs w:val="24"/>
        </w:rPr>
      </w:pPr>
      <w:r>
        <w:rPr>
          <w:rFonts w:ascii="Times New Roman" w:hAnsi="Times New Roman"/>
          <w:sz w:val="24"/>
          <w:szCs w:val="24"/>
        </w:rPr>
        <w:t>Naguanagua, octubre de 2015</w:t>
      </w:r>
    </w:p>
    <w:p w:rsidR="002C2E40" w:rsidRPr="006436B9" w:rsidRDefault="002C2E40" w:rsidP="002C2E40">
      <w:pPr>
        <w:pStyle w:val="WW-Predeterminado"/>
        <w:spacing w:after="0" w:line="100" w:lineRule="atLeast"/>
        <w:jc w:val="center"/>
        <w:rPr>
          <w:rFonts w:ascii="Times New Roman" w:hAnsi="Times New Roman"/>
          <w:b/>
          <w:sz w:val="24"/>
          <w:szCs w:val="24"/>
        </w:rPr>
      </w:pPr>
      <w:r>
        <w:rPr>
          <w:rFonts w:ascii="Times New Roman" w:hAnsi="Times New Roman" w:cs="Times New Roman"/>
          <w:noProof/>
          <w:sz w:val="24"/>
          <w:szCs w:val="24"/>
          <w:lang w:eastAsia="es-VE"/>
        </w:rPr>
        <w:lastRenderedPageBreak/>
        <w:drawing>
          <wp:anchor distT="0" distB="0" distL="114300" distR="114300" simplePos="0" relativeHeight="251666432" behindDoc="0" locked="0" layoutInCell="1" allowOverlap="1" wp14:anchorId="2D64D7B3" wp14:editId="10B3A999">
            <wp:simplePos x="0" y="0"/>
            <wp:positionH relativeFrom="column">
              <wp:posOffset>5034915</wp:posOffset>
            </wp:positionH>
            <wp:positionV relativeFrom="paragraph">
              <wp:posOffset>-213995</wp:posOffset>
            </wp:positionV>
            <wp:extent cx="876300" cy="933450"/>
            <wp:effectExtent l="19050" t="0" r="0" b="0"/>
            <wp:wrapNone/>
            <wp:docPr id="5" name="Imagen 1" descr="Logo postgrado"/>
            <wp:cNvGraphicFramePr/>
            <a:graphic xmlns:a="http://schemas.openxmlformats.org/drawingml/2006/main">
              <a:graphicData uri="http://schemas.openxmlformats.org/drawingml/2006/picture">
                <pic:pic xmlns:pic="http://schemas.openxmlformats.org/drawingml/2006/picture">
                  <pic:nvPicPr>
                    <pic:cNvPr id="9" name="Picture 17" descr="Logo postgrado"/>
                    <pic:cNvPicPr>
                      <a:picLocks noChangeAspect="1" noChangeArrowheads="1"/>
                    </pic:cNvPicPr>
                  </pic:nvPicPr>
                  <pic:blipFill>
                    <a:blip r:embed="rId8" cstate="print"/>
                    <a:srcRect/>
                    <a:stretch>
                      <a:fillRect/>
                    </a:stretch>
                  </pic:blipFill>
                  <pic:spPr bwMode="auto">
                    <a:xfrm>
                      <a:off x="0" y="0"/>
                      <a:ext cx="876300" cy="93345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es-VE"/>
        </w:rPr>
        <w:drawing>
          <wp:anchor distT="0" distB="0" distL="114300" distR="114300" simplePos="0" relativeHeight="251667456" behindDoc="0" locked="0" layoutInCell="1" allowOverlap="1" wp14:anchorId="577E1591" wp14:editId="1B0E445A">
            <wp:simplePos x="0" y="0"/>
            <wp:positionH relativeFrom="column">
              <wp:posOffset>-89535</wp:posOffset>
            </wp:positionH>
            <wp:positionV relativeFrom="paragraph">
              <wp:posOffset>-61595</wp:posOffset>
            </wp:positionV>
            <wp:extent cx="699312" cy="733425"/>
            <wp:effectExtent l="0" t="0" r="0" b="0"/>
            <wp:wrapNone/>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699312" cy="733425"/>
                    </a:xfrm>
                    <a:prstGeom prst="rect">
                      <a:avLst/>
                    </a:prstGeom>
                    <a:noFill/>
                    <a:effectLst/>
                  </pic:spPr>
                </pic:pic>
              </a:graphicData>
            </a:graphic>
          </wp:anchor>
        </w:drawing>
      </w:r>
      <w:r>
        <w:rPr>
          <w:rFonts w:ascii="Times New Roman" w:hAnsi="Times New Roman" w:cs="Times New Roman"/>
          <w:noProof/>
          <w:sz w:val="24"/>
          <w:szCs w:val="24"/>
          <w:lang w:eastAsia="es-VE"/>
        </w:rPr>
        <mc:AlternateContent>
          <mc:Choice Requires="wps">
            <w:drawing>
              <wp:anchor distT="0" distB="0" distL="114300" distR="114300" simplePos="0" relativeHeight="251669504" behindDoc="0" locked="0" layoutInCell="1" allowOverlap="1" wp14:anchorId="0D610106" wp14:editId="5D70EBDD">
                <wp:simplePos x="0" y="0"/>
                <wp:positionH relativeFrom="column">
                  <wp:posOffset>5460365</wp:posOffset>
                </wp:positionH>
                <wp:positionV relativeFrom="paragraph">
                  <wp:posOffset>-531495</wp:posOffset>
                </wp:positionV>
                <wp:extent cx="368300" cy="317500"/>
                <wp:effectExtent l="6350" t="6350" r="6350" b="9525"/>
                <wp:wrapNone/>
                <wp:docPr id="17" name="Rectá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31750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7" o:spid="_x0000_s1026" style="position:absolute;margin-left:429.95pt;margin-top:-41.85pt;width:29pt;height: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" strokecolor="white [3212]"/>
            </w:pict>
          </mc:Fallback>
        </mc:AlternateContent>
      </w:r>
      <w:r>
        <w:rPr>
          <w:rFonts w:ascii="Times New Roman" w:hAnsi="Times New Roman"/>
          <w:b/>
          <w:noProof/>
          <w:sz w:val="24"/>
          <w:szCs w:val="24"/>
          <w:lang w:eastAsia="es-VE"/>
        </w:rPr>
        <mc:AlternateContent>
          <mc:Choice Requires="wps">
            <w:drawing>
              <wp:anchor distT="0" distB="0" distL="114300" distR="114300" simplePos="0" relativeHeight="251668480" behindDoc="0" locked="0" layoutInCell="1" allowOverlap="1" wp14:anchorId="50156F53" wp14:editId="615CAE86">
                <wp:simplePos x="0" y="0"/>
                <wp:positionH relativeFrom="column">
                  <wp:posOffset>5589270</wp:posOffset>
                </wp:positionH>
                <wp:positionV relativeFrom="paragraph">
                  <wp:posOffset>-330200</wp:posOffset>
                </wp:positionV>
                <wp:extent cx="355600" cy="268605"/>
                <wp:effectExtent l="11430" t="7620" r="13970" b="9525"/>
                <wp:wrapNone/>
                <wp:docPr id="15" name="Rectá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600" cy="26860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5" o:spid="_x0000_s1026" style="position:absolute;margin-left:440.1pt;margin-top:-26pt;width:28pt;height:21.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" strokecolor="white [3212]"/>
            </w:pict>
          </mc:Fallback>
        </mc:AlternateContent>
      </w:r>
      <w:r w:rsidRPr="006436B9">
        <w:rPr>
          <w:rFonts w:ascii="Times New Roman" w:hAnsi="Times New Roman"/>
          <w:b/>
          <w:sz w:val="24"/>
          <w:szCs w:val="24"/>
        </w:rPr>
        <w:t>UNIVERSIDAD DE CARABOBO</w:t>
      </w:r>
    </w:p>
    <w:p w:rsidR="002C2E40" w:rsidRPr="006436B9" w:rsidRDefault="002C2E40" w:rsidP="002C2E40">
      <w:pPr>
        <w:pStyle w:val="WW-Predeterminado"/>
        <w:spacing w:after="0" w:line="100" w:lineRule="atLeast"/>
        <w:jc w:val="center"/>
        <w:rPr>
          <w:rFonts w:ascii="Times New Roman" w:hAnsi="Times New Roman"/>
          <w:b/>
          <w:sz w:val="24"/>
          <w:szCs w:val="24"/>
        </w:rPr>
      </w:pPr>
      <w:r w:rsidRPr="006436B9">
        <w:rPr>
          <w:rFonts w:ascii="Times New Roman" w:hAnsi="Times New Roman"/>
          <w:b/>
          <w:sz w:val="24"/>
          <w:szCs w:val="24"/>
        </w:rPr>
        <w:t>FACULTAD DE CIENCIAS DE LA EDUCACIÓN</w:t>
      </w:r>
    </w:p>
    <w:p w:rsidR="002C2E40" w:rsidRPr="006436B9" w:rsidRDefault="002C2E40" w:rsidP="002C2E40">
      <w:pPr>
        <w:pStyle w:val="WW-Predeterminado"/>
        <w:spacing w:after="0" w:line="100" w:lineRule="atLeast"/>
        <w:jc w:val="center"/>
        <w:rPr>
          <w:rFonts w:ascii="Times New Roman" w:hAnsi="Times New Roman"/>
          <w:b/>
          <w:sz w:val="24"/>
          <w:szCs w:val="24"/>
        </w:rPr>
      </w:pPr>
      <w:r>
        <w:rPr>
          <w:rFonts w:ascii="Times New Roman" w:hAnsi="Times New Roman"/>
          <w:b/>
          <w:sz w:val="24"/>
          <w:szCs w:val="24"/>
        </w:rPr>
        <w:t>DIRECCIÓN  DE POST</w:t>
      </w:r>
      <w:r w:rsidRPr="006436B9">
        <w:rPr>
          <w:rFonts w:ascii="Times New Roman" w:hAnsi="Times New Roman"/>
          <w:b/>
          <w:sz w:val="24"/>
          <w:szCs w:val="24"/>
        </w:rPr>
        <w:t>GRADO</w:t>
      </w:r>
    </w:p>
    <w:p w:rsidR="002C2E40" w:rsidRPr="006436B9" w:rsidRDefault="002C2E40" w:rsidP="002C2E40">
      <w:pPr>
        <w:pStyle w:val="WW-Predeterminado"/>
        <w:spacing w:after="0" w:line="100" w:lineRule="atLeast"/>
        <w:jc w:val="center"/>
        <w:rPr>
          <w:rFonts w:ascii="Times New Roman" w:hAnsi="Times New Roman"/>
          <w:b/>
          <w:sz w:val="24"/>
          <w:szCs w:val="24"/>
        </w:rPr>
      </w:pPr>
      <w:r>
        <w:rPr>
          <w:rFonts w:ascii="Times New Roman" w:hAnsi="Times New Roman"/>
          <w:b/>
          <w:sz w:val="24"/>
          <w:szCs w:val="24"/>
        </w:rPr>
        <w:t>MAESTRÍA EN GERENCIA AVANZADA EN EDUCACIÓN</w:t>
      </w:r>
    </w:p>
    <w:p w:rsidR="002C2E40" w:rsidRDefault="002C2E40" w:rsidP="002C2E40">
      <w:pPr>
        <w:pStyle w:val="WW-Predeterminado"/>
        <w:spacing w:line="360" w:lineRule="atLeast"/>
        <w:jc w:val="center"/>
        <w:rPr>
          <w:rFonts w:ascii="Times New Roman" w:hAnsi="Times New Roman"/>
          <w:sz w:val="24"/>
          <w:szCs w:val="24"/>
        </w:rPr>
      </w:pPr>
    </w:p>
    <w:p w:rsidR="002C2E40" w:rsidRDefault="002C2E40" w:rsidP="002C2E40">
      <w:pPr>
        <w:pStyle w:val="WW-Predeterminado"/>
        <w:spacing w:after="0" w:line="100" w:lineRule="atLeast"/>
        <w:jc w:val="center"/>
        <w:rPr>
          <w:rFonts w:ascii="Times New Roman" w:hAnsi="Times New Roman"/>
          <w:b/>
          <w:sz w:val="24"/>
          <w:szCs w:val="24"/>
        </w:rPr>
      </w:pPr>
    </w:p>
    <w:p w:rsidR="002C2E40" w:rsidRDefault="002C2E40" w:rsidP="002C2E40">
      <w:pPr>
        <w:pStyle w:val="WW-Predeterminado"/>
        <w:spacing w:after="0" w:line="100" w:lineRule="atLeast"/>
        <w:jc w:val="center"/>
        <w:rPr>
          <w:rFonts w:ascii="Times New Roman" w:hAnsi="Times New Roman"/>
          <w:b/>
          <w:sz w:val="24"/>
          <w:szCs w:val="24"/>
        </w:rPr>
      </w:pPr>
    </w:p>
    <w:p w:rsidR="002C2E40" w:rsidRDefault="002C2E40" w:rsidP="002C2E40">
      <w:pPr>
        <w:pStyle w:val="WW-Predeterminado"/>
        <w:spacing w:after="0" w:line="100" w:lineRule="atLeast"/>
        <w:jc w:val="center"/>
        <w:rPr>
          <w:rFonts w:ascii="Times New Roman" w:hAnsi="Times New Roman"/>
          <w:b/>
          <w:sz w:val="24"/>
          <w:szCs w:val="24"/>
        </w:rPr>
      </w:pPr>
    </w:p>
    <w:p w:rsidR="002C2E40" w:rsidRDefault="002C2E40" w:rsidP="002C2E40">
      <w:pPr>
        <w:pStyle w:val="WW-Predeterminado"/>
        <w:spacing w:after="0" w:line="100" w:lineRule="atLeast"/>
        <w:jc w:val="center"/>
        <w:rPr>
          <w:rFonts w:ascii="Times New Roman" w:hAnsi="Times New Roman"/>
          <w:b/>
          <w:sz w:val="24"/>
          <w:szCs w:val="24"/>
        </w:rPr>
      </w:pPr>
    </w:p>
    <w:p w:rsidR="002C2E40" w:rsidRDefault="002C2E40" w:rsidP="002C2E40">
      <w:pPr>
        <w:pStyle w:val="WW-Predeterminado"/>
        <w:spacing w:line="360" w:lineRule="atLeast"/>
        <w:jc w:val="center"/>
        <w:rPr>
          <w:rFonts w:ascii="Times New Roman" w:hAnsi="Times New Roman"/>
          <w:sz w:val="32"/>
          <w:szCs w:val="32"/>
        </w:rPr>
      </w:pPr>
    </w:p>
    <w:p w:rsidR="002C2E40" w:rsidRDefault="002C2E40" w:rsidP="002C2E40">
      <w:pPr>
        <w:pStyle w:val="WW-Predeterminado"/>
        <w:spacing w:line="360" w:lineRule="atLeast"/>
        <w:jc w:val="both"/>
        <w:rPr>
          <w:rFonts w:ascii="Times New Roman" w:hAnsi="Times New Roman"/>
          <w:sz w:val="24"/>
          <w:szCs w:val="24"/>
        </w:rPr>
      </w:pPr>
    </w:p>
    <w:p w:rsidR="002C2E40" w:rsidRDefault="002C2E40" w:rsidP="002C2E40">
      <w:pPr>
        <w:pStyle w:val="WW-Predeterminado"/>
        <w:spacing w:line="360" w:lineRule="atLeast"/>
        <w:jc w:val="both"/>
        <w:rPr>
          <w:rFonts w:ascii="Times New Roman" w:hAnsi="Times New Roman"/>
          <w:sz w:val="24"/>
          <w:szCs w:val="24"/>
        </w:rPr>
      </w:pPr>
    </w:p>
    <w:p w:rsidR="002C2E40" w:rsidRPr="00046DB6" w:rsidRDefault="002C2E40" w:rsidP="002C2E40">
      <w:pPr>
        <w:pStyle w:val="WW-Predeterminado"/>
        <w:spacing w:after="0" w:line="100" w:lineRule="atLeast"/>
        <w:jc w:val="center"/>
        <w:rPr>
          <w:rFonts w:ascii="Times New Roman" w:hAnsi="Times New Roman"/>
          <w:b/>
        </w:rPr>
      </w:pPr>
      <w:r w:rsidRPr="00046DB6">
        <w:rPr>
          <w:rFonts w:ascii="Times New Roman" w:hAnsi="Times New Roman"/>
          <w:b/>
        </w:rPr>
        <w:t>PROGRAMA DE GERENCIA DEPORTIVA Y RECREATIVA PARA EL</w:t>
      </w:r>
    </w:p>
    <w:p w:rsidR="002C2E40" w:rsidRPr="00046DB6" w:rsidRDefault="002C2E40" w:rsidP="002C2E40">
      <w:pPr>
        <w:pStyle w:val="WW-Predeterminado"/>
        <w:spacing w:after="0" w:line="100" w:lineRule="atLeast"/>
        <w:jc w:val="center"/>
        <w:rPr>
          <w:rFonts w:ascii="Times New Roman" w:hAnsi="Times New Roman"/>
          <w:b/>
        </w:rPr>
      </w:pPr>
      <w:r w:rsidRPr="00046DB6">
        <w:rPr>
          <w:rFonts w:ascii="Times New Roman" w:hAnsi="Times New Roman"/>
          <w:b/>
        </w:rPr>
        <w:t>INSTITUTO AUTÓNOMO DEL DEPORTE DEL MUNICIPIO NAGUANAGUA</w:t>
      </w:r>
    </w:p>
    <w:p w:rsidR="002C2E40" w:rsidRPr="00046DB6" w:rsidRDefault="002C2E40" w:rsidP="002C2E40">
      <w:pPr>
        <w:pStyle w:val="WW-Predeterminado"/>
        <w:spacing w:after="0" w:line="100" w:lineRule="atLeast"/>
        <w:jc w:val="center"/>
        <w:rPr>
          <w:rFonts w:ascii="Times New Roman" w:hAnsi="Times New Roman"/>
          <w:b/>
        </w:rPr>
      </w:pPr>
      <w:r w:rsidRPr="00046DB6">
        <w:rPr>
          <w:rFonts w:ascii="Times New Roman" w:hAnsi="Times New Roman"/>
          <w:b/>
        </w:rPr>
        <w:t>DEL ESTADO CARABOBO EN EL MARCO DE LA EJECUCIÓN DEL</w:t>
      </w:r>
    </w:p>
    <w:p w:rsidR="002C2E40" w:rsidRPr="00046DB6" w:rsidRDefault="002C2E40" w:rsidP="002C2E40">
      <w:pPr>
        <w:pStyle w:val="WW-Predeterminado"/>
        <w:spacing w:after="0" w:line="100" w:lineRule="atLeast"/>
        <w:jc w:val="center"/>
        <w:rPr>
          <w:rFonts w:ascii="Times New Roman" w:hAnsi="Times New Roman"/>
          <w:b/>
        </w:rPr>
      </w:pPr>
      <w:r w:rsidRPr="00046DB6">
        <w:rPr>
          <w:rFonts w:ascii="Times New Roman" w:hAnsi="Times New Roman"/>
          <w:b/>
        </w:rPr>
        <w:t xml:space="preserve">SERVICIO COMUNITARIO DEL ESTUDIANTE DE EDUCACIÓN FÍSICA, </w:t>
      </w:r>
    </w:p>
    <w:p w:rsidR="002C2E40" w:rsidRPr="00046DB6" w:rsidRDefault="002C2E40" w:rsidP="002C2E40">
      <w:pPr>
        <w:pStyle w:val="WW-Predeterminado"/>
        <w:spacing w:after="0" w:line="100" w:lineRule="atLeast"/>
        <w:jc w:val="center"/>
        <w:rPr>
          <w:rFonts w:ascii="Times New Roman" w:hAnsi="Times New Roman"/>
          <w:b/>
        </w:rPr>
      </w:pPr>
      <w:r w:rsidRPr="00046DB6">
        <w:rPr>
          <w:rFonts w:ascii="Times New Roman" w:hAnsi="Times New Roman"/>
          <w:b/>
        </w:rPr>
        <w:t>DEPORTE Y RECREACIÓN DE LA UNIVERSIDAD DE CARABOBO.</w:t>
      </w:r>
    </w:p>
    <w:p w:rsidR="002C2E40" w:rsidRDefault="002C2E40" w:rsidP="002C2E40">
      <w:pPr>
        <w:pStyle w:val="WW-Predeterminado"/>
        <w:spacing w:line="360" w:lineRule="atLeast"/>
        <w:jc w:val="both"/>
        <w:rPr>
          <w:rFonts w:ascii="Times New Roman" w:hAnsi="Times New Roman"/>
          <w:sz w:val="24"/>
          <w:szCs w:val="24"/>
        </w:rPr>
      </w:pPr>
    </w:p>
    <w:p w:rsidR="002C2E40" w:rsidRPr="009D7DAD" w:rsidRDefault="002C2E40" w:rsidP="002C2E40">
      <w:pPr>
        <w:pStyle w:val="WW-Predeterminado"/>
        <w:spacing w:line="360" w:lineRule="atLeast"/>
        <w:jc w:val="both"/>
        <w:rPr>
          <w:rFonts w:ascii="Times New Roman" w:hAnsi="Times New Roman"/>
          <w:sz w:val="36"/>
          <w:szCs w:val="36"/>
        </w:rPr>
      </w:pPr>
    </w:p>
    <w:p w:rsidR="002C2E40" w:rsidRDefault="002C2E40" w:rsidP="002C2E40">
      <w:pPr>
        <w:pStyle w:val="WW-Predeterminado"/>
        <w:spacing w:after="0" w:line="100" w:lineRule="atLeast"/>
        <w:jc w:val="center"/>
        <w:rPr>
          <w:rFonts w:ascii="Times New Roman" w:hAnsi="Times New Roman"/>
          <w:b/>
          <w:sz w:val="24"/>
          <w:szCs w:val="24"/>
        </w:rPr>
      </w:pPr>
    </w:p>
    <w:p w:rsidR="002C2E40" w:rsidRPr="009D7DAD" w:rsidRDefault="002C2E40" w:rsidP="002C2E40">
      <w:pPr>
        <w:pStyle w:val="WW-Predeterminado"/>
        <w:spacing w:after="0" w:line="100" w:lineRule="atLeast"/>
        <w:jc w:val="center"/>
        <w:rPr>
          <w:rFonts w:ascii="Times New Roman" w:hAnsi="Times New Roman"/>
          <w:sz w:val="36"/>
          <w:szCs w:val="36"/>
        </w:rPr>
      </w:pPr>
    </w:p>
    <w:p w:rsidR="002C2E40" w:rsidRDefault="002C2E40" w:rsidP="002C2E40">
      <w:pPr>
        <w:pStyle w:val="WW-Predeterminado"/>
        <w:spacing w:line="360" w:lineRule="atLeast"/>
        <w:jc w:val="both"/>
        <w:rPr>
          <w:rFonts w:ascii="Times New Roman" w:hAnsi="Times New Roman"/>
          <w:sz w:val="24"/>
          <w:szCs w:val="24"/>
        </w:rPr>
      </w:pPr>
    </w:p>
    <w:p w:rsidR="002C2E40" w:rsidRDefault="002C2E40" w:rsidP="002C2E40">
      <w:pPr>
        <w:pStyle w:val="WW-Predeterminado"/>
        <w:spacing w:after="0" w:line="100" w:lineRule="atLeast"/>
        <w:jc w:val="both"/>
        <w:rPr>
          <w:rFonts w:ascii="Times New Roman" w:hAnsi="Times New Roman"/>
          <w:sz w:val="48"/>
          <w:szCs w:val="48"/>
        </w:rPr>
      </w:pPr>
    </w:p>
    <w:p w:rsidR="00196DE7" w:rsidRDefault="00196DE7" w:rsidP="002C2E40">
      <w:pPr>
        <w:pStyle w:val="WW-Predeterminado"/>
        <w:spacing w:after="0" w:line="100" w:lineRule="atLeast"/>
        <w:jc w:val="both"/>
        <w:rPr>
          <w:rFonts w:ascii="Times New Roman" w:hAnsi="Times New Roman"/>
          <w:sz w:val="48"/>
          <w:szCs w:val="48"/>
        </w:rPr>
      </w:pPr>
    </w:p>
    <w:p w:rsidR="002C2E40" w:rsidRDefault="002C2E40" w:rsidP="002C2E40">
      <w:pPr>
        <w:pStyle w:val="WW-Predeterminado"/>
        <w:spacing w:after="0" w:line="100" w:lineRule="atLeast"/>
        <w:jc w:val="both"/>
        <w:rPr>
          <w:rFonts w:ascii="Times New Roman" w:hAnsi="Times New Roman"/>
          <w:sz w:val="24"/>
          <w:szCs w:val="24"/>
        </w:rPr>
      </w:pPr>
    </w:p>
    <w:p w:rsidR="002C2E40" w:rsidRPr="00A31F3A" w:rsidRDefault="002C2E40" w:rsidP="002C2E40">
      <w:pPr>
        <w:pStyle w:val="WW-Predeterminado"/>
        <w:spacing w:after="0" w:line="100" w:lineRule="atLeast"/>
        <w:rPr>
          <w:rFonts w:ascii="Times New Roman" w:hAnsi="Times New Roman"/>
          <w:sz w:val="24"/>
          <w:szCs w:val="24"/>
        </w:rPr>
      </w:pPr>
      <w:r>
        <w:rPr>
          <w:rFonts w:ascii="Times New Roman" w:hAnsi="Times New Roman"/>
          <w:sz w:val="24"/>
          <w:szCs w:val="24"/>
        </w:rPr>
        <w:t xml:space="preserve">                                                                                         </w:t>
      </w:r>
      <w:r w:rsidRPr="00A31F3A">
        <w:rPr>
          <w:rFonts w:ascii="Times New Roman" w:hAnsi="Times New Roman"/>
          <w:sz w:val="24"/>
          <w:szCs w:val="24"/>
        </w:rPr>
        <w:t xml:space="preserve">Autor: Humberto Bracamonte  </w:t>
      </w:r>
    </w:p>
    <w:p w:rsidR="002C2E40" w:rsidRDefault="002C2E40" w:rsidP="002C2E40">
      <w:pPr>
        <w:pStyle w:val="WW-Predeterminado"/>
        <w:spacing w:after="0" w:line="100" w:lineRule="atLeast"/>
        <w:rPr>
          <w:rFonts w:ascii="Times New Roman" w:hAnsi="Times New Roman"/>
          <w:b/>
          <w:sz w:val="24"/>
          <w:szCs w:val="24"/>
        </w:rPr>
      </w:pPr>
    </w:p>
    <w:p w:rsidR="002C2E40" w:rsidRDefault="002C2E40" w:rsidP="002C2E40">
      <w:pPr>
        <w:pStyle w:val="WW-Predeterminado"/>
        <w:spacing w:after="0" w:line="100" w:lineRule="atLeast"/>
        <w:jc w:val="right"/>
        <w:rPr>
          <w:rFonts w:ascii="Times New Roman" w:hAnsi="Times New Roman"/>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w:t>
      </w:r>
      <w:r w:rsidRPr="000F499A">
        <w:rPr>
          <w:rFonts w:ascii="Times New Roman" w:hAnsi="Times New Roman"/>
          <w:sz w:val="24"/>
          <w:szCs w:val="24"/>
        </w:rPr>
        <w:t xml:space="preserve">Trabajo </w:t>
      </w:r>
      <w:r>
        <w:rPr>
          <w:rFonts w:ascii="Times New Roman" w:hAnsi="Times New Roman"/>
          <w:sz w:val="24"/>
          <w:szCs w:val="24"/>
        </w:rPr>
        <w:t xml:space="preserve">de grado presentado como requisito parcial para optar al título de </w:t>
      </w:r>
    </w:p>
    <w:p w:rsidR="002C2E40" w:rsidRPr="000F499A" w:rsidRDefault="002C2E40" w:rsidP="002C2E40">
      <w:pPr>
        <w:pStyle w:val="WW-Predeterminado"/>
        <w:spacing w:after="0" w:line="100" w:lineRule="atLeast"/>
        <w:jc w:val="right"/>
        <w:rPr>
          <w:rFonts w:ascii="Times New Roman" w:hAnsi="Times New Roman"/>
          <w:sz w:val="24"/>
          <w:szCs w:val="24"/>
        </w:rPr>
      </w:pPr>
      <w:r>
        <w:rPr>
          <w:rFonts w:ascii="Times New Roman" w:hAnsi="Times New Roman"/>
          <w:sz w:val="24"/>
          <w:szCs w:val="24"/>
        </w:rPr>
        <w:t>Magíster en Gerencia Avanzada en Educación</w:t>
      </w:r>
    </w:p>
    <w:p w:rsidR="002C2E40" w:rsidRPr="000F499A" w:rsidRDefault="002C2E40" w:rsidP="002C2E40">
      <w:pPr>
        <w:pStyle w:val="WW-Predeterminado"/>
        <w:spacing w:after="0" w:line="100" w:lineRule="atLeast"/>
        <w:jc w:val="right"/>
        <w:rPr>
          <w:rFonts w:ascii="Times New Roman" w:hAnsi="Times New Roman"/>
          <w:sz w:val="24"/>
          <w:szCs w:val="24"/>
        </w:rPr>
      </w:pPr>
      <w:r w:rsidRPr="000F499A">
        <w:rPr>
          <w:rFonts w:ascii="Times New Roman" w:hAnsi="Times New Roman"/>
          <w:sz w:val="24"/>
          <w:szCs w:val="24"/>
        </w:rPr>
        <w:t xml:space="preserve">                                                                          </w:t>
      </w:r>
      <w:r>
        <w:rPr>
          <w:rFonts w:ascii="Times New Roman" w:hAnsi="Times New Roman"/>
          <w:sz w:val="24"/>
          <w:szCs w:val="24"/>
        </w:rPr>
        <w:t xml:space="preserve">    </w:t>
      </w:r>
    </w:p>
    <w:p w:rsidR="002C2E40" w:rsidRDefault="002C2E40" w:rsidP="002C2E40">
      <w:pPr>
        <w:pStyle w:val="WW-Predeterminado"/>
        <w:spacing w:after="0" w:line="100" w:lineRule="atLeast"/>
        <w:jc w:val="both"/>
        <w:rPr>
          <w:rFonts w:ascii="Times New Roman" w:hAnsi="Times New Roman"/>
          <w:sz w:val="24"/>
          <w:szCs w:val="24"/>
        </w:rPr>
      </w:pPr>
    </w:p>
    <w:p w:rsidR="002C2E40" w:rsidRDefault="002C2E40" w:rsidP="00821848">
      <w:pPr>
        <w:pStyle w:val="WW-Predeterminado"/>
        <w:spacing w:line="360" w:lineRule="atLeast"/>
        <w:jc w:val="center"/>
        <w:rPr>
          <w:rFonts w:ascii="Times New Roman" w:hAnsi="Times New Roman"/>
          <w:sz w:val="24"/>
          <w:szCs w:val="24"/>
        </w:rPr>
      </w:pPr>
      <w:r>
        <w:rPr>
          <w:rFonts w:ascii="Times New Roman" w:hAnsi="Times New Roman"/>
          <w:sz w:val="24"/>
          <w:szCs w:val="24"/>
        </w:rPr>
        <w:t>Naguanagua, octubre  de 2015</w:t>
      </w:r>
    </w:p>
    <w:p w:rsidR="002C2E40" w:rsidRPr="006436B9" w:rsidRDefault="002C2E40" w:rsidP="002C2E40">
      <w:pPr>
        <w:pStyle w:val="WW-Predeterminado"/>
        <w:spacing w:after="0" w:line="100" w:lineRule="atLeast"/>
        <w:jc w:val="center"/>
        <w:rPr>
          <w:rFonts w:ascii="Times New Roman" w:hAnsi="Times New Roman"/>
          <w:b/>
          <w:sz w:val="24"/>
          <w:szCs w:val="24"/>
        </w:rPr>
      </w:pPr>
      <w:r>
        <w:rPr>
          <w:rFonts w:ascii="Times New Roman" w:hAnsi="Times New Roman" w:cs="Times New Roman"/>
          <w:noProof/>
          <w:sz w:val="24"/>
          <w:szCs w:val="24"/>
          <w:lang w:eastAsia="es-VE"/>
        </w:rPr>
        <w:lastRenderedPageBreak/>
        <w:drawing>
          <wp:anchor distT="0" distB="0" distL="114300" distR="114300" simplePos="0" relativeHeight="251672576" behindDoc="0" locked="0" layoutInCell="1" allowOverlap="1" wp14:anchorId="3BA02FAF" wp14:editId="0B5220B9">
            <wp:simplePos x="0" y="0"/>
            <wp:positionH relativeFrom="column">
              <wp:posOffset>5034915</wp:posOffset>
            </wp:positionH>
            <wp:positionV relativeFrom="paragraph">
              <wp:posOffset>-213995</wp:posOffset>
            </wp:positionV>
            <wp:extent cx="876300" cy="933450"/>
            <wp:effectExtent l="19050" t="0" r="0" b="0"/>
            <wp:wrapNone/>
            <wp:docPr id="7" name="Imagen 1" descr="Logo postgrado"/>
            <wp:cNvGraphicFramePr/>
            <a:graphic xmlns:a="http://schemas.openxmlformats.org/drawingml/2006/main">
              <a:graphicData uri="http://schemas.openxmlformats.org/drawingml/2006/picture">
                <pic:pic xmlns:pic="http://schemas.openxmlformats.org/drawingml/2006/picture">
                  <pic:nvPicPr>
                    <pic:cNvPr id="9" name="Picture 17" descr="Logo postgrado"/>
                    <pic:cNvPicPr>
                      <a:picLocks noChangeAspect="1" noChangeArrowheads="1"/>
                    </pic:cNvPicPr>
                  </pic:nvPicPr>
                  <pic:blipFill>
                    <a:blip r:embed="rId8" cstate="print"/>
                    <a:srcRect/>
                    <a:stretch>
                      <a:fillRect/>
                    </a:stretch>
                  </pic:blipFill>
                  <pic:spPr bwMode="auto">
                    <a:xfrm>
                      <a:off x="0" y="0"/>
                      <a:ext cx="876300" cy="93345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es-VE"/>
        </w:rPr>
        <w:drawing>
          <wp:anchor distT="0" distB="0" distL="114300" distR="114300" simplePos="0" relativeHeight="251673600" behindDoc="0" locked="0" layoutInCell="1" allowOverlap="1" wp14:anchorId="68BE0C02" wp14:editId="5DDF8869">
            <wp:simplePos x="0" y="0"/>
            <wp:positionH relativeFrom="column">
              <wp:posOffset>-89535</wp:posOffset>
            </wp:positionH>
            <wp:positionV relativeFrom="paragraph">
              <wp:posOffset>-61595</wp:posOffset>
            </wp:positionV>
            <wp:extent cx="699312" cy="733425"/>
            <wp:effectExtent l="0" t="0" r="0" b="0"/>
            <wp:wrapNone/>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699312" cy="733425"/>
                    </a:xfrm>
                    <a:prstGeom prst="rect">
                      <a:avLst/>
                    </a:prstGeom>
                    <a:noFill/>
                    <a:effectLst/>
                  </pic:spPr>
                </pic:pic>
              </a:graphicData>
            </a:graphic>
          </wp:anchor>
        </w:drawing>
      </w:r>
      <w:r>
        <w:rPr>
          <w:rFonts w:ascii="Times New Roman" w:hAnsi="Times New Roman" w:cs="Times New Roman"/>
          <w:noProof/>
          <w:sz w:val="24"/>
          <w:szCs w:val="24"/>
          <w:lang w:eastAsia="es-VE"/>
        </w:rPr>
        <mc:AlternateContent>
          <mc:Choice Requires="wps">
            <w:drawing>
              <wp:anchor distT="0" distB="0" distL="114300" distR="114300" simplePos="0" relativeHeight="251675648" behindDoc="0" locked="0" layoutInCell="1" allowOverlap="1" wp14:anchorId="6380FC42" wp14:editId="665A6131">
                <wp:simplePos x="0" y="0"/>
                <wp:positionH relativeFrom="column">
                  <wp:posOffset>5460365</wp:posOffset>
                </wp:positionH>
                <wp:positionV relativeFrom="paragraph">
                  <wp:posOffset>-531495</wp:posOffset>
                </wp:positionV>
                <wp:extent cx="368300" cy="317500"/>
                <wp:effectExtent l="6350" t="6350" r="6350" b="9525"/>
                <wp:wrapNone/>
                <wp:docPr id="14" name="Rectángulo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31750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4" o:spid="_x0000_s1026" style="position:absolute;margin-left:429.95pt;margin-top:-41.85pt;width:29pt;height: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" strokecolor="white [3212]"/>
            </w:pict>
          </mc:Fallback>
        </mc:AlternateContent>
      </w:r>
      <w:r>
        <w:rPr>
          <w:rFonts w:ascii="Times New Roman" w:hAnsi="Times New Roman"/>
          <w:b/>
          <w:noProof/>
          <w:sz w:val="24"/>
          <w:szCs w:val="24"/>
          <w:lang w:eastAsia="es-VE"/>
        </w:rPr>
        <mc:AlternateContent>
          <mc:Choice Requires="wps">
            <w:drawing>
              <wp:anchor distT="0" distB="0" distL="114300" distR="114300" simplePos="0" relativeHeight="251674624" behindDoc="0" locked="0" layoutInCell="1" allowOverlap="1" wp14:anchorId="344F8040" wp14:editId="68F7DCDB">
                <wp:simplePos x="0" y="0"/>
                <wp:positionH relativeFrom="column">
                  <wp:posOffset>5589270</wp:posOffset>
                </wp:positionH>
                <wp:positionV relativeFrom="paragraph">
                  <wp:posOffset>-330200</wp:posOffset>
                </wp:positionV>
                <wp:extent cx="355600" cy="268605"/>
                <wp:effectExtent l="11430" t="7620" r="13970" b="9525"/>
                <wp:wrapNone/>
                <wp:docPr id="12" name="Rectángul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600" cy="26860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2" o:spid="_x0000_s1026" style="position:absolute;margin-left:440.1pt;margin-top:-26pt;width:28pt;height:21.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" strokecolor="white [3212]"/>
            </w:pict>
          </mc:Fallback>
        </mc:AlternateContent>
      </w:r>
      <w:r w:rsidRPr="006436B9">
        <w:rPr>
          <w:rFonts w:ascii="Times New Roman" w:hAnsi="Times New Roman"/>
          <w:b/>
          <w:sz w:val="24"/>
          <w:szCs w:val="24"/>
        </w:rPr>
        <w:t>UNIVERSIDAD DE CARABOBO</w:t>
      </w:r>
    </w:p>
    <w:p w:rsidR="002C2E40" w:rsidRPr="006436B9" w:rsidRDefault="002C2E40" w:rsidP="002C2E40">
      <w:pPr>
        <w:pStyle w:val="WW-Predeterminado"/>
        <w:spacing w:after="0" w:line="100" w:lineRule="atLeast"/>
        <w:jc w:val="center"/>
        <w:rPr>
          <w:rFonts w:ascii="Times New Roman" w:hAnsi="Times New Roman"/>
          <w:b/>
          <w:sz w:val="24"/>
          <w:szCs w:val="24"/>
        </w:rPr>
      </w:pPr>
      <w:r w:rsidRPr="006436B9">
        <w:rPr>
          <w:rFonts w:ascii="Times New Roman" w:hAnsi="Times New Roman"/>
          <w:b/>
          <w:sz w:val="24"/>
          <w:szCs w:val="24"/>
        </w:rPr>
        <w:t>FACULTAD DE CIENCIAS DE LA EDUCACIÓN</w:t>
      </w:r>
    </w:p>
    <w:p w:rsidR="002C2E40" w:rsidRPr="006436B9" w:rsidRDefault="002C2E40" w:rsidP="002C2E40">
      <w:pPr>
        <w:pStyle w:val="WW-Predeterminado"/>
        <w:spacing w:after="0" w:line="100" w:lineRule="atLeast"/>
        <w:jc w:val="center"/>
        <w:rPr>
          <w:rFonts w:ascii="Times New Roman" w:hAnsi="Times New Roman"/>
          <w:b/>
          <w:sz w:val="24"/>
          <w:szCs w:val="24"/>
        </w:rPr>
      </w:pPr>
      <w:r>
        <w:rPr>
          <w:rFonts w:ascii="Times New Roman" w:hAnsi="Times New Roman"/>
          <w:b/>
          <w:sz w:val="24"/>
          <w:szCs w:val="24"/>
        </w:rPr>
        <w:t>DIRECCIÓN  DE POST</w:t>
      </w:r>
      <w:r w:rsidRPr="006436B9">
        <w:rPr>
          <w:rFonts w:ascii="Times New Roman" w:hAnsi="Times New Roman"/>
          <w:b/>
          <w:sz w:val="24"/>
          <w:szCs w:val="24"/>
        </w:rPr>
        <w:t>GRADO</w:t>
      </w:r>
    </w:p>
    <w:p w:rsidR="002C2E40" w:rsidRPr="006436B9" w:rsidRDefault="002C2E40" w:rsidP="002C2E40">
      <w:pPr>
        <w:pStyle w:val="WW-Predeterminado"/>
        <w:spacing w:after="0" w:line="100" w:lineRule="atLeast"/>
        <w:jc w:val="center"/>
        <w:rPr>
          <w:rFonts w:ascii="Times New Roman" w:hAnsi="Times New Roman"/>
          <w:b/>
          <w:sz w:val="24"/>
          <w:szCs w:val="24"/>
        </w:rPr>
      </w:pPr>
      <w:r>
        <w:rPr>
          <w:rFonts w:ascii="Times New Roman" w:hAnsi="Times New Roman"/>
          <w:b/>
          <w:sz w:val="24"/>
          <w:szCs w:val="24"/>
        </w:rPr>
        <w:t>MAESTRÍA EN GERENCIA AVANZADA EN EDUCACIÓN</w:t>
      </w:r>
    </w:p>
    <w:p w:rsidR="002C2E40" w:rsidRDefault="002C2E40" w:rsidP="002C2E40">
      <w:pPr>
        <w:pStyle w:val="WW-Predeterminado"/>
        <w:spacing w:line="360" w:lineRule="atLeast"/>
        <w:jc w:val="center"/>
        <w:rPr>
          <w:rFonts w:ascii="Times New Roman" w:hAnsi="Times New Roman"/>
          <w:sz w:val="24"/>
          <w:szCs w:val="24"/>
        </w:rPr>
      </w:pPr>
    </w:p>
    <w:p w:rsidR="002C2E40" w:rsidRPr="008D42A2" w:rsidRDefault="002C2E40" w:rsidP="002C2E40">
      <w:pPr>
        <w:jc w:val="center"/>
        <w:rPr>
          <w:rFonts w:ascii="Times New Roman" w:hAnsi="Times New Roman" w:cs="Times New Roman"/>
          <w:b/>
          <w:sz w:val="24"/>
          <w:szCs w:val="24"/>
        </w:rPr>
      </w:pPr>
      <w:r w:rsidRPr="008D42A2">
        <w:rPr>
          <w:rFonts w:ascii="Times New Roman" w:hAnsi="Times New Roman" w:cs="Times New Roman"/>
          <w:b/>
          <w:sz w:val="24"/>
          <w:szCs w:val="24"/>
        </w:rPr>
        <w:t xml:space="preserve"> </w:t>
      </w:r>
    </w:p>
    <w:p w:rsidR="002C2E40" w:rsidRPr="008D42A2" w:rsidRDefault="002C2E40" w:rsidP="002C2E40">
      <w:pPr>
        <w:jc w:val="center"/>
        <w:rPr>
          <w:rFonts w:ascii="Times New Roman" w:hAnsi="Times New Roman" w:cs="Times New Roman"/>
          <w:b/>
          <w:sz w:val="24"/>
          <w:szCs w:val="24"/>
        </w:rPr>
      </w:pPr>
      <w:r w:rsidRPr="008D42A2">
        <w:rPr>
          <w:rFonts w:ascii="Times New Roman" w:hAnsi="Times New Roman" w:cs="Times New Roman"/>
          <w:b/>
          <w:sz w:val="24"/>
          <w:szCs w:val="24"/>
        </w:rPr>
        <w:t xml:space="preserve"> </w:t>
      </w:r>
    </w:p>
    <w:p w:rsidR="002C2E40" w:rsidRPr="008D42A2" w:rsidRDefault="002C2E40" w:rsidP="002C2E40">
      <w:pPr>
        <w:jc w:val="center"/>
        <w:rPr>
          <w:rFonts w:ascii="Times New Roman" w:hAnsi="Times New Roman" w:cs="Times New Roman"/>
          <w:b/>
          <w:sz w:val="24"/>
          <w:szCs w:val="24"/>
        </w:rPr>
      </w:pPr>
      <w:r w:rsidRPr="008D42A2">
        <w:rPr>
          <w:rFonts w:ascii="Times New Roman" w:hAnsi="Times New Roman" w:cs="Times New Roman"/>
          <w:b/>
          <w:sz w:val="24"/>
          <w:szCs w:val="24"/>
        </w:rPr>
        <w:t xml:space="preserve">VEREDICTO </w:t>
      </w:r>
    </w:p>
    <w:p w:rsidR="002C2E40" w:rsidRPr="008D42A2" w:rsidRDefault="002C2E40" w:rsidP="002C2E40">
      <w:pPr>
        <w:jc w:val="center"/>
        <w:rPr>
          <w:rFonts w:ascii="Times New Roman" w:hAnsi="Times New Roman" w:cs="Times New Roman"/>
          <w:b/>
          <w:sz w:val="24"/>
          <w:szCs w:val="24"/>
        </w:rPr>
      </w:pPr>
      <w:r w:rsidRPr="008D42A2">
        <w:rPr>
          <w:rFonts w:ascii="Times New Roman" w:hAnsi="Times New Roman" w:cs="Times New Roman"/>
          <w:b/>
          <w:sz w:val="24"/>
          <w:szCs w:val="24"/>
        </w:rPr>
        <w:t xml:space="preserve"> </w:t>
      </w:r>
    </w:p>
    <w:p w:rsidR="002C2E40" w:rsidRPr="008D42A2" w:rsidRDefault="002C2E40" w:rsidP="002C2E40">
      <w:pPr>
        <w:pStyle w:val="WW-Predeterminado"/>
        <w:spacing w:after="0" w:line="100" w:lineRule="atLeast"/>
        <w:jc w:val="both"/>
        <w:rPr>
          <w:rFonts w:ascii="Times New Roman" w:hAnsi="Times New Roman"/>
          <w:b/>
        </w:rPr>
      </w:pPr>
      <w:r w:rsidRPr="008D42A2">
        <w:rPr>
          <w:rFonts w:ascii="Times New Roman" w:hAnsi="Times New Roman" w:cs="Times New Roman"/>
          <w:b/>
          <w:sz w:val="24"/>
          <w:szCs w:val="24"/>
        </w:rPr>
        <w:t>Nosotros, Miembros del jurado designado para la</w:t>
      </w:r>
      <w:r>
        <w:rPr>
          <w:rFonts w:ascii="Times New Roman" w:hAnsi="Times New Roman" w:cs="Times New Roman"/>
          <w:b/>
          <w:sz w:val="24"/>
          <w:szCs w:val="24"/>
        </w:rPr>
        <w:t xml:space="preserve"> evaluación del  Trabajo de Grado titulado:</w:t>
      </w:r>
      <w:r w:rsidRPr="008D42A2">
        <w:rPr>
          <w:rFonts w:ascii="Times New Roman" w:hAnsi="Times New Roman" w:cs="Times New Roman"/>
          <w:b/>
          <w:sz w:val="24"/>
          <w:szCs w:val="24"/>
        </w:rPr>
        <w:t xml:space="preserve"> </w:t>
      </w:r>
      <w:r w:rsidRPr="00046DB6">
        <w:rPr>
          <w:rFonts w:ascii="Times New Roman" w:hAnsi="Times New Roman"/>
          <w:b/>
        </w:rPr>
        <w:t>PROGRAMA DE GERENCIA DEPORTIVA Y RECREATIVA PARA EL</w:t>
      </w:r>
      <w:r>
        <w:rPr>
          <w:rFonts w:ascii="Times New Roman" w:hAnsi="Times New Roman"/>
          <w:b/>
        </w:rPr>
        <w:t xml:space="preserve"> </w:t>
      </w:r>
      <w:r w:rsidRPr="00046DB6">
        <w:rPr>
          <w:rFonts w:ascii="Times New Roman" w:hAnsi="Times New Roman"/>
          <w:b/>
        </w:rPr>
        <w:t>INSTITUTO AUTÓNOMO DEL DEPORTE DEL MUNICIPIO NAGUANAGUA</w:t>
      </w:r>
      <w:r>
        <w:rPr>
          <w:rFonts w:ascii="Times New Roman" w:hAnsi="Times New Roman"/>
          <w:b/>
        </w:rPr>
        <w:t xml:space="preserve"> </w:t>
      </w:r>
      <w:r w:rsidRPr="00046DB6">
        <w:rPr>
          <w:rFonts w:ascii="Times New Roman" w:hAnsi="Times New Roman"/>
          <w:b/>
        </w:rPr>
        <w:t>DEL ESTADO CARABOBO EN EL MARCO DE LA EJECUCIÓN DEL</w:t>
      </w:r>
      <w:r>
        <w:rPr>
          <w:rFonts w:ascii="Times New Roman" w:hAnsi="Times New Roman"/>
          <w:b/>
        </w:rPr>
        <w:t xml:space="preserve"> </w:t>
      </w:r>
      <w:r w:rsidRPr="00046DB6">
        <w:rPr>
          <w:rFonts w:ascii="Times New Roman" w:hAnsi="Times New Roman"/>
          <w:b/>
        </w:rPr>
        <w:t xml:space="preserve">SERVICIO COMUNITARIO DEL ESTUDIANTE DE EDUCACIÓN FÍSICA, </w:t>
      </w:r>
      <w:r>
        <w:rPr>
          <w:rFonts w:ascii="Times New Roman" w:hAnsi="Times New Roman"/>
          <w:b/>
        </w:rPr>
        <w:t xml:space="preserve"> </w:t>
      </w:r>
      <w:r w:rsidRPr="00046DB6">
        <w:rPr>
          <w:rFonts w:ascii="Times New Roman" w:hAnsi="Times New Roman"/>
          <w:b/>
        </w:rPr>
        <w:t>DEPORTE Y RECREACIÓN DE LA UNIVERSIDAD DE CARABOBO</w:t>
      </w:r>
      <w:r>
        <w:rPr>
          <w:rFonts w:ascii="Times New Roman" w:hAnsi="Times New Roman"/>
          <w:b/>
        </w:rPr>
        <w:t xml:space="preserve">, </w:t>
      </w:r>
      <w:r>
        <w:rPr>
          <w:rFonts w:ascii="Times New Roman" w:hAnsi="Times New Roman" w:cs="Times New Roman"/>
          <w:b/>
          <w:sz w:val="24"/>
          <w:szCs w:val="24"/>
        </w:rPr>
        <w:t xml:space="preserve">presentado por </w:t>
      </w:r>
      <w:r w:rsidRPr="00A62DCF">
        <w:rPr>
          <w:rFonts w:ascii="Times New Roman" w:eastAsia="Arial Unicode MS" w:hAnsi="Times New Roman" w:cs="Times New Roman"/>
          <w:b/>
          <w:sz w:val="24"/>
          <w:szCs w:val="24"/>
        </w:rPr>
        <w:t>Humberto José Bracamonte Pineda</w:t>
      </w:r>
      <w:r w:rsidRPr="00027565">
        <w:rPr>
          <w:rFonts w:ascii="Times New Roman" w:eastAsia="Arial Unicode MS" w:hAnsi="Times New Roman" w:cs="Times New Roman"/>
          <w:sz w:val="24"/>
          <w:szCs w:val="24"/>
        </w:rPr>
        <w:t xml:space="preserve"> titular de la cédula de identidad </w:t>
      </w:r>
      <w:r w:rsidRPr="00F3268D">
        <w:rPr>
          <w:rFonts w:ascii="Times New Roman" w:eastAsia="Arial Unicode MS" w:hAnsi="Times New Roman" w:cs="Times New Roman"/>
          <w:b/>
          <w:sz w:val="24"/>
          <w:szCs w:val="24"/>
        </w:rPr>
        <w:t>Nº 16.579.015</w:t>
      </w:r>
      <w:r w:rsidRPr="00027565">
        <w:rPr>
          <w:rFonts w:ascii="Times New Roman" w:eastAsia="Arial Unicode MS" w:hAnsi="Times New Roman" w:cs="Times New Roman"/>
          <w:sz w:val="24"/>
          <w:szCs w:val="24"/>
        </w:rPr>
        <w:t xml:space="preserve"> </w:t>
      </w:r>
      <w:r w:rsidRPr="008D42A2">
        <w:rPr>
          <w:rFonts w:ascii="Times New Roman" w:hAnsi="Times New Roman" w:cs="Times New Roman"/>
          <w:b/>
          <w:sz w:val="24"/>
          <w:szCs w:val="24"/>
        </w:rPr>
        <w:t>pa</w:t>
      </w:r>
      <w:r>
        <w:rPr>
          <w:rFonts w:ascii="Times New Roman" w:hAnsi="Times New Roman" w:cs="Times New Roman"/>
          <w:b/>
          <w:sz w:val="24"/>
          <w:szCs w:val="24"/>
        </w:rPr>
        <w:t xml:space="preserve">ra optar al título de </w:t>
      </w:r>
      <w:r>
        <w:rPr>
          <w:rFonts w:ascii="Times New Roman" w:hAnsi="Times New Roman"/>
          <w:sz w:val="24"/>
          <w:szCs w:val="24"/>
        </w:rPr>
        <w:t>Maestría en Gerencia Avanzada en Educación</w:t>
      </w:r>
      <w:r>
        <w:rPr>
          <w:rFonts w:ascii="Times New Roman" w:hAnsi="Times New Roman"/>
          <w:b/>
        </w:rPr>
        <w:t>, e</w:t>
      </w:r>
      <w:r w:rsidRPr="008D42A2">
        <w:rPr>
          <w:rFonts w:ascii="Times New Roman" w:hAnsi="Times New Roman" w:cs="Times New Roman"/>
          <w:b/>
          <w:sz w:val="24"/>
          <w:szCs w:val="24"/>
        </w:rPr>
        <w:t>stimamos</w:t>
      </w:r>
      <w:r>
        <w:rPr>
          <w:rFonts w:ascii="Times New Roman" w:hAnsi="Times New Roman" w:cs="Times New Roman"/>
          <w:b/>
          <w:sz w:val="24"/>
          <w:szCs w:val="24"/>
        </w:rPr>
        <w:t xml:space="preserve"> que el mismo</w:t>
      </w:r>
      <w:r w:rsidRPr="008D42A2">
        <w:rPr>
          <w:rFonts w:ascii="Times New Roman" w:hAnsi="Times New Roman" w:cs="Times New Roman"/>
          <w:b/>
          <w:sz w:val="24"/>
          <w:szCs w:val="24"/>
        </w:rPr>
        <w:t xml:space="preserve"> reúne los requisitos para ser considerada como</w:t>
      </w:r>
      <w:r>
        <w:rPr>
          <w:rFonts w:ascii="Times New Roman" w:hAnsi="Times New Roman" w:cs="Times New Roman"/>
          <w:b/>
          <w:sz w:val="24"/>
          <w:szCs w:val="24"/>
        </w:rPr>
        <w:t xml:space="preserve">: </w:t>
      </w:r>
    </w:p>
    <w:p w:rsidR="002C2E40" w:rsidRPr="008D42A2" w:rsidRDefault="002C2E40" w:rsidP="002C2E40">
      <w:pPr>
        <w:jc w:val="center"/>
        <w:rPr>
          <w:rFonts w:ascii="Times New Roman" w:hAnsi="Times New Roman" w:cs="Times New Roman"/>
          <w:b/>
          <w:sz w:val="24"/>
          <w:szCs w:val="24"/>
        </w:rPr>
      </w:pPr>
      <w:r w:rsidRPr="008D42A2">
        <w:rPr>
          <w:rFonts w:ascii="Times New Roman" w:hAnsi="Times New Roman" w:cs="Times New Roman"/>
          <w:b/>
          <w:sz w:val="24"/>
          <w:szCs w:val="24"/>
        </w:rPr>
        <w:t xml:space="preserve"> </w:t>
      </w:r>
    </w:p>
    <w:p w:rsidR="002C2E40" w:rsidRDefault="002C2E40" w:rsidP="002C2E40">
      <w:pPr>
        <w:spacing w:after="0" w:line="360" w:lineRule="auto"/>
        <w:rPr>
          <w:rFonts w:ascii="Times New Roman" w:hAnsi="Times New Roman" w:cs="Times New Roman"/>
          <w:b/>
          <w:sz w:val="24"/>
          <w:szCs w:val="24"/>
        </w:rPr>
      </w:pPr>
      <w:r w:rsidRPr="008D42A2">
        <w:rPr>
          <w:rFonts w:ascii="Times New Roman" w:hAnsi="Times New Roman" w:cs="Times New Roman"/>
          <w:b/>
          <w:sz w:val="24"/>
          <w:szCs w:val="24"/>
        </w:rPr>
        <w:t>Nombre, Apelli</w:t>
      </w:r>
      <w:r>
        <w:rPr>
          <w:rFonts w:ascii="Times New Roman" w:hAnsi="Times New Roman" w:cs="Times New Roman"/>
          <w:b/>
          <w:sz w:val="24"/>
          <w:szCs w:val="24"/>
        </w:rPr>
        <w:t xml:space="preserve">do                     </w:t>
      </w:r>
      <w:r w:rsidRPr="008D42A2">
        <w:rPr>
          <w:rFonts w:ascii="Times New Roman" w:hAnsi="Times New Roman" w:cs="Times New Roman"/>
          <w:b/>
          <w:sz w:val="24"/>
          <w:szCs w:val="24"/>
        </w:rPr>
        <w:t xml:space="preserve">Cédula de </w:t>
      </w:r>
      <w:r>
        <w:rPr>
          <w:rFonts w:ascii="Times New Roman" w:hAnsi="Times New Roman" w:cs="Times New Roman"/>
          <w:b/>
          <w:sz w:val="24"/>
          <w:szCs w:val="24"/>
        </w:rPr>
        <w:t xml:space="preserve">Identidad             </w:t>
      </w:r>
      <w:r w:rsidRPr="008D42A2">
        <w:rPr>
          <w:rFonts w:ascii="Times New Roman" w:hAnsi="Times New Roman" w:cs="Times New Roman"/>
          <w:b/>
          <w:sz w:val="24"/>
          <w:szCs w:val="24"/>
        </w:rPr>
        <w:t xml:space="preserve">    Firma del Jurado  </w:t>
      </w:r>
    </w:p>
    <w:p w:rsidR="002C2E40" w:rsidRPr="008D42A2" w:rsidRDefault="002C2E40" w:rsidP="002C2E40">
      <w:pPr>
        <w:spacing w:after="0" w:line="360" w:lineRule="auto"/>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____________________________________________________________________________________________________________________________________________________________________________________________________________</w:t>
      </w:r>
    </w:p>
    <w:p w:rsidR="002C2E40" w:rsidRPr="008D42A2" w:rsidRDefault="002C2E40" w:rsidP="002C2E40">
      <w:pPr>
        <w:jc w:val="center"/>
        <w:rPr>
          <w:rFonts w:ascii="Times New Roman" w:hAnsi="Times New Roman" w:cs="Times New Roman"/>
          <w:b/>
          <w:sz w:val="24"/>
          <w:szCs w:val="24"/>
        </w:rPr>
      </w:pPr>
      <w:r w:rsidRPr="008D42A2">
        <w:rPr>
          <w:rFonts w:ascii="Times New Roman" w:hAnsi="Times New Roman" w:cs="Times New Roman"/>
          <w:b/>
          <w:sz w:val="24"/>
          <w:szCs w:val="24"/>
        </w:rPr>
        <w:t xml:space="preserve"> </w:t>
      </w:r>
    </w:p>
    <w:p w:rsidR="002C2E40" w:rsidRPr="008D42A2" w:rsidRDefault="002C2E40" w:rsidP="002C2E40">
      <w:pPr>
        <w:jc w:val="center"/>
        <w:rPr>
          <w:rFonts w:ascii="Times New Roman" w:hAnsi="Times New Roman" w:cs="Times New Roman"/>
          <w:b/>
          <w:sz w:val="24"/>
          <w:szCs w:val="24"/>
        </w:rPr>
      </w:pPr>
    </w:p>
    <w:p w:rsidR="002C2E40" w:rsidRDefault="002C2E40" w:rsidP="002C2E40">
      <w:pPr>
        <w:jc w:val="center"/>
        <w:rPr>
          <w:rFonts w:ascii="Times New Roman" w:hAnsi="Times New Roman" w:cs="Times New Roman"/>
          <w:b/>
          <w:sz w:val="24"/>
          <w:szCs w:val="24"/>
        </w:rPr>
      </w:pPr>
      <w:r w:rsidRPr="008D42A2">
        <w:rPr>
          <w:rFonts w:ascii="Times New Roman" w:hAnsi="Times New Roman" w:cs="Times New Roman"/>
          <w:b/>
          <w:sz w:val="24"/>
          <w:szCs w:val="24"/>
        </w:rPr>
        <w:t xml:space="preserve"> </w:t>
      </w:r>
    </w:p>
    <w:p w:rsidR="002C2E40" w:rsidRDefault="002C2E40" w:rsidP="002C2E40">
      <w:pPr>
        <w:jc w:val="center"/>
        <w:rPr>
          <w:rFonts w:ascii="Times New Roman" w:hAnsi="Times New Roman" w:cs="Times New Roman"/>
          <w:b/>
          <w:sz w:val="24"/>
          <w:szCs w:val="24"/>
        </w:rPr>
      </w:pPr>
    </w:p>
    <w:p w:rsidR="002C2E40" w:rsidRDefault="002C2E40" w:rsidP="002C2E40">
      <w:pPr>
        <w:jc w:val="center"/>
        <w:rPr>
          <w:rFonts w:ascii="Times New Roman" w:hAnsi="Times New Roman" w:cs="Times New Roman"/>
          <w:b/>
          <w:sz w:val="24"/>
          <w:szCs w:val="24"/>
        </w:rPr>
      </w:pPr>
    </w:p>
    <w:p w:rsidR="002C2E40" w:rsidRPr="008D42A2" w:rsidRDefault="002C2E40" w:rsidP="002C2E40">
      <w:pPr>
        <w:jc w:val="center"/>
        <w:rPr>
          <w:rFonts w:ascii="Times New Roman" w:hAnsi="Times New Roman" w:cs="Times New Roman"/>
          <w:b/>
          <w:sz w:val="24"/>
          <w:szCs w:val="24"/>
        </w:rPr>
      </w:pPr>
      <w:r>
        <w:rPr>
          <w:rFonts w:ascii="Times New Roman" w:hAnsi="Times New Roman" w:cs="Times New Roman"/>
          <w:b/>
          <w:sz w:val="24"/>
          <w:szCs w:val="24"/>
        </w:rPr>
        <w:t>Naguanagua, octubre de 2015</w:t>
      </w:r>
    </w:p>
    <w:p w:rsidR="002C2E40" w:rsidRPr="008D42A2" w:rsidRDefault="002C2E40" w:rsidP="002C2E40">
      <w:pPr>
        <w:jc w:val="center"/>
        <w:rPr>
          <w:rFonts w:ascii="Times New Roman" w:hAnsi="Times New Roman" w:cs="Times New Roman"/>
          <w:b/>
          <w:sz w:val="24"/>
          <w:szCs w:val="24"/>
        </w:rPr>
      </w:pPr>
      <w:r w:rsidRPr="008D42A2">
        <w:rPr>
          <w:rFonts w:ascii="Times New Roman" w:hAnsi="Times New Roman" w:cs="Times New Roman"/>
          <w:b/>
          <w:sz w:val="24"/>
          <w:szCs w:val="24"/>
        </w:rPr>
        <w:t xml:space="preserve">  </w:t>
      </w:r>
    </w:p>
    <w:p w:rsidR="002C2E40" w:rsidRPr="00027565" w:rsidRDefault="002C2E40" w:rsidP="002C2E40">
      <w:pPr>
        <w:jc w:val="center"/>
        <w:rPr>
          <w:rFonts w:ascii="Times New Roman" w:hAnsi="Times New Roman" w:cs="Times New Roman"/>
          <w:b/>
          <w:sz w:val="24"/>
          <w:szCs w:val="24"/>
        </w:rPr>
      </w:pPr>
      <w:r w:rsidRPr="00027565">
        <w:rPr>
          <w:rFonts w:ascii="Times New Roman" w:hAnsi="Times New Roman" w:cs="Times New Roman"/>
          <w:b/>
          <w:sz w:val="24"/>
          <w:szCs w:val="24"/>
        </w:rPr>
        <w:lastRenderedPageBreak/>
        <w:t>AUTORIZACIÓN  DEL TUTOR</w:t>
      </w:r>
    </w:p>
    <w:p w:rsidR="002C2E40" w:rsidRPr="00027565" w:rsidRDefault="002C2E40" w:rsidP="002C2E40">
      <w:pPr>
        <w:jc w:val="center"/>
        <w:rPr>
          <w:rFonts w:ascii="Times New Roman" w:hAnsi="Times New Roman" w:cs="Times New Roman"/>
          <w:b/>
          <w:sz w:val="24"/>
          <w:szCs w:val="24"/>
        </w:rPr>
      </w:pPr>
    </w:p>
    <w:p w:rsidR="002C2E40" w:rsidRPr="00F3268D" w:rsidRDefault="002C2E40" w:rsidP="002C2E40">
      <w:pPr>
        <w:pStyle w:val="WW-Predeterminado"/>
        <w:spacing w:after="0" w:line="360" w:lineRule="auto"/>
        <w:jc w:val="both"/>
        <w:rPr>
          <w:rFonts w:ascii="Times New Roman" w:hAnsi="Times New Roman"/>
          <w:sz w:val="24"/>
          <w:szCs w:val="24"/>
        </w:rPr>
      </w:pPr>
      <w:r>
        <w:rPr>
          <w:rFonts w:ascii="Times New Roman" w:eastAsia="Arial Unicode MS" w:hAnsi="Times New Roman" w:cs="Times New Roman"/>
          <w:sz w:val="24"/>
          <w:szCs w:val="24"/>
        </w:rPr>
        <w:t xml:space="preserve">     Yo,  </w:t>
      </w:r>
      <w:r w:rsidRPr="00F3268D">
        <w:rPr>
          <w:rFonts w:ascii="Times New Roman" w:eastAsia="Arial Unicode MS" w:hAnsi="Times New Roman" w:cs="Times New Roman"/>
          <w:b/>
          <w:sz w:val="24"/>
          <w:szCs w:val="24"/>
        </w:rPr>
        <w:t>Argenis Rodríguez</w:t>
      </w:r>
      <w:r w:rsidRPr="00027565">
        <w:rPr>
          <w:rFonts w:ascii="Times New Roman" w:eastAsia="Arial Unicode MS" w:hAnsi="Times New Roman" w:cs="Times New Roman"/>
          <w:sz w:val="24"/>
          <w:szCs w:val="24"/>
        </w:rPr>
        <w:t xml:space="preserve">  titular de la cédula de identidad Nº </w:t>
      </w:r>
      <w:r>
        <w:rPr>
          <w:rFonts w:ascii="Times New Roman" w:eastAsia="Arial Unicode MS" w:hAnsi="Times New Roman" w:cs="Times New Roman"/>
          <w:b/>
          <w:sz w:val="24"/>
          <w:szCs w:val="24"/>
        </w:rPr>
        <w:t>3.919.799</w:t>
      </w:r>
      <w:r w:rsidRPr="00027565">
        <w:rPr>
          <w:rFonts w:ascii="Times New Roman" w:eastAsia="Arial Unicode MS" w:hAnsi="Times New Roman" w:cs="Times New Roman"/>
          <w:b/>
          <w:sz w:val="24"/>
          <w:szCs w:val="24"/>
        </w:rPr>
        <w:t>,</w:t>
      </w:r>
      <w:r w:rsidRPr="00027565">
        <w:rPr>
          <w:rFonts w:ascii="Times New Roman" w:eastAsia="Arial Unicode MS" w:hAnsi="Times New Roman" w:cs="Times New Roman"/>
          <w:sz w:val="24"/>
          <w:szCs w:val="24"/>
        </w:rPr>
        <w:t xml:space="preserve"> en mi carácter d</w:t>
      </w:r>
      <w:r>
        <w:rPr>
          <w:rFonts w:ascii="Times New Roman" w:eastAsia="Arial Unicode MS" w:hAnsi="Times New Roman" w:cs="Times New Roman"/>
          <w:sz w:val="24"/>
          <w:szCs w:val="24"/>
        </w:rPr>
        <w:t>e Tutor del Trabajo de Maestría</w:t>
      </w:r>
      <w:r w:rsidRPr="00027565">
        <w:rPr>
          <w:rFonts w:ascii="Times New Roman" w:eastAsia="Arial Unicode MS" w:hAnsi="Times New Roman" w:cs="Times New Roman"/>
          <w:sz w:val="24"/>
          <w:szCs w:val="24"/>
        </w:rPr>
        <w:t xml:space="preserve"> titulado:  </w:t>
      </w:r>
      <w:r>
        <w:rPr>
          <w:rFonts w:ascii="Times New Roman" w:eastAsia="Arial Unicode MS" w:hAnsi="Times New Roman" w:cs="Times New Roman"/>
          <w:sz w:val="24"/>
          <w:szCs w:val="24"/>
        </w:rPr>
        <w:t>“</w:t>
      </w:r>
      <w:r w:rsidRPr="00A62DCF">
        <w:rPr>
          <w:rFonts w:ascii="Times New Roman" w:hAnsi="Times New Roman"/>
          <w:b/>
          <w:sz w:val="24"/>
          <w:szCs w:val="24"/>
        </w:rPr>
        <w:t>Programa de Gerencia Deportiva y Recreativa para el Instituto Autónomo del Deporte del Municipio Naguanagua del Estado Carabobo en el marco de la ejecución del Servicio Comunitario del estudiante de Educación Física,  Deporte y Recreación de la Universidad de Carabobo”,</w:t>
      </w:r>
      <w:r>
        <w:rPr>
          <w:rFonts w:ascii="Times New Roman" w:hAnsi="Times New Roman"/>
          <w:sz w:val="24"/>
          <w:szCs w:val="24"/>
        </w:rPr>
        <w:t xml:space="preserve"> </w:t>
      </w:r>
      <w:r>
        <w:rPr>
          <w:rFonts w:ascii="Times New Roman" w:eastAsia="Arial Unicode MS" w:hAnsi="Times New Roman" w:cs="Times New Roman"/>
          <w:sz w:val="24"/>
          <w:szCs w:val="24"/>
        </w:rPr>
        <w:t xml:space="preserve">autorizo al ciudadano: </w:t>
      </w:r>
      <w:r w:rsidRPr="00A62DCF">
        <w:rPr>
          <w:rFonts w:ascii="Times New Roman" w:eastAsia="Arial Unicode MS" w:hAnsi="Times New Roman" w:cs="Times New Roman"/>
          <w:b/>
          <w:sz w:val="24"/>
          <w:szCs w:val="24"/>
        </w:rPr>
        <w:t>Humberto José Bracamonte Pineda</w:t>
      </w:r>
      <w:r w:rsidRPr="00027565">
        <w:rPr>
          <w:rFonts w:ascii="Times New Roman" w:eastAsia="Arial Unicode MS" w:hAnsi="Times New Roman" w:cs="Times New Roman"/>
          <w:sz w:val="24"/>
          <w:szCs w:val="24"/>
        </w:rPr>
        <w:t xml:space="preserve"> titular de la cédula de identidad </w:t>
      </w:r>
      <w:r w:rsidRPr="00F3268D">
        <w:rPr>
          <w:rFonts w:ascii="Times New Roman" w:eastAsia="Arial Unicode MS" w:hAnsi="Times New Roman" w:cs="Times New Roman"/>
          <w:b/>
          <w:sz w:val="24"/>
          <w:szCs w:val="24"/>
        </w:rPr>
        <w:t>Nº 16.579.015</w:t>
      </w:r>
      <w:r w:rsidRPr="00027565">
        <w:rPr>
          <w:rFonts w:ascii="Times New Roman" w:eastAsia="Arial Unicode MS" w:hAnsi="Times New Roman" w:cs="Times New Roman"/>
          <w:sz w:val="24"/>
          <w:szCs w:val="24"/>
        </w:rPr>
        <w:t xml:space="preserve"> </w:t>
      </w:r>
      <w:r>
        <w:rPr>
          <w:rFonts w:ascii="Times New Roman" w:eastAsia="Arial Unicode MS" w:hAnsi="Times New Roman" w:cs="Times New Roman"/>
          <w:sz w:val="24"/>
          <w:szCs w:val="24"/>
        </w:rPr>
        <w:t>a presentar ante la Comisión Coordinadora de la Maestría en Gerencia Avanzada en Educación con la finalidad que solicite la opinión de expertos en el área para su respetiva evaluación y aprobación.</w:t>
      </w:r>
    </w:p>
    <w:p w:rsidR="002C2E40" w:rsidRPr="00027565" w:rsidRDefault="002C2E40" w:rsidP="002C2E40">
      <w:pPr>
        <w:spacing w:line="360" w:lineRule="auto"/>
        <w:jc w:val="both"/>
        <w:rPr>
          <w:rFonts w:ascii="Times New Roman" w:eastAsia="Arial Unicode MS" w:hAnsi="Times New Roman" w:cs="Times New Roman"/>
          <w:sz w:val="24"/>
          <w:szCs w:val="24"/>
        </w:rPr>
      </w:pPr>
    </w:p>
    <w:p w:rsidR="002C2E40" w:rsidRPr="00027565" w:rsidRDefault="002C2E40" w:rsidP="002C2E40">
      <w:pPr>
        <w:spacing w:line="360" w:lineRule="auto"/>
        <w:jc w:val="both"/>
        <w:rPr>
          <w:rFonts w:ascii="Times New Roman" w:eastAsia="Arial Unicode MS" w:hAnsi="Times New Roman" w:cs="Times New Roman"/>
          <w:sz w:val="24"/>
          <w:szCs w:val="24"/>
        </w:rPr>
      </w:pPr>
    </w:p>
    <w:p w:rsidR="002C2E40" w:rsidRPr="00027565" w:rsidRDefault="002C2E40" w:rsidP="002C2E40">
      <w:pPr>
        <w:spacing w:line="36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     En Naguanagua, </w:t>
      </w:r>
      <w:r w:rsidRPr="00027565">
        <w:rPr>
          <w:rFonts w:ascii="Times New Roman" w:eastAsia="Arial Unicode MS" w:hAnsi="Times New Roman" w:cs="Times New Roman"/>
          <w:sz w:val="24"/>
          <w:szCs w:val="24"/>
        </w:rPr>
        <w:t xml:space="preserve"> a l</w:t>
      </w:r>
      <w:r>
        <w:rPr>
          <w:rFonts w:ascii="Times New Roman" w:eastAsia="Arial Unicode MS" w:hAnsi="Times New Roman" w:cs="Times New Roman"/>
          <w:sz w:val="24"/>
          <w:szCs w:val="24"/>
        </w:rPr>
        <w:t>os trece</w:t>
      </w:r>
      <w:r>
        <w:rPr>
          <w:rFonts w:ascii="Times New Roman" w:eastAsia="Arial Unicode MS" w:hAnsi="Times New Roman" w:cs="Times New Roman"/>
          <w:color w:val="FF0000"/>
          <w:sz w:val="24"/>
          <w:szCs w:val="24"/>
        </w:rPr>
        <w:t xml:space="preserve"> </w:t>
      </w:r>
      <w:r>
        <w:rPr>
          <w:rFonts w:ascii="Times New Roman" w:eastAsia="Arial Unicode MS" w:hAnsi="Times New Roman" w:cs="Times New Roman"/>
          <w:sz w:val="24"/>
          <w:szCs w:val="24"/>
        </w:rPr>
        <w:t xml:space="preserve">días del mes de octubre </w:t>
      </w:r>
      <w:r w:rsidRPr="00027565">
        <w:rPr>
          <w:rFonts w:ascii="Times New Roman" w:eastAsia="Arial Unicode MS" w:hAnsi="Times New Roman" w:cs="Times New Roman"/>
          <w:sz w:val="24"/>
          <w:szCs w:val="24"/>
        </w:rPr>
        <w:t xml:space="preserve"> del año dos mil quince. </w:t>
      </w:r>
    </w:p>
    <w:p w:rsidR="002C2E40" w:rsidRPr="00027565" w:rsidRDefault="002C2E40" w:rsidP="002C2E40">
      <w:pPr>
        <w:spacing w:line="360" w:lineRule="auto"/>
        <w:jc w:val="both"/>
        <w:rPr>
          <w:rFonts w:ascii="Times New Roman" w:eastAsia="Arial Unicode MS" w:hAnsi="Times New Roman" w:cs="Times New Roman"/>
          <w:sz w:val="24"/>
          <w:szCs w:val="24"/>
        </w:rPr>
      </w:pPr>
    </w:p>
    <w:p w:rsidR="002C2E40" w:rsidRPr="00027565" w:rsidRDefault="002C2E40" w:rsidP="002C2E40">
      <w:pPr>
        <w:spacing w:line="360" w:lineRule="auto"/>
        <w:jc w:val="both"/>
        <w:rPr>
          <w:rFonts w:ascii="Times New Roman" w:eastAsia="Arial Unicode MS" w:hAnsi="Times New Roman" w:cs="Times New Roman"/>
          <w:sz w:val="24"/>
          <w:szCs w:val="24"/>
        </w:rPr>
      </w:pPr>
    </w:p>
    <w:p w:rsidR="002C2E40" w:rsidRPr="00027565" w:rsidRDefault="002C2E40" w:rsidP="002C2E40">
      <w:pPr>
        <w:pStyle w:val="Sinespaciado"/>
        <w:jc w:val="center"/>
        <w:rPr>
          <w:b/>
        </w:rPr>
      </w:pPr>
      <w:r w:rsidRPr="00027565">
        <w:rPr>
          <w:b/>
        </w:rPr>
        <w:t>_________________________</w:t>
      </w:r>
    </w:p>
    <w:p w:rsidR="002C2E40" w:rsidRPr="006062E4" w:rsidRDefault="002C2E40" w:rsidP="002C2E40">
      <w:pPr>
        <w:pStyle w:val="Sinespaciado"/>
        <w:jc w:val="center"/>
        <w:rPr>
          <w:b/>
        </w:rPr>
      </w:pPr>
      <w:r>
        <w:rPr>
          <w:rFonts w:eastAsia="Arial Unicode MS"/>
          <w:b/>
        </w:rPr>
        <w:t>Msc.  Argenis Rodríguez</w:t>
      </w:r>
      <w:r w:rsidRPr="006062E4">
        <w:rPr>
          <w:rFonts w:eastAsia="Arial Unicode MS"/>
          <w:b/>
        </w:rPr>
        <w:t xml:space="preserve">                                </w:t>
      </w:r>
    </w:p>
    <w:p w:rsidR="002C2E40" w:rsidRPr="006062E4" w:rsidRDefault="002C2E40" w:rsidP="002C2E40">
      <w:pPr>
        <w:pStyle w:val="Sinespaciado"/>
        <w:jc w:val="center"/>
        <w:rPr>
          <w:b/>
        </w:rPr>
      </w:pPr>
      <w:r>
        <w:rPr>
          <w:b/>
        </w:rPr>
        <w:t>C.I.: 3.919.799</w:t>
      </w:r>
    </w:p>
    <w:p w:rsidR="002C2E40" w:rsidRPr="00027565" w:rsidRDefault="002C2E40" w:rsidP="002C2E40">
      <w:pPr>
        <w:pStyle w:val="Sinespaciado"/>
        <w:jc w:val="center"/>
        <w:rPr>
          <w:b/>
        </w:rPr>
      </w:pPr>
    </w:p>
    <w:p w:rsidR="002C2E40" w:rsidRPr="00027565" w:rsidRDefault="002C2E40" w:rsidP="002C2E40">
      <w:pPr>
        <w:pStyle w:val="Sinespaciado"/>
        <w:jc w:val="center"/>
        <w:rPr>
          <w:b/>
        </w:rPr>
      </w:pPr>
    </w:p>
    <w:p w:rsidR="002C2E40" w:rsidRDefault="002C2E40" w:rsidP="002C2E40">
      <w:pPr>
        <w:pStyle w:val="WW-Predeterminado"/>
        <w:spacing w:line="360" w:lineRule="atLeast"/>
        <w:jc w:val="center"/>
        <w:rPr>
          <w:rFonts w:ascii="Times New Roman" w:hAnsi="Times New Roman"/>
          <w:sz w:val="24"/>
          <w:szCs w:val="24"/>
        </w:rPr>
      </w:pPr>
    </w:p>
    <w:p w:rsidR="002C2E40" w:rsidRDefault="002C2E40" w:rsidP="002C2E40">
      <w:pPr>
        <w:pStyle w:val="WW-Predeterminado"/>
        <w:spacing w:line="360" w:lineRule="atLeast"/>
        <w:jc w:val="center"/>
        <w:rPr>
          <w:rFonts w:ascii="Times New Roman" w:hAnsi="Times New Roman"/>
          <w:sz w:val="24"/>
          <w:szCs w:val="24"/>
        </w:rPr>
      </w:pPr>
    </w:p>
    <w:p w:rsidR="002C2E40" w:rsidRDefault="002C2E40" w:rsidP="002C2E40">
      <w:pPr>
        <w:pStyle w:val="WW-Predeterminado"/>
        <w:spacing w:line="360" w:lineRule="atLeast"/>
        <w:jc w:val="center"/>
        <w:rPr>
          <w:rFonts w:ascii="Times New Roman" w:hAnsi="Times New Roman"/>
          <w:sz w:val="24"/>
          <w:szCs w:val="24"/>
        </w:rPr>
      </w:pPr>
    </w:p>
    <w:p w:rsidR="002C2E40" w:rsidRDefault="002C2E40" w:rsidP="002C2E40">
      <w:pPr>
        <w:jc w:val="center"/>
        <w:rPr>
          <w:rFonts w:ascii="Times New Roman" w:hAnsi="Times New Roman" w:cs="Times New Roman"/>
          <w:b/>
          <w:sz w:val="24"/>
          <w:szCs w:val="24"/>
        </w:rPr>
      </w:pPr>
    </w:p>
    <w:p w:rsidR="002C2E40" w:rsidRPr="00027565" w:rsidRDefault="002C2E40" w:rsidP="002C2E40">
      <w:pPr>
        <w:jc w:val="center"/>
        <w:rPr>
          <w:rFonts w:ascii="Times New Roman" w:hAnsi="Times New Roman" w:cs="Times New Roman"/>
          <w:b/>
          <w:sz w:val="24"/>
          <w:szCs w:val="24"/>
        </w:rPr>
      </w:pPr>
      <w:r w:rsidRPr="00027565">
        <w:rPr>
          <w:rFonts w:ascii="Times New Roman" w:hAnsi="Times New Roman" w:cs="Times New Roman"/>
          <w:b/>
          <w:sz w:val="24"/>
          <w:szCs w:val="24"/>
        </w:rPr>
        <w:lastRenderedPageBreak/>
        <w:t>AVAL DEL TUTOR</w:t>
      </w:r>
    </w:p>
    <w:p w:rsidR="002C2E40" w:rsidRPr="00F3268D" w:rsidRDefault="002C2E40" w:rsidP="002C2E40">
      <w:pPr>
        <w:pStyle w:val="WW-Predeterminado"/>
        <w:spacing w:after="0" w:line="360" w:lineRule="auto"/>
        <w:jc w:val="both"/>
        <w:rPr>
          <w:rFonts w:ascii="Times New Roman" w:hAnsi="Times New Roman"/>
          <w:sz w:val="24"/>
          <w:szCs w:val="24"/>
        </w:rPr>
      </w:pPr>
      <w:r>
        <w:rPr>
          <w:rFonts w:ascii="Times New Roman" w:eastAsia="Arial Unicode MS" w:hAnsi="Times New Roman" w:cs="Times New Roman"/>
          <w:sz w:val="24"/>
          <w:szCs w:val="24"/>
        </w:rPr>
        <w:t xml:space="preserve">     </w:t>
      </w:r>
      <w:r w:rsidRPr="00027565">
        <w:rPr>
          <w:rFonts w:ascii="Times New Roman" w:eastAsia="Arial Unicode MS" w:hAnsi="Times New Roman" w:cs="Times New Roman"/>
          <w:sz w:val="24"/>
          <w:szCs w:val="24"/>
        </w:rPr>
        <w:t>Dando cumplimiento a lo establecido en el Reglamento de Estudios de Postgrado de la Universidad de Carabobo en su artículo 133, quien suscribe</w:t>
      </w:r>
      <w:r>
        <w:rPr>
          <w:rFonts w:ascii="Times New Roman" w:eastAsia="Arial Unicode MS" w:hAnsi="Times New Roman" w:cs="Times New Roman"/>
          <w:sz w:val="24"/>
          <w:szCs w:val="24"/>
        </w:rPr>
        <w:t xml:space="preserve"> </w:t>
      </w:r>
      <w:r w:rsidRPr="00F3268D">
        <w:rPr>
          <w:rFonts w:ascii="Times New Roman" w:eastAsia="Arial Unicode MS" w:hAnsi="Times New Roman" w:cs="Times New Roman"/>
          <w:b/>
          <w:sz w:val="24"/>
          <w:szCs w:val="24"/>
        </w:rPr>
        <w:t>Argenis Rodríguez</w:t>
      </w:r>
      <w:r w:rsidRPr="00027565">
        <w:rPr>
          <w:rFonts w:ascii="Times New Roman" w:eastAsia="Arial Unicode MS" w:hAnsi="Times New Roman" w:cs="Times New Roman"/>
          <w:sz w:val="24"/>
          <w:szCs w:val="24"/>
        </w:rPr>
        <w:t xml:space="preserve">  titular de la cédula de identidad Nº </w:t>
      </w:r>
      <w:r>
        <w:rPr>
          <w:rFonts w:ascii="Times New Roman" w:eastAsia="Arial Unicode MS" w:hAnsi="Times New Roman" w:cs="Times New Roman"/>
          <w:b/>
          <w:sz w:val="24"/>
          <w:szCs w:val="24"/>
        </w:rPr>
        <w:t>3.919.799</w:t>
      </w:r>
      <w:r w:rsidRPr="00027565">
        <w:rPr>
          <w:rFonts w:ascii="Times New Roman" w:eastAsia="Arial Unicode MS" w:hAnsi="Times New Roman" w:cs="Times New Roman"/>
          <w:b/>
          <w:sz w:val="24"/>
          <w:szCs w:val="24"/>
        </w:rPr>
        <w:t>,</w:t>
      </w:r>
      <w:r w:rsidRPr="00027565">
        <w:rPr>
          <w:rFonts w:ascii="Times New Roman" w:eastAsia="Arial Unicode MS" w:hAnsi="Times New Roman" w:cs="Times New Roman"/>
          <w:sz w:val="24"/>
          <w:szCs w:val="24"/>
        </w:rPr>
        <w:t xml:space="preserve"> en mi carácter d</w:t>
      </w:r>
      <w:r>
        <w:rPr>
          <w:rFonts w:ascii="Times New Roman" w:eastAsia="Arial Unicode MS" w:hAnsi="Times New Roman" w:cs="Times New Roman"/>
          <w:sz w:val="24"/>
          <w:szCs w:val="24"/>
        </w:rPr>
        <w:t>e Tutor del Trabajo de Maestría</w:t>
      </w:r>
      <w:r w:rsidRPr="00027565">
        <w:rPr>
          <w:rFonts w:ascii="Times New Roman" w:eastAsia="Arial Unicode MS" w:hAnsi="Times New Roman" w:cs="Times New Roman"/>
          <w:sz w:val="24"/>
          <w:szCs w:val="24"/>
        </w:rPr>
        <w:t xml:space="preserve"> titulado:  </w:t>
      </w:r>
      <w:r>
        <w:rPr>
          <w:rFonts w:ascii="Times New Roman" w:eastAsia="Arial Unicode MS" w:hAnsi="Times New Roman" w:cs="Times New Roman"/>
          <w:sz w:val="24"/>
          <w:szCs w:val="24"/>
        </w:rPr>
        <w:t>“</w:t>
      </w:r>
      <w:r>
        <w:rPr>
          <w:rFonts w:ascii="Times New Roman" w:hAnsi="Times New Roman"/>
          <w:sz w:val="24"/>
          <w:szCs w:val="24"/>
        </w:rPr>
        <w:t>Programa de Gerencia Deportiva y R</w:t>
      </w:r>
      <w:r w:rsidRPr="00A31F3A">
        <w:rPr>
          <w:rFonts w:ascii="Times New Roman" w:hAnsi="Times New Roman"/>
          <w:sz w:val="24"/>
          <w:szCs w:val="24"/>
        </w:rPr>
        <w:t>ecreativa para el</w:t>
      </w:r>
      <w:r>
        <w:rPr>
          <w:rFonts w:ascii="Times New Roman" w:hAnsi="Times New Roman"/>
          <w:sz w:val="24"/>
          <w:szCs w:val="24"/>
        </w:rPr>
        <w:t xml:space="preserve"> Instituto Autónomo del Deporte del Municipio N</w:t>
      </w:r>
      <w:r w:rsidRPr="00A31F3A">
        <w:rPr>
          <w:rFonts w:ascii="Times New Roman" w:hAnsi="Times New Roman"/>
          <w:sz w:val="24"/>
          <w:szCs w:val="24"/>
        </w:rPr>
        <w:t>aguanagua</w:t>
      </w:r>
      <w:r>
        <w:rPr>
          <w:rFonts w:ascii="Times New Roman" w:hAnsi="Times New Roman"/>
          <w:sz w:val="24"/>
          <w:szCs w:val="24"/>
        </w:rPr>
        <w:t xml:space="preserve"> del Estado C</w:t>
      </w:r>
      <w:r w:rsidRPr="00A31F3A">
        <w:rPr>
          <w:rFonts w:ascii="Times New Roman" w:hAnsi="Times New Roman"/>
          <w:sz w:val="24"/>
          <w:szCs w:val="24"/>
        </w:rPr>
        <w:t>arabobo en el marco de la ejecución del</w:t>
      </w:r>
      <w:r>
        <w:rPr>
          <w:rFonts w:ascii="Times New Roman" w:hAnsi="Times New Roman"/>
          <w:sz w:val="24"/>
          <w:szCs w:val="24"/>
        </w:rPr>
        <w:t xml:space="preserve"> Servicio Comunitario del estudiante de Educación F</w:t>
      </w:r>
      <w:r w:rsidRPr="00A31F3A">
        <w:rPr>
          <w:rFonts w:ascii="Times New Roman" w:hAnsi="Times New Roman"/>
          <w:sz w:val="24"/>
          <w:szCs w:val="24"/>
        </w:rPr>
        <w:t xml:space="preserve">ísica, </w:t>
      </w:r>
      <w:r>
        <w:rPr>
          <w:rFonts w:ascii="Times New Roman" w:hAnsi="Times New Roman"/>
          <w:sz w:val="24"/>
          <w:szCs w:val="24"/>
        </w:rPr>
        <w:t xml:space="preserve"> D</w:t>
      </w:r>
      <w:r w:rsidRPr="00A31F3A">
        <w:rPr>
          <w:rFonts w:ascii="Times New Roman" w:hAnsi="Times New Roman"/>
          <w:sz w:val="24"/>
          <w:szCs w:val="24"/>
        </w:rPr>
        <w:t>epo</w:t>
      </w:r>
      <w:r>
        <w:rPr>
          <w:rFonts w:ascii="Times New Roman" w:hAnsi="Times New Roman"/>
          <w:sz w:val="24"/>
          <w:szCs w:val="24"/>
        </w:rPr>
        <w:t xml:space="preserve">rte y Recreación de la Universidad de Carabobo”, </w:t>
      </w:r>
      <w:r>
        <w:rPr>
          <w:rFonts w:ascii="Times New Roman" w:eastAsia="Arial Unicode MS" w:hAnsi="Times New Roman" w:cs="Times New Roman"/>
          <w:sz w:val="24"/>
          <w:szCs w:val="24"/>
        </w:rPr>
        <w:t xml:space="preserve">presentado por el  ciudadano: Humberto José </w:t>
      </w:r>
      <w:r w:rsidRPr="00F3268D">
        <w:rPr>
          <w:rFonts w:ascii="Times New Roman" w:eastAsia="Arial Unicode MS" w:hAnsi="Times New Roman" w:cs="Times New Roman"/>
          <w:sz w:val="24"/>
          <w:szCs w:val="24"/>
        </w:rPr>
        <w:t>Bracamonte Pineda</w:t>
      </w:r>
      <w:r w:rsidRPr="00027565">
        <w:rPr>
          <w:rFonts w:ascii="Times New Roman" w:eastAsia="Arial Unicode MS" w:hAnsi="Times New Roman" w:cs="Times New Roman"/>
          <w:sz w:val="24"/>
          <w:szCs w:val="24"/>
        </w:rPr>
        <w:t xml:space="preserve"> titular de la cédula de identidad </w:t>
      </w:r>
      <w:r w:rsidRPr="00F3268D">
        <w:rPr>
          <w:rFonts w:ascii="Times New Roman" w:eastAsia="Arial Unicode MS" w:hAnsi="Times New Roman" w:cs="Times New Roman"/>
          <w:b/>
          <w:sz w:val="24"/>
          <w:szCs w:val="24"/>
        </w:rPr>
        <w:t>Nº 16.579.015</w:t>
      </w:r>
      <w:r w:rsidRPr="00027565">
        <w:rPr>
          <w:rFonts w:ascii="Times New Roman" w:eastAsia="Arial Unicode MS" w:hAnsi="Times New Roman" w:cs="Times New Roman"/>
          <w:sz w:val="24"/>
          <w:szCs w:val="24"/>
        </w:rPr>
        <w:t xml:space="preserve"> para optar al título de </w:t>
      </w:r>
      <w:r w:rsidRPr="00F3268D">
        <w:rPr>
          <w:rFonts w:ascii="Times New Roman" w:eastAsia="Arial Unicode MS" w:hAnsi="Times New Roman" w:cs="Times New Roman"/>
          <w:b/>
          <w:sz w:val="24"/>
          <w:szCs w:val="24"/>
        </w:rPr>
        <w:t>Magíster en Gerencia Avanzada en Educación</w:t>
      </w:r>
      <w:r w:rsidRPr="00F3268D">
        <w:rPr>
          <w:rFonts w:ascii="Times New Roman" w:eastAsia="Arial Unicode MS" w:hAnsi="Times New Roman" w:cs="Times New Roman"/>
          <w:sz w:val="24"/>
          <w:szCs w:val="24"/>
        </w:rPr>
        <w:t xml:space="preserve">, </w:t>
      </w:r>
      <w:r w:rsidRPr="00027565">
        <w:rPr>
          <w:rFonts w:ascii="Times New Roman" w:eastAsia="Arial Unicode MS" w:hAnsi="Times New Roman" w:cs="Times New Roman"/>
          <w:sz w:val="24"/>
          <w:szCs w:val="24"/>
        </w:rPr>
        <w:t xml:space="preserve"> hago constar  que dicho trabajo reúne los requisitos y méritos suficientes para ser sometido a la presentación pública y evaluación por parte del jurado examinador que se le designe.</w:t>
      </w:r>
    </w:p>
    <w:p w:rsidR="002C2E40" w:rsidRPr="00A62DCF" w:rsidRDefault="002C2E40" w:rsidP="002C2E40">
      <w:pPr>
        <w:jc w:val="center"/>
        <w:rPr>
          <w:rFonts w:ascii="Times New Roman" w:hAnsi="Times New Roman" w:cs="Times New Roman"/>
          <w:b/>
          <w:sz w:val="24"/>
          <w:szCs w:val="24"/>
          <w:lang w:val="es-VE"/>
        </w:rPr>
      </w:pPr>
    </w:p>
    <w:p w:rsidR="002C2E40" w:rsidRPr="00027565" w:rsidRDefault="002C2E40" w:rsidP="002C2E40">
      <w:pPr>
        <w:spacing w:line="36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     En Naguanagua, </w:t>
      </w:r>
      <w:r w:rsidRPr="00027565">
        <w:rPr>
          <w:rFonts w:ascii="Times New Roman" w:eastAsia="Arial Unicode MS" w:hAnsi="Times New Roman" w:cs="Times New Roman"/>
          <w:sz w:val="24"/>
          <w:szCs w:val="24"/>
        </w:rPr>
        <w:t xml:space="preserve"> a l</w:t>
      </w:r>
      <w:r>
        <w:rPr>
          <w:rFonts w:ascii="Times New Roman" w:eastAsia="Arial Unicode MS" w:hAnsi="Times New Roman" w:cs="Times New Roman"/>
          <w:sz w:val="24"/>
          <w:szCs w:val="24"/>
        </w:rPr>
        <w:t>os trece</w:t>
      </w:r>
      <w:r>
        <w:rPr>
          <w:rFonts w:ascii="Times New Roman" w:eastAsia="Arial Unicode MS" w:hAnsi="Times New Roman" w:cs="Times New Roman"/>
          <w:color w:val="FF0000"/>
          <w:sz w:val="24"/>
          <w:szCs w:val="24"/>
        </w:rPr>
        <w:t xml:space="preserve"> </w:t>
      </w:r>
      <w:r w:rsidRPr="00F3268D">
        <w:rPr>
          <w:rFonts w:ascii="Times New Roman" w:eastAsia="Arial Unicode MS" w:hAnsi="Times New Roman" w:cs="Times New Roman"/>
          <w:color w:val="FF0000"/>
          <w:sz w:val="24"/>
          <w:szCs w:val="24"/>
        </w:rPr>
        <w:t xml:space="preserve"> </w:t>
      </w:r>
      <w:r>
        <w:rPr>
          <w:rFonts w:ascii="Times New Roman" w:eastAsia="Arial Unicode MS" w:hAnsi="Times New Roman" w:cs="Times New Roman"/>
          <w:sz w:val="24"/>
          <w:szCs w:val="24"/>
        </w:rPr>
        <w:t xml:space="preserve">días del mes de octubre </w:t>
      </w:r>
      <w:r w:rsidRPr="00027565">
        <w:rPr>
          <w:rFonts w:ascii="Times New Roman" w:eastAsia="Arial Unicode MS" w:hAnsi="Times New Roman" w:cs="Times New Roman"/>
          <w:sz w:val="24"/>
          <w:szCs w:val="24"/>
        </w:rPr>
        <w:t xml:space="preserve"> del año dos mil quince. </w:t>
      </w:r>
    </w:p>
    <w:p w:rsidR="002C2E40" w:rsidRPr="00027565" w:rsidRDefault="002C2E40" w:rsidP="002C2E40">
      <w:pPr>
        <w:spacing w:line="360" w:lineRule="auto"/>
        <w:jc w:val="both"/>
        <w:rPr>
          <w:rFonts w:ascii="Times New Roman" w:eastAsia="Arial Unicode MS" w:hAnsi="Times New Roman" w:cs="Times New Roman"/>
          <w:sz w:val="24"/>
          <w:szCs w:val="24"/>
        </w:rPr>
      </w:pPr>
    </w:p>
    <w:p w:rsidR="002C2E40" w:rsidRPr="00027565" w:rsidRDefault="002C2E40" w:rsidP="002C2E40">
      <w:pPr>
        <w:spacing w:line="360" w:lineRule="auto"/>
        <w:jc w:val="both"/>
        <w:rPr>
          <w:rFonts w:ascii="Times New Roman" w:eastAsia="Arial Unicode MS" w:hAnsi="Times New Roman" w:cs="Times New Roman"/>
          <w:sz w:val="24"/>
          <w:szCs w:val="24"/>
        </w:rPr>
      </w:pPr>
    </w:p>
    <w:p w:rsidR="002C2E40" w:rsidRPr="00027565" w:rsidRDefault="002C2E40" w:rsidP="002C2E40">
      <w:pPr>
        <w:pStyle w:val="Sinespaciado"/>
        <w:jc w:val="center"/>
        <w:rPr>
          <w:b/>
        </w:rPr>
      </w:pPr>
      <w:r w:rsidRPr="00027565">
        <w:rPr>
          <w:b/>
        </w:rPr>
        <w:t>_________________________</w:t>
      </w:r>
    </w:p>
    <w:p w:rsidR="002C2E40" w:rsidRPr="006062E4" w:rsidRDefault="002C2E40" w:rsidP="002C2E40">
      <w:pPr>
        <w:pStyle w:val="Sinespaciado"/>
        <w:jc w:val="center"/>
        <w:rPr>
          <w:b/>
        </w:rPr>
      </w:pPr>
      <w:r>
        <w:rPr>
          <w:rFonts w:eastAsia="Arial Unicode MS"/>
          <w:b/>
        </w:rPr>
        <w:t>Msc.  Argenis Rodríguez</w:t>
      </w:r>
      <w:r w:rsidRPr="006062E4">
        <w:rPr>
          <w:rFonts w:eastAsia="Arial Unicode MS"/>
          <w:b/>
        </w:rPr>
        <w:t xml:space="preserve">                                </w:t>
      </w:r>
    </w:p>
    <w:p w:rsidR="002C2E40" w:rsidRPr="006062E4" w:rsidRDefault="002C2E40" w:rsidP="002C2E40">
      <w:pPr>
        <w:pStyle w:val="Sinespaciado"/>
        <w:jc w:val="center"/>
        <w:rPr>
          <w:b/>
        </w:rPr>
      </w:pPr>
      <w:r>
        <w:rPr>
          <w:b/>
        </w:rPr>
        <w:t>C.I.: 3.919.799</w:t>
      </w:r>
    </w:p>
    <w:p w:rsidR="002C2E40" w:rsidRPr="00027565" w:rsidRDefault="002C2E40" w:rsidP="002C2E40">
      <w:pPr>
        <w:spacing w:line="360" w:lineRule="auto"/>
        <w:jc w:val="both"/>
        <w:rPr>
          <w:rFonts w:ascii="Times New Roman" w:eastAsia="Arial Unicode MS" w:hAnsi="Times New Roman" w:cs="Times New Roman"/>
          <w:sz w:val="24"/>
          <w:szCs w:val="24"/>
        </w:rPr>
      </w:pPr>
    </w:p>
    <w:p w:rsidR="002C2E40" w:rsidRPr="00027565" w:rsidRDefault="002C2E40" w:rsidP="002C2E40">
      <w:pPr>
        <w:spacing w:line="360" w:lineRule="auto"/>
        <w:jc w:val="both"/>
        <w:rPr>
          <w:rFonts w:ascii="Times New Roman" w:eastAsia="Arial Unicode MS" w:hAnsi="Times New Roman" w:cs="Times New Roman"/>
          <w:sz w:val="24"/>
          <w:szCs w:val="24"/>
        </w:rPr>
      </w:pPr>
    </w:p>
    <w:p w:rsidR="002C2E40" w:rsidRDefault="002C2E40" w:rsidP="002C2E40">
      <w:pPr>
        <w:pStyle w:val="WW-Predeterminado"/>
        <w:spacing w:line="360" w:lineRule="atLeast"/>
        <w:jc w:val="center"/>
        <w:rPr>
          <w:rFonts w:ascii="Times New Roman" w:hAnsi="Times New Roman"/>
          <w:sz w:val="24"/>
          <w:szCs w:val="24"/>
        </w:rPr>
      </w:pPr>
    </w:p>
    <w:p w:rsidR="00022E3D" w:rsidRDefault="00022E3D" w:rsidP="002C2E40">
      <w:pPr>
        <w:pStyle w:val="WW-Predeterminado"/>
        <w:spacing w:line="360" w:lineRule="atLeast"/>
        <w:jc w:val="center"/>
        <w:rPr>
          <w:rFonts w:ascii="Times New Roman" w:hAnsi="Times New Roman"/>
          <w:sz w:val="24"/>
          <w:szCs w:val="24"/>
        </w:rPr>
      </w:pPr>
    </w:p>
    <w:p w:rsidR="00022E3D" w:rsidRDefault="00022E3D" w:rsidP="002C2E40">
      <w:pPr>
        <w:pStyle w:val="WW-Predeterminado"/>
        <w:spacing w:line="360" w:lineRule="atLeast"/>
        <w:jc w:val="center"/>
        <w:rPr>
          <w:rFonts w:ascii="Times New Roman" w:hAnsi="Times New Roman"/>
          <w:sz w:val="24"/>
          <w:szCs w:val="24"/>
        </w:rPr>
      </w:pPr>
    </w:p>
    <w:p w:rsidR="002C2E40" w:rsidRDefault="002C2E40" w:rsidP="002C2E40">
      <w:pPr>
        <w:pStyle w:val="WW-Predeterminado"/>
        <w:spacing w:line="360" w:lineRule="atLeast"/>
        <w:jc w:val="center"/>
        <w:rPr>
          <w:rFonts w:ascii="Times New Roman" w:hAnsi="Times New Roman"/>
          <w:sz w:val="24"/>
          <w:szCs w:val="24"/>
        </w:rPr>
      </w:pPr>
    </w:p>
    <w:p w:rsidR="002C2E40" w:rsidRPr="0022145F" w:rsidRDefault="002C2E40" w:rsidP="002C2E40">
      <w:pPr>
        <w:pStyle w:val="Sinespaciado"/>
        <w:jc w:val="center"/>
        <w:rPr>
          <w:b/>
        </w:rPr>
      </w:pPr>
      <w:r>
        <w:rPr>
          <w:rFonts w:eastAsia="Arial Unicode MS"/>
          <w:noProof/>
          <w:lang w:val="es-VE" w:eastAsia="es-VE"/>
        </w:rPr>
        <w:lastRenderedPageBreak/>
        <w:drawing>
          <wp:anchor distT="0" distB="0" distL="114300" distR="114300" simplePos="0" relativeHeight="251664384" behindDoc="0" locked="0" layoutInCell="1" allowOverlap="1" wp14:anchorId="07E0B3F3" wp14:editId="52642474">
            <wp:simplePos x="0" y="0"/>
            <wp:positionH relativeFrom="column">
              <wp:posOffset>-165735</wp:posOffset>
            </wp:positionH>
            <wp:positionV relativeFrom="paragraph">
              <wp:posOffset>-13970</wp:posOffset>
            </wp:positionV>
            <wp:extent cx="685800" cy="719455"/>
            <wp:effectExtent l="0" t="0" r="0" b="0"/>
            <wp:wrapNone/>
            <wp:docPr id="1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685800" cy="719455"/>
                    </a:xfrm>
                    <a:prstGeom prst="rect">
                      <a:avLst/>
                    </a:prstGeom>
                    <a:noFill/>
                    <a:effectLst/>
                  </pic:spPr>
                </pic:pic>
              </a:graphicData>
            </a:graphic>
          </wp:anchor>
        </w:drawing>
      </w:r>
      <w:r>
        <w:rPr>
          <w:rFonts w:eastAsia="Arial Unicode MS"/>
          <w:noProof/>
          <w:lang w:val="es-VE" w:eastAsia="es-VE"/>
        </w:rPr>
        <w:drawing>
          <wp:anchor distT="0" distB="0" distL="114300" distR="114300" simplePos="0" relativeHeight="251665408" behindDoc="0" locked="0" layoutInCell="1" allowOverlap="1" wp14:anchorId="66D7524D" wp14:editId="6D7D3DD8">
            <wp:simplePos x="0" y="0"/>
            <wp:positionH relativeFrom="column">
              <wp:posOffset>5053964</wp:posOffset>
            </wp:positionH>
            <wp:positionV relativeFrom="paragraph">
              <wp:posOffset>-13969</wp:posOffset>
            </wp:positionV>
            <wp:extent cx="1025435" cy="666750"/>
            <wp:effectExtent l="19050" t="0" r="3265" b="0"/>
            <wp:wrapNone/>
            <wp:docPr id="16" name="Imagen 1" descr="Logo postgrado"/>
            <wp:cNvGraphicFramePr/>
            <a:graphic xmlns:a="http://schemas.openxmlformats.org/drawingml/2006/main">
              <a:graphicData uri="http://schemas.openxmlformats.org/drawingml/2006/picture">
                <pic:pic xmlns:pic="http://schemas.openxmlformats.org/drawingml/2006/picture">
                  <pic:nvPicPr>
                    <pic:cNvPr id="9" name="Picture 17" descr="Logo postgrado"/>
                    <pic:cNvPicPr>
                      <a:picLocks noChangeAspect="1" noChangeArrowheads="1"/>
                    </pic:cNvPicPr>
                  </pic:nvPicPr>
                  <pic:blipFill>
                    <a:blip r:embed="rId10" cstate="print"/>
                    <a:srcRect/>
                    <a:stretch>
                      <a:fillRect/>
                    </a:stretch>
                  </pic:blipFill>
                  <pic:spPr bwMode="auto">
                    <a:xfrm>
                      <a:off x="0" y="0"/>
                      <a:ext cx="1028085" cy="668473"/>
                    </a:xfrm>
                    <a:prstGeom prst="rect">
                      <a:avLst/>
                    </a:prstGeom>
                    <a:noFill/>
                    <a:ln w="9525">
                      <a:noFill/>
                      <a:miter lim="800000"/>
                      <a:headEnd/>
                      <a:tailEnd/>
                    </a:ln>
                  </pic:spPr>
                </pic:pic>
              </a:graphicData>
            </a:graphic>
          </wp:anchor>
        </w:drawing>
      </w:r>
      <w:r w:rsidRPr="0022145F">
        <w:rPr>
          <w:b/>
        </w:rPr>
        <w:t>UNIVERSIDAD DE CARABOBO</w:t>
      </w:r>
    </w:p>
    <w:p w:rsidR="002C2E40" w:rsidRPr="0022145F" w:rsidRDefault="002C2E40" w:rsidP="002C2E40">
      <w:pPr>
        <w:pStyle w:val="Sinespaciado"/>
        <w:jc w:val="center"/>
        <w:rPr>
          <w:b/>
        </w:rPr>
      </w:pPr>
      <w:r w:rsidRPr="0022145F">
        <w:rPr>
          <w:b/>
        </w:rPr>
        <w:t>FACULTAD DE CIENCIAS DE LA EDUCACIÓN</w:t>
      </w:r>
    </w:p>
    <w:p w:rsidR="002C2E40" w:rsidRPr="0022145F" w:rsidRDefault="002C2E40" w:rsidP="002C2E40">
      <w:pPr>
        <w:pStyle w:val="Sinespaciado"/>
        <w:jc w:val="center"/>
        <w:rPr>
          <w:b/>
        </w:rPr>
      </w:pPr>
      <w:r w:rsidRPr="0022145F">
        <w:rPr>
          <w:b/>
        </w:rPr>
        <w:t>DIRECCIÓN DE POSTGRADO</w:t>
      </w:r>
    </w:p>
    <w:p w:rsidR="002C2E40" w:rsidRPr="0022145F" w:rsidRDefault="002C2E40" w:rsidP="002C2E40">
      <w:pPr>
        <w:pStyle w:val="Sinespaciado"/>
        <w:jc w:val="center"/>
        <w:rPr>
          <w:b/>
        </w:rPr>
      </w:pPr>
      <w:r>
        <w:rPr>
          <w:b/>
        </w:rPr>
        <w:t>MAESTRÍA EN GERENCIA AVANZADA EN EDUCACIÓN</w:t>
      </w:r>
    </w:p>
    <w:p w:rsidR="002C2E40" w:rsidRPr="0022145F" w:rsidRDefault="002C2E40" w:rsidP="002C2E40">
      <w:pPr>
        <w:pStyle w:val="Sinespaciado"/>
        <w:jc w:val="center"/>
      </w:pPr>
    </w:p>
    <w:p w:rsidR="002C2E40" w:rsidRPr="0022145F" w:rsidRDefault="002C2E40" w:rsidP="002C2E40">
      <w:pPr>
        <w:pStyle w:val="Sinespaciado"/>
        <w:jc w:val="center"/>
        <w:rPr>
          <w:b/>
        </w:rPr>
      </w:pPr>
      <w:r w:rsidRPr="0022145F">
        <w:rPr>
          <w:b/>
        </w:rPr>
        <w:t>INFORME DE ACTIVIDADES</w:t>
      </w:r>
    </w:p>
    <w:p w:rsidR="002C2E40" w:rsidRPr="0022145F" w:rsidRDefault="002C2E40" w:rsidP="002C2E40">
      <w:pPr>
        <w:pStyle w:val="Sinespaciado"/>
        <w:jc w:val="center"/>
        <w:rPr>
          <w:b/>
        </w:rPr>
      </w:pPr>
    </w:p>
    <w:p w:rsidR="002C2E40" w:rsidRPr="0022145F" w:rsidRDefault="002C2E40" w:rsidP="002C2E40">
      <w:pPr>
        <w:pStyle w:val="Sinespaciado"/>
      </w:pPr>
      <w:r w:rsidRPr="0022145F">
        <w:t xml:space="preserve">Participante: </w:t>
      </w:r>
      <w:r>
        <w:rPr>
          <w:b/>
        </w:rPr>
        <w:t xml:space="preserve">Humberto J. Bracamonte P. </w:t>
      </w:r>
      <w:r w:rsidRPr="0022145F">
        <w:t xml:space="preserve"> Cedula de Identidad: </w:t>
      </w:r>
      <w:r>
        <w:rPr>
          <w:b/>
        </w:rPr>
        <w:t>16.579.015</w:t>
      </w:r>
    </w:p>
    <w:p w:rsidR="002C2E40" w:rsidRPr="0022145F" w:rsidRDefault="002C2E40" w:rsidP="002C2E40">
      <w:pPr>
        <w:pStyle w:val="Sinespaciado"/>
        <w:rPr>
          <w:rFonts w:eastAsia="Arial Unicode MS"/>
          <w:b/>
        </w:rPr>
      </w:pPr>
      <w:r>
        <w:t>Tutor</w:t>
      </w:r>
      <w:r w:rsidRPr="0022145F">
        <w:t>:</w:t>
      </w:r>
      <w:r>
        <w:t xml:space="preserve"> Argenis Rodríguez</w:t>
      </w:r>
      <w:r w:rsidRPr="0022145F">
        <w:t xml:space="preserve"> </w:t>
      </w:r>
      <w:r w:rsidRPr="0022145F">
        <w:tab/>
      </w:r>
      <w:r w:rsidRPr="0022145F">
        <w:tab/>
      </w:r>
      <w:r>
        <w:t xml:space="preserve">            </w:t>
      </w:r>
      <w:r w:rsidRPr="0022145F">
        <w:t xml:space="preserve">Cédula de Identidad: </w:t>
      </w:r>
      <w:r>
        <w:rPr>
          <w:rFonts w:eastAsia="Arial Unicode MS"/>
          <w:b/>
        </w:rPr>
        <w:t>3.919.799</w:t>
      </w:r>
    </w:p>
    <w:p w:rsidR="002C2E40" w:rsidRPr="0022145F" w:rsidRDefault="002C2E40" w:rsidP="002C2E40">
      <w:pPr>
        <w:pStyle w:val="Sinespaciado"/>
        <w:rPr>
          <w:rFonts w:eastAsia="Arial Unicode MS"/>
          <w:b/>
        </w:rPr>
      </w:pPr>
      <w:r w:rsidRPr="0022145F">
        <w:rPr>
          <w:rFonts w:eastAsia="Arial Unicode MS"/>
        </w:rPr>
        <w:t>Correo electrónico del participante:</w:t>
      </w:r>
      <w:r w:rsidRPr="0022145F">
        <w:rPr>
          <w:rFonts w:eastAsia="Arial Unicode MS"/>
          <w:b/>
        </w:rPr>
        <w:t xml:space="preserve"> </w:t>
      </w:r>
      <w:r>
        <w:rPr>
          <w:rFonts w:eastAsia="Arial Unicode MS"/>
          <w:b/>
        </w:rPr>
        <w:t>president333@hotmail.com</w:t>
      </w:r>
    </w:p>
    <w:p w:rsidR="002C2E40" w:rsidRPr="0022145F" w:rsidRDefault="002C2E40" w:rsidP="002C2E40">
      <w:pPr>
        <w:pStyle w:val="Sinespaciado"/>
      </w:pPr>
    </w:p>
    <w:p w:rsidR="002C2E40" w:rsidRPr="0022145F" w:rsidRDefault="002C2E40" w:rsidP="002C2E40">
      <w:pPr>
        <w:pStyle w:val="Sinespaciado"/>
        <w:jc w:val="center"/>
      </w:pPr>
    </w:p>
    <w:p w:rsidR="002C2E40" w:rsidRPr="0022145F" w:rsidRDefault="002C2E40" w:rsidP="002C2E40">
      <w:pPr>
        <w:pStyle w:val="Sinespaciado"/>
        <w:jc w:val="both"/>
        <w:rPr>
          <w:b/>
        </w:rPr>
      </w:pPr>
      <w:r w:rsidRPr="0022145F">
        <w:t>Titulo tentativo del Trabajo</w:t>
      </w:r>
      <w:r w:rsidRPr="0022145F">
        <w:rPr>
          <w:b/>
        </w:rPr>
        <w:t>:</w:t>
      </w:r>
      <w:r w:rsidRPr="00A915C5">
        <w:rPr>
          <w:rFonts w:eastAsia="Arial Unicode MS"/>
          <w:b/>
        </w:rPr>
        <w:t xml:space="preserve"> </w:t>
      </w:r>
      <w:r>
        <w:t>PROGRAMA DE GERENCIA DEPORTIVA Y R</w:t>
      </w:r>
      <w:r w:rsidRPr="00A31F3A">
        <w:t>ECREATIVA PARA EL</w:t>
      </w:r>
      <w:r>
        <w:t xml:space="preserve"> INSTITUTO AUTÓNOMO DEL DEPORTE DEL MUNICIPIO N</w:t>
      </w:r>
      <w:r w:rsidRPr="00A31F3A">
        <w:t>AGUANAGUA</w:t>
      </w:r>
      <w:r>
        <w:t xml:space="preserve"> DEL ESTADO C</w:t>
      </w:r>
      <w:r w:rsidRPr="00A31F3A">
        <w:t>ARABOBO EN EL MARCO DE LA EJECUCIÓN DEL</w:t>
      </w:r>
      <w:r>
        <w:t xml:space="preserve"> SERVICIO COMUNITARIO DEL ESTUDIANTE DE EDUCACIÓN F</w:t>
      </w:r>
      <w:r w:rsidRPr="00A31F3A">
        <w:t xml:space="preserve">ÍSICA, </w:t>
      </w:r>
      <w:r>
        <w:t xml:space="preserve"> D</w:t>
      </w:r>
      <w:r w:rsidRPr="00A31F3A">
        <w:t>EPO</w:t>
      </w:r>
      <w:r>
        <w:t>RTE Y RECREACIÓN DE LA UNIVERSIDAD DE CARABOBO</w:t>
      </w:r>
    </w:p>
    <w:tbl>
      <w:tblPr>
        <w:tblStyle w:val="Tablaconcuadrcula"/>
        <w:tblW w:w="9781" w:type="dxa"/>
        <w:tblInd w:w="-601" w:type="dxa"/>
        <w:tblLook w:val="04A0" w:firstRow="1" w:lastRow="0" w:firstColumn="1" w:lastColumn="0" w:noHBand="0" w:noVBand="1"/>
      </w:tblPr>
      <w:tblGrid>
        <w:gridCol w:w="1135"/>
        <w:gridCol w:w="1559"/>
        <w:gridCol w:w="1134"/>
        <w:gridCol w:w="3809"/>
        <w:gridCol w:w="2144"/>
      </w:tblGrid>
      <w:tr w:rsidR="002C2E40" w:rsidRPr="00D8595E" w:rsidTr="00022E3D">
        <w:tc>
          <w:tcPr>
            <w:tcW w:w="1135" w:type="dxa"/>
          </w:tcPr>
          <w:p w:rsidR="002C2E40" w:rsidRPr="00D8595E" w:rsidRDefault="002C2E40" w:rsidP="00196DE7">
            <w:pPr>
              <w:pStyle w:val="Sinespaciado"/>
              <w:jc w:val="both"/>
              <w:rPr>
                <w:b/>
              </w:rPr>
            </w:pPr>
            <w:r w:rsidRPr="00D8595E">
              <w:rPr>
                <w:b/>
              </w:rPr>
              <w:t xml:space="preserve">SESIÓN </w:t>
            </w:r>
          </w:p>
        </w:tc>
        <w:tc>
          <w:tcPr>
            <w:tcW w:w="1559" w:type="dxa"/>
          </w:tcPr>
          <w:p w:rsidR="002C2E40" w:rsidRPr="00D8595E" w:rsidRDefault="002C2E40" w:rsidP="00196DE7">
            <w:pPr>
              <w:pStyle w:val="Sinespaciado"/>
              <w:jc w:val="both"/>
              <w:rPr>
                <w:b/>
              </w:rPr>
            </w:pPr>
            <w:r w:rsidRPr="00D8595E">
              <w:rPr>
                <w:b/>
              </w:rPr>
              <w:t>FECHA</w:t>
            </w:r>
          </w:p>
        </w:tc>
        <w:tc>
          <w:tcPr>
            <w:tcW w:w="1134" w:type="dxa"/>
          </w:tcPr>
          <w:p w:rsidR="002C2E40" w:rsidRPr="00D8595E" w:rsidRDefault="002C2E40" w:rsidP="00196DE7">
            <w:pPr>
              <w:pStyle w:val="Sinespaciado"/>
              <w:jc w:val="both"/>
              <w:rPr>
                <w:b/>
              </w:rPr>
            </w:pPr>
            <w:r w:rsidRPr="00D8595E">
              <w:rPr>
                <w:b/>
              </w:rPr>
              <w:t>HORA</w:t>
            </w:r>
          </w:p>
        </w:tc>
        <w:tc>
          <w:tcPr>
            <w:tcW w:w="3809" w:type="dxa"/>
          </w:tcPr>
          <w:p w:rsidR="002C2E40" w:rsidRPr="00D8595E" w:rsidRDefault="002C2E40" w:rsidP="00196DE7">
            <w:pPr>
              <w:pStyle w:val="Sinespaciado"/>
              <w:jc w:val="both"/>
              <w:rPr>
                <w:b/>
              </w:rPr>
            </w:pPr>
            <w:r w:rsidRPr="00D8595E">
              <w:rPr>
                <w:b/>
              </w:rPr>
              <w:t>ASUNTO TRATADO</w:t>
            </w:r>
          </w:p>
        </w:tc>
        <w:tc>
          <w:tcPr>
            <w:tcW w:w="2144" w:type="dxa"/>
          </w:tcPr>
          <w:p w:rsidR="002C2E40" w:rsidRPr="00D8595E" w:rsidRDefault="002C2E40" w:rsidP="00196DE7">
            <w:pPr>
              <w:pStyle w:val="Sinespaciado"/>
              <w:jc w:val="both"/>
              <w:rPr>
                <w:b/>
              </w:rPr>
            </w:pPr>
            <w:r w:rsidRPr="00D8595E">
              <w:rPr>
                <w:b/>
              </w:rPr>
              <w:t>OBSERVACIÓN</w:t>
            </w:r>
          </w:p>
        </w:tc>
      </w:tr>
      <w:tr w:rsidR="002C2E40" w:rsidRPr="00D8595E" w:rsidTr="00022E3D">
        <w:tc>
          <w:tcPr>
            <w:tcW w:w="1135" w:type="dxa"/>
          </w:tcPr>
          <w:p w:rsidR="002C2E40" w:rsidRPr="00D8595E" w:rsidRDefault="002C2E40" w:rsidP="00196DE7">
            <w:pPr>
              <w:pStyle w:val="Sinespaciado"/>
              <w:jc w:val="center"/>
            </w:pPr>
            <w:r w:rsidRPr="00D8595E">
              <w:t>1</w:t>
            </w:r>
          </w:p>
        </w:tc>
        <w:tc>
          <w:tcPr>
            <w:tcW w:w="1559" w:type="dxa"/>
          </w:tcPr>
          <w:p w:rsidR="002C2E40" w:rsidRPr="00D8595E" w:rsidRDefault="002C2E40" w:rsidP="00196DE7">
            <w:pPr>
              <w:pStyle w:val="Sinespaciado"/>
              <w:jc w:val="center"/>
            </w:pPr>
            <w:r w:rsidRPr="00D8595E">
              <w:t>04/11/2014</w:t>
            </w:r>
          </w:p>
        </w:tc>
        <w:tc>
          <w:tcPr>
            <w:tcW w:w="1134" w:type="dxa"/>
          </w:tcPr>
          <w:p w:rsidR="002C2E40" w:rsidRPr="00D8595E" w:rsidRDefault="002C2E40" w:rsidP="00196DE7">
            <w:pPr>
              <w:pStyle w:val="Sinespaciado"/>
              <w:jc w:val="center"/>
            </w:pPr>
            <w:r w:rsidRPr="00D8595E">
              <w:t>8:00 am</w:t>
            </w:r>
          </w:p>
        </w:tc>
        <w:tc>
          <w:tcPr>
            <w:tcW w:w="3809" w:type="dxa"/>
          </w:tcPr>
          <w:p w:rsidR="002C2E40" w:rsidRPr="00D8595E" w:rsidRDefault="002C2E40" w:rsidP="00196DE7">
            <w:pPr>
              <w:pStyle w:val="Sinespaciado"/>
              <w:jc w:val="both"/>
              <w:rPr>
                <w:b/>
              </w:rPr>
            </w:pPr>
            <w:r w:rsidRPr="00D8595E">
              <w:t>Revisión del  planteamiento del problema.</w:t>
            </w:r>
          </w:p>
        </w:tc>
        <w:tc>
          <w:tcPr>
            <w:tcW w:w="2144" w:type="dxa"/>
          </w:tcPr>
          <w:p w:rsidR="002C2E40" w:rsidRPr="00D8595E" w:rsidRDefault="002C2E40" w:rsidP="00196DE7">
            <w:pPr>
              <w:pStyle w:val="Sinespaciado"/>
              <w:jc w:val="center"/>
              <w:rPr>
                <w:b/>
              </w:rPr>
            </w:pPr>
          </w:p>
        </w:tc>
      </w:tr>
      <w:tr w:rsidR="002C2E40" w:rsidRPr="00D8595E" w:rsidTr="00022E3D">
        <w:tc>
          <w:tcPr>
            <w:tcW w:w="1135" w:type="dxa"/>
          </w:tcPr>
          <w:p w:rsidR="002C2E40" w:rsidRPr="00D8595E" w:rsidRDefault="002C2E40" w:rsidP="00196DE7">
            <w:pPr>
              <w:pStyle w:val="Sinespaciado"/>
              <w:jc w:val="center"/>
            </w:pPr>
            <w:r w:rsidRPr="00D8595E">
              <w:t>2</w:t>
            </w:r>
          </w:p>
        </w:tc>
        <w:tc>
          <w:tcPr>
            <w:tcW w:w="1559" w:type="dxa"/>
          </w:tcPr>
          <w:p w:rsidR="002C2E40" w:rsidRPr="00D8595E" w:rsidRDefault="002C2E40" w:rsidP="00196DE7">
            <w:pPr>
              <w:pStyle w:val="Sinespaciado"/>
              <w:jc w:val="center"/>
            </w:pPr>
            <w:r w:rsidRPr="00D8595E">
              <w:t>04/12/2014</w:t>
            </w:r>
          </w:p>
        </w:tc>
        <w:tc>
          <w:tcPr>
            <w:tcW w:w="1134" w:type="dxa"/>
          </w:tcPr>
          <w:p w:rsidR="002C2E40" w:rsidRPr="00D8595E" w:rsidRDefault="002C2E40" w:rsidP="00196DE7">
            <w:pPr>
              <w:pStyle w:val="Sinespaciado"/>
              <w:jc w:val="center"/>
            </w:pPr>
            <w:r w:rsidRPr="00D8595E">
              <w:t>9:00am</w:t>
            </w:r>
          </w:p>
        </w:tc>
        <w:tc>
          <w:tcPr>
            <w:tcW w:w="3809" w:type="dxa"/>
          </w:tcPr>
          <w:p w:rsidR="002C2E40" w:rsidRPr="00D8595E" w:rsidRDefault="002C2E40" w:rsidP="00196DE7">
            <w:pPr>
              <w:pStyle w:val="Sinespaciado"/>
              <w:jc w:val="both"/>
              <w:rPr>
                <w:b/>
              </w:rPr>
            </w:pPr>
            <w:r w:rsidRPr="00D8595E">
              <w:t>Revisión  de los objetivos y justificación de la investigación.</w:t>
            </w:r>
          </w:p>
        </w:tc>
        <w:tc>
          <w:tcPr>
            <w:tcW w:w="2144" w:type="dxa"/>
          </w:tcPr>
          <w:p w:rsidR="002C2E40" w:rsidRPr="00D8595E" w:rsidRDefault="002C2E40" w:rsidP="00196DE7">
            <w:pPr>
              <w:pStyle w:val="Sinespaciado"/>
              <w:jc w:val="center"/>
            </w:pPr>
          </w:p>
        </w:tc>
      </w:tr>
      <w:tr w:rsidR="002C2E40" w:rsidRPr="00D8595E" w:rsidTr="00022E3D">
        <w:tc>
          <w:tcPr>
            <w:tcW w:w="1135" w:type="dxa"/>
          </w:tcPr>
          <w:p w:rsidR="002C2E40" w:rsidRPr="00D8595E" w:rsidRDefault="002C2E40" w:rsidP="00196DE7">
            <w:pPr>
              <w:pStyle w:val="Sinespaciado"/>
              <w:jc w:val="center"/>
            </w:pPr>
            <w:r w:rsidRPr="00D8595E">
              <w:t>3</w:t>
            </w:r>
          </w:p>
        </w:tc>
        <w:tc>
          <w:tcPr>
            <w:tcW w:w="1559" w:type="dxa"/>
          </w:tcPr>
          <w:p w:rsidR="002C2E40" w:rsidRPr="00D8595E" w:rsidRDefault="002C2E40" w:rsidP="00196DE7">
            <w:pPr>
              <w:pStyle w:val="Sinespaciado"/>
              <w:jc w:val="center"/>
            </w:pPr>
            <w:r w:rsidRPr="00D8595E">
              <w:t>25/01/2015</w:t>
            </w:r>
          </w:p>
        </w:tc>
        <w:tc>
          <w:tcPr>
            <w:tcW w:w="1134" w:type="dxa"/>
          </w:tcPr>
          <w:p w:rsidR="002C2E40" w:rsidRPr="00D8595E" w:rsidRDefault="002C2E40" w:rsidP="00196DE7">
            <w:pPr>
              <w:pStyle w:val="Sinespaciado"/>
              <w:jc w:val="center"/>
            </w:pPr>
            <w:r w:rsidRPr="00D8595E">
              <w:t>8:30am</w:t>
            </w:r>
          </w:p>
        </w:tc>
        <w:tc>
          <w:tcPr>
            <w:tcW w:w="3809" w:type="dxa"/>
          </w:tcPr>
          <w:p w:rsidR="002C2E40" w:rsidRPr="00D8595E" w:rsidRDefault="002C2E40" w:rsidP="00196DE7">
            <w:pPr>
              <w:pStyle w:val="Sinespaciado"/>
              <w:jc w:val="both"/>
            </w:pPr>
            <w:r w:rsidRPr="00D8595E">
              <w:t>Revisión  del marco teórico</w:t>
            </w:r>
          </w:p>
        </w:tc>
        <w:tc>
          <w:tcPr>
            <w:tcW w:w="2144" w:type="dxa"/>
          </w:tcPr>
          <w:p w:rsidR="002C2E40" w:rsidRPr="00D8595E" w:rsidRDefault="002C2E40" w:rsidP="00196DE7">
            <w:pPr>
              <w:pStyle w:val="Sinespaciado"/>
              <w:jc w:val="center"/>
            </w:pPr>
          </w:p>
        </w:tc>
      </w:tr>
      <w:tr w:rsidR="002C2E40" w:rsidRPr="00D8595E" w:rsidTr="00022E3D">
        <w:tc>
          <w:tcPr>
            <w:tcW w:w="1135" w:type="dxa"/>
          </w:tcPr>
          <w:p w:rsidR="002C2E40" w:rsidRPr="00D8595E" w:rsidRDefault="002C2E40" w:rsidP="00196DE7">
            <w:pPr>
              <w:pStyle w:val="Sinespaciado"/>
              <w:jc w:val="center"/>
            </w:pPr>
            <w:r w:rsidRPr="00D8595E">
              <w:t>4</w:t>
            </w:r>
          </w:p>
        </w:tc>
        <w:tc>
          <w:tcPr>
            <w:tcW w:w="1559" w:type="dxa"/>
          </w:tcPr>
          <w:p w:rsidR="002C2E40" w:rsidRPr="00D8595E" w:rsidRDefault="002C2E40" w:rsidP="00196DE7">
            <w:pPr>
              <w:pStyle w:val="Sinespaciado"/>
              <w:jc w:val="both"/>
            </w:pPr>
            <w:r w:rsidRPr="00D8595E">
              <w:t>04/03/2015</w:t>
            </w:r>
          </w:p>
        </w:tc>
        <w:tc>
          <w:tcPr>
            <w:tcW w:w="1134" w:type="dxa"/>
          </w:tcPr>
          <w:p w:rsidR="002C2E40" w:rsidRPr="00D8595E" w:rsidRDefault="002C2E40" w:rsidP="00196DE7">
            <w:pPr>
              <w:pStyle w:val="Sinespaciado"/>
              <w:jc w:val="center"/>
              <w:rPr>
                <w:b/>
              </w:rPr>
            </w:pPr>
            <w:r w:rsidRPr="00D8595E">
              <w:t>9:00am</w:t>
            </w:r>
          </w:p>
        </w:tc>
        <w:tc>
          <w:tcPr>
            <w:tcW w:w="3809" w:type="dxa"/>
          </w:tcPr>
          <w:p w:rsidR="002C2E40" w:rsidRPr="00D8595E" w:rsidRDefault="002C2E40" w:rsidP="00196DE7">
            <w:pPr>
              <w:pStyle w:val="Sinespaciado"/>
              <w:jc w:val="both"/>
            </w:pPr>
            <w:r w:rsidRPr="00D8595E">
              <w:t xml:space="preserve">Aplicación de instrumento </w:t>
            </w:r>
          </w:p>
        </w:tc>
        <w:tc>
          <w:tcPr>
            <w:tcW w:w="2144" w:type="dxa"/>
          </w:tcPr>
          <w:p w:rsidR="002C2E40" w:rsidRPr="00D8595E" w:rsidRDefault="002C2E40" w:rsidP="00196DE7">
            <w:pPr>
              <w:pStyle w:val="Sinespaciado"/>
              <w:jc w:val="center"/>
            </w:pPr>
          </w:p>
        </w:tc>
      </w:tr>
      <w:tr w:rsidR="002C2E40" w:rsidRPr="00D8595E" w:rsidTr="00022E3D">
        <w:tc>
          <w:tcPr>
            <w:tcW w:w="1135" w:type="dxa"/>
          </w:tcPr>
          <w:p w:rsidR="002C2E40" w:rsidRPr="00D8595E" w:rsidRDefault="002C2E40" w:rsidP="00196DE7">
            <w:pPr>
              <w:pStyle w:val="Sinespaciado"/>
              <w:jc w:val="center"/>
            </w:pPr>
            <w:r w:rsidRPr="00D8595E">
              <w:t>5</w:t>
            </w:r>
          </w:p>
        </w:tc>
        <w:tc>
          <w:tcPr>
            <w:tcW w:w="1559" w:type="dxa"/>
          </w:tcPr>
          <w:p w:rsidR="002C2E40" w:rsidRPr="00D8595E" w:rsidRDefault="002C2E40" w:rsidP="00196DE7">
            <w:pPr>
              <w:pStyle w:val="Sinespaciado"/>
              <w:jc w:val="center"/>
            </w:pPr>
            <w:r w:rsidRPr="00D8595E">
              <w:t>12/04/2015</w:t>
            </w:r>
          </w:p>
        </w:tc>
        <w:tc>
          <w:tcPr>
            <w:tcW w:w="1134" w:type="dxa"/>
          </w:tcPr>
          <w:p w:rsidR="002C2E40" w:rsidRPr="00D8595E" w:rsidRDefault="002C2E40" w:rsidP="00196DE7">
            <w:pPr>
              <w:pStyle w:val="Sinespaciado"/>
              <w:jc w:val="center"/>
              <w:rPr>
                <w:b/>
              </w:rPr>
            </w:pPr>
            <w:r w:rsidRPr="00D8595E">
              <w:t>9:30am</w:t>
            </w:r>
          </w:p>
        </w:tc>
        <w:tc>
          <w:tcPr>
            <w:tcW w:w="3809" w:type="dxa"/>
          </w:tcPr>
          <w:p w:rsidR="002C2E40" w:rsidRPr="00D8595E" w:rsidRDefault="002C2E40" w:rsidP="00196DE7">
            <w:pPr>
              <w:pStyle w:val="Sinespaciado"/>
              <w:jc w:val="both"/>
              <w:rPr>
                <w:b/>
              </w:rPr>
            </w:pPr>
            <w:r w:rsidRPr="00D8595E">
              <w:t>Análisis e interpretación de resultados.</w:t>
            </w:r>
          </w:p>
        </w:tc>
        <w:tc>
          <w:tcPr>
            <w:tcW w:w="2144" w:type="dxa"/>
          </w:tcPr>
          <w:p w:rsidR="002C2E40" w:rsidRPr="00D8595E" w:rsidRDefault="002C2E40" w:rsidP="00196DE7">
            <w:pPr>
              <w:pStyle w:val="Sinespaciado"/>
              <w:jc w:val="center"/>
            </w:pPr>
          </w:p>
        </w:tc>
      </w:tr>
      <w:tr w:rsidR="002C2E40" w:rsidRPr="00D8595E" w:rsidTr="00022E3D">
        <w:tc>
          <w:tcPr>
            <w:tcW w:w="1135" w:type="dxa"/>
          </w:tcPr>
          <w:p w:rsidR="002C2E40" w:rsidRPr="00D8595E" w:rsidRDefault="002C2E40" w:rsidP="00196DE7">
            <w:pPr>
              <w:pStyle w:val="Sinespaciado"/>
              <w:jc w:val="center"/>
            </w:pPr>
            <w:r w:rsidRPr="00D8595E">
              <w:t>6</w:t>
            </w:r>
          </w:p>
        </w:tc>
        <w:tc>
          <w:tcPr>
            <w:tcW w:w="1559" w:type="dxa"/>
          </w:tcPr>
          <w:p w:rsidR="002C2E40" w:rsidRPr="00D8595E" w:rsidRDefault="002C2E40" w:rsidP="00196DE7">
            <w:pPr>
              <w:pStyle w:val="Sinespaciado"/>
              <w:jc w:val="center"/>
            </w:pPr>
            <w:r w:rsidRPr="00D8595E">
              <w:t>28/04/2015</w:t>
            </w:r>
          </w:p>
        </w:tc>
        <w:tc>
          <w:tcPr>
            <w:tcW w:w="1134" w:type="dxa"/>
          </w:tcPr>
          <w:p w:rsidR="002C2E40" w:rsidRPr="00D8595E" w:rsidRDefault="002C2E40" w:rsidP="00196DE7">
            <w:pPr>
              <w:pStyle w:val="Sinespaciado"/>
              <w:jc w:val="center"/>
              <w:rPr>
                <w:b/>
              </w:rPr>
            </w:pPr>
            <w:r w:rsidRPr="00D8595E">
              <w:t>8:00am</w:t>
            </w:r>
          </w:p>
        </w:tc>
        <w:tc>
          <w:tcPr>
            <w:tcW w:w="3809" w:type="dxa"/>
          </w:tcPr>
          <w:p w:rsidR="002C2E40" w:rsidRPr="00D8595E" w:rsidRDefault="002C2E40" w:rsidP="00196DE7">
            <w:pPr>
              <w:pStyle w:val="Sinespaciado"/>
              <w:jc w:val="both"/>
            </w:pPr>
            <w:r w:rsidRPr="00D8595E">
              <w:t xml:space="preserve">Revisión del Análisis e interpretación de resultados. </w:t>
            </w:r>
          </w:p>
        </w:tc>
        <w:tc>
          <w:tcPr>
            <w:tcW w:w="2144" w:type="dxa"/>
          </w:tcPr>
          <w:p w:rsidR="002C2E40" w:rsidRPr="00D8595E" w:rsidRDefault="002C2E40" w:rsidP="00196DE7">
            <w:pPr>
              <w:pStyle w:val="Sinespaciado"/>
              <w:jc w:val="center"/>
            </w:pPr>
          </w:p>
        </w:tc>
      </w:tr>
      <w:tr w:rsidR="002C2E40" w:rsidRPr="00D8595E" w:rsidTr="00022E3D">
        <w:tc>
          <w:tcPr>
            <w:tcW w:w="1135" w:type="dxa"/>
          </w:tcPr>
          <w:p w:rsidR="002C2E40" w:rsidRPr="00D8595E" w:rsidRDefault="002C2E40" w:rsidP="00196DE7">
            <w:pPr>
              <w:pStyle w:val="Sinespaciado"/>
              <w:jc w:val="center"/>
            </w:pPr>
            <w:r w:rsidRPr="00D8595E">
              <w:t>7</w:t>
            </w:r>
          </w:p>
        </w:tc>
        <w:tc>
          <w:tcPr>
            <w:tcW w:w="1559" w:type="dxa"/>
          </w:tcPr>
          <w:p w:rsidR="002C2E40" w:rsidRPr="00D8595E" w:rsidRDefault="002C2E40" w:rsidP="00196DE7">
            <w:pPr>
              <w:pStyle w:val="Sinespaciado"/>
              <w:jc w:val="center"/>
            </w:pPr>
            <w:r w:rsidRPr="00D8595E">
              <w:t>11/05/2015</w:t>
            </w:r>
          </w:p>
        </w:tc>
        <w:tc>
          <w:tcPr>
            <w:tcW w:w="1134" w:type="dxa"/>
          </w:tcPr>
          <w:p w:rsidR="002C2E40" w:rsidRPr="00D8595E" w:rsidRDefault="002C2E40" w:rsidP="00196DE7">
            <w:pPr>
              <w:pStyle w:val="Sinespaciado"/>
              <w:jc w:val="center"/>
            </w:pPr>
            <w:r w:rsidRPr="00D8595E">
              <w:t>9:00am</w:t>
            </w:r>
          </w:p>
        </w:tc>
        <w:tc>
          <w:tcPr>
            <w:tcW w:w="3809" w:type="dxa"/>
          </w:tcPr>
          <w:p w:rsidR="002C2E40" w:rsidRPr="00D8595E" w:rsidRDefault="002C2E40" w:rsidP="00196DE7">
            <w:pPr>
              <w:pStyle w:val="Sinespaciado"/>
              <w:jc w:val="both"/>
            </w:pPr>
            <w:r w:rsidRPr="00D8595E">
              <w:t>Redacción de conclusiones y recomendaciones.</w:t>
            </w:r>
          </w:p>
        </w:tc>
        <w:tc>
          <w:tcPr>
            <w:tcW w:w="2144" w:type="dxa"/>
          </w:tcPr>
          <w:p w:rsidR="002C2E40" w:rsidRPr="00D8595E" w:rsidRDefault="002C2E40" w:rsidP="00196DE7">
            <w:pPr>
              <w:pStyle w:val="Sinespaciado"/>
              <w:jc w:val="center"/>
            </w:pPr>
          </w:p>
        </w:tc>
      </w:tr>
      <w:tr w:rsidR="002C2E40" w:rsidRPr="00D8595E" w:rsidTr="00022E3D">
        <w:tc>
          <w:tcPr>
            <w:tcW w:w="1135" w:type="dxa"/>
          </w:tcPr>
          <w:p w:rsidR="002C2E40" w:rsidRPr="00D8595E" w:rsidRDefault="002C2E40" w:rsidP="00196DE7">
            <w:pPr>
              <w:pStyle w:val="Sinespaciado"/>
              <w:jc w:val="center"/>
            </w:pPr>
            <w:r w:rsidRPr="00D8595E">
              <w:t>8</w:t>
            </w:r>
          </w:p>
        </w:tc>
        <w:tc>
          <w:tcPr>
            <w:tcW w:w="1559" w:type="dxa"/>
          </w:tcPr>
          <w:p w:rsidR="002C2E40" w:rsidRPr="00D8595E" w:rsidRDefault="002C2E40" w:rsidP="00196DE7">
            <w:pPr>
              <w:pStyle w:val="Sinespaciado"/>
              <w:jc w:val="center"/>
            </w:pPr>
            <w:r w:rsidRPr="00D8595E">
              <w:t>22/05/2015</w:t>
            </w:r>
          </w:p>
        </w:tc>
        <w:tc>
          <w:tcPr>
            <w:tcW w:w="1134" w:type="dxa"/>
          </w:tcPr>
          <w:p w:rsidR="002C2E40" w:rsidRPr="00D8595E" w:rsidRDefault="002C2E40" w:rsidP="00196DE7">
            <w:pPr>
              <w:pStyle w:val="Sinespaciado"/>
              <w:jc w:val="center"/>
            </w:pPr>
            <w:r w:rsidRPr="00D8595E">
              <w:t>8:30am</w:t>
            </w:r>
          </w:p>
        </w:tc>
        <w:tc>
          <w:tcPr>
            <w:tcW w:w="3809" w:type="dxa"/>
          </w:tcPr>
          <w:p w:rsidR="002C2E40" w:rsidRPr="00D8595E" w:rsidRDefault="002C2E40" w:rsidP="00196DE7">
            <w:pPr>
              <w:pStyle w:val="Sinespaciado"/>
              <w:jc w:val="both"/>
            </w:pPr>
            <w:r w:rsidRPr="00D8595E">
              <w:t>Redacción  de la propuesta</w:t>
            </w:r>
          </w:p>
        </w:tc>
        <w:tc>
          <w:tcPr>
            <w:tcW w:w="2144" w:type="dxa"/>
          </w:tcPr>
          <w:p w:rsidR="002C2E40" w:rsidRPr="00D8595E" w:rsidRDefault="002C2E40" w:rsidP="00196DE7">
            <w:pPr>
              <w:pStyle w:val="Sinespaciado"/>
              <w:jc w:val="center"/>
            </w:pPr>
          </w:p>
        </w:tc>
      </w:tr>
      <w:tr w:rsidR="002C2E40" w:rsidRPr="00D8595E" w:rsidTr="00022E3D">
        <w:tc>
          <w:tcPr>
            <w:tcW w:w="1135" w:type="dxa"/>
          </w:tcPr>
          <w:p w:rsidR="002C2E40" w:rsidRPr="00D8595E" w:rsidRDefault="002C2E40" w:rsidP="00196DE7">
            <w:pPr>
              <w:pStyle w:val="Sinespaciado"/>
              <w:jc w:val="center"/>
            </w:pPr>
            <w:r w:rsidRPr="00D8595E">
              <w:t>9</w:t>
            </w:r>
          </w:p>
        </w:tc>
        <w:tc>
          <w:tcPr>
            <w:tcW w:w="1559" w:type="dxa"/>
          </w:tcPr>
          <w:p w:rsidR="002C2E40" w:rsidRPr="00D8595E" w:rsidRDefault="002C2E40" w:rsidP="00196DE7">
            <w:pPr>
              <w:pStyle w:val="Sinespaciado"/>
              <w:jc w:val="center"/>
            </w:pPr>
            <w:r w:rsidRPr="00D8595E">
              <w:t>15/06/2015</w:t>
            </w:r>
          </w:p>
        </w:tc>
        <w:tc>
          <w:tcPr>
            <w:tcW w:w="1134" w:type="dxa"/>
          </w:tcPr>
          <w:p w:rsidR="002C2E40" w:rsidRPr="00D8595E" w:rsidRDefault="002C2E40" w:rsidP="00196DE7">
            <w:pPr>
              <w:pStyle w:val="Sinespaciado"/>
              <w:jc w:val="center"/>
            </w:pPr>
            <w:r w:rsidRPr="00D8595E">
              <w:t>9:30am</w:t>
            </w:r>
          </w:p>
        </w:tc>
        <w:tc>
          <w:tcPr>
            <w:tcW w:w="3809" w:type="dxa"/>
          </w:tcPr>
          <w:p w:rsidR="002C2E40" w:rsidRPr="00D8595E" w:rsidRDefault="002C2E40" w:rsidP="00196DE7">
            <w:pPr>
              <w:pStyle w:val="Sinespaciado"/>
              <w:jc w:val="both"/>
            </w:pPr>
            <w:r w:rsidRPr="00D8595E">
              <w:t>Revisión de la propuesta</w:t>
            </w:r>
          </w:p>
        </w:tc>
        <w:tc>
          <w:tcPr>
            <w:tcW w:w="2144" w:type="dxa"/>
          </w:tcPr>
          <w:p w:rsidR="002C2E40" w:rsidRPr="00D8595E" w:rsidRDefault="002C2E40" w:rsidP="00196DE7">
            <w:pPr>
              <w:pStyle w:val="Sinespaciado"/>
              <w:jc w:val="center"/>
            </w:pPr>
          </w:p>
        </w:tc>
      </w:tr>
      <w:tr w:rsidR="002C2E40" w:rsidRPr="00D8595E" w:rsidTr="00022E3D">
        <w:tc>
          <w:tcPr>
            <w:tcW w:w="1135" w:type="dxa"/>
          </w:tcPr>
          <w:p w:rsidR="002C2E40" w:rsidRPr="00D8595E" w:rsidRDefault="002C2E40" w:rsidP="00196DE7">
            <w:pPr>
              <w:pStyle w:val="Sinespaciado"/>
              <w:jc w:val="center"/>
            </w:pPr>
            <w:r w:rsidRPr="00D8595E">
              <w:t>10</w:t>
            </w:r>
          </w:p>
        </w:tc>
        <w:tc>
          <w:tcPr>
            <w:tcW w:w="1559" w:type="dxa"/>
          </w:tcPr>
          <w:p w:rsidR="002C2E40" w:rsidRPr="00D8595E" w:rsidRDefault="002C2E40" w:rsidP="00196DE7">
            <w:pPr>
              <w:pStyle w:val="Sinespaciado"/>
              <w:jc w:val="center"/>
            </w:pPr>
            <w:r w:rsidRPr="00D8595E">
              <w:t>27/06/2015</w:t>
            </w:r>
          </w:p>
        </w:tc>
        <w:tc>
          <w:tcPr>
            <w:tcW w:w="1134" w:type="dxa"/>
          </w:tcPr>
          <w:p w:rsidR="002C2E40" w:rsidRPr="00D8595E" w:rsidRDefault="002C2E40" w:rsidP="00196DE7">
            <w:pPr>
              <w:pStyle w:val="Sinespaciado"/>
              <w:jc w:val="center"/>
            </w:pPr>
            <w:r w:rsidRPr="00D8595E">
              <w:t>8:00am</w:t>
            </w:r>
          </w:p>
        </w:tc>
        <w:tc>
          <w:tcPr>
            <w:tcW w:w="3809" w:type="dxa"/>
          </w:tcPr>
          <w:p w:rsidR="002C2E40" w:rsidRPr="00D8595E" w:rsidRDefault="002C2E40" w:rsidP="00196DE7">
            <w:pPr>
              <w:pStyle w:val="Sinespaciado"/>
              <w:jc w:val="both"/>
            </w:pPr>
            <w:r w:rsidRPr="00D8595E">
              <w:t>Redacción preliminar de la Tesis de Maestría</w:t>
            </w:r>
          </w:p>
        </w:tc>
        <w:tc>
          <w:tcPr>
            <w:tcW w:w="2144" w:type="dxa"/>
          </w:tcPr>
          <w:p w:rsidR="002C2E40" w:rsidRPr="00D8595E" w:rsidRDefault="002C2E40" w:rsidP="00196DE7">
            <w:pPr>
              <w:pStyle w:val="Sinespaciado"/>
              <w:jc w:val="center"/>
            </w:pPr>
          </w:p>
        </w:tc>
      </w:tr>
    </w:tbl>
    <w:p w:rsidR="002C2E40" w:rsidRPr="00D8595E" w:rsidRDefault="002C2E40" w:rsidP="002C2E40">
      <w:pPr>
        <w:pStyle w:val="Sinespaciado"/>
        <w:rPr>
          <w:rFonts w:eastAsia="Arial Unicode MS"/>
          <w:sz w:val="22"/>
          <w:szCs w:val="22"/>
        </w:rPr>
      </w:pPr>
      <w:r w:rsidRPr="00D8595E">
        <w:rPr>
          <w:rFonts w:eastAsia="Arial Unicode MS"/>
          <w:sz w:val="22"/>
          <w:szCs w:val="22"/>
        </w:rPr>
        <w:t>Declaramos que las especificaciones anteriores representan el proceso de dirección de la tesis doctoral arriba mencionada.</w:t>
      </w:r>
    </w:p>
    <w:p w:rsidR="002C2E40" w:rsidRPr="00D8595E" w:rsidRDefault="002C2E40" w:rsidP="002C2E40">
      <w:pPr>
        <w:pStyle w:val="Sinespaciado"/>
        <w:rPr>
          <w:rFonts w:eastAsia="Arial Unicode MS"/>
          <w:sz w:val="22"/>
          <w:szCs w:val="22"/>
        </w:rPr>
      </w:pPr>
    </w:p>
    <w:p w:rsidR="002C2E40" w:rsidRDefault="002C2E40" w:rsidP="002C2E40">
      <w:pPr>
        <w:pStyle w:val="Sinespaciado"/>
        <w:rPr>
          <w:rFonts w:eastAsia="Arial Unicode MS"/>
          <w:sz w:val="22"/>
          <w:szCs w:val="22"/>
        </w:rPr>
      </w:pPr>
    </w:p>
    <w:p w:rsidR="00022E3D" w:rsidRPr="00D8595E" w:rsidRDefault="00022E3D" w:rsidP="002C2E40">
      <w:pPr>
        <w:pStyle w:val="Sinespaciado"/>
        <w:rPr>
          <w:rFonts w:eastAsia="Arial Unicode MS"/>
          <w:sz w:val="22"/>
          <w:szCs w:val="22"/>
        </w:rPr>
      </w:pPr>
    </w:p>
    <w:p w:rsidR="002C2E40" w:rsidRPr="00D8595E" w:rsidRDefault="002C2E40" w:rsidP="002C2E40">
      <w:pPr>
        <w:pStyle w:val="Sinespaciado"/>
        <w:rPr>
          <w:rFonts w:eastAsia="Arial Unicode MS"/>
          <w:sz w:val="22"/>
          <w:szCs w:val="22"/>
        </w:rPr>
      </w:pPr>
      <w:r w:rsidRPr="00D8595E">
        <w:rPr>
          <w:rFonts w:eastAsia="Arial Unicode MS"/>
          <w:sz w:val="22"/>
          <w:szCs w:val="22"/>
        </w:rPr>
        <w:t xml:space="preserve">___________________________        </w:t>
      </w:r>
      <w:r w:rsidR="00022E3D">
        <w:rPr>
          <w:rFonts w:eastAsia="Arial Unicode MS"/>
          <w:sz w:val="22"/>
          <w:szCs w:val="22"/>
        </w:rPr>
        <w:t xml:space="preserve">                    </w:t>
      </w:r>
      <w:r w:rsidRPr="00D8595E">
        <w:rPr>
          <w:rFonts w:eastAsia="Arial Unicode MS"/>
          <w:sz w:val="22"/>
          <w:szCs w:val="22"/>
        </w:rPr>
        <w:t xml:space="preserve">   </w:t>
      </w:r>
      <w:r>
        <w:rPr>
          <w:rFonts w:eastAsia="Arial Unicode MS"/>
          <w:sz w:val="22"/>
          <w:szCs w:val="22"/>
        </w:rPr>
        <w:t xml:space="preserve">       </w:t>
      </w:r>
      <w:r w:rsidRPr="00D8595E">
        <w:rPr>
          <w:rFonts w:eastAsia="Arial Unicode MS"/>
          <w:sz w:val="22"/>
          <w:szCs w:val="22"/>
        </w:rPr>
        <w:t xml:space="preserve"> ___________________________</w:t>
      </w:r>
    </w:p>
    <w:p w:rsidR="002C2E40" w:rsidRPr="00D8595E" w:rsidRDefault="002C2E40" w:rsidP="002C2E40">
      <w:pPr>
        <w:pStyle w:val="Sinespaciado"/>
        <w:rPr>
          <w:rFonts w:eastAsia="Arial Unicode MS"/>
          <w:sz w:val="22"/>
          <w:szCs w:val="22"/>
        </w:rPr>
      </w:pPr>
      <w:r w:rsidRPr="00D8595E">
        <w:rPr>
          <w:rFonts w:eastAsia="Arial Unicode MS"/>
          <w:sz w:val="22"/>
          <w:szCs w:val="22"/>
        </w:rPr>
        <w:t xml:space="preserve">    Tutor: Argenis Rodríguez                    </w:t>
      </w:r>
      <w:r w:rsidR="00022E3D">
        <w:rPr>
          <w:rFonts w:eastAsia="Arial Unicode MS"/>
          <w:sz w:val="22"/>
          <w:szCs w:val="22"/>
        </w:rPr>
        <w:t xml:space="preserve">   </w:t>
      </w:r>
      <w:r w:rsidRPr="00D8595E">
        <w:rPr>
          <w:rFonts w:eastAsia="Arial Unicode MS"/>
          <w:sz w:val="22"/>
          <w:szCs w:val="22"/>
        </w:rPr>
        <w:t xml:space="preserve">        </w:t>
      </w:r>
      <w:r>
        <w:rPr>
          <w:rFonts w:eastAsia="Arial Unicode MS"/>
          <w:sz w:val="22"/>
          <w:szCs w:val="22"/>
        </w:rPr>
        <w:t xml:space="preserve">                </w:t>
      </w:r>
      <w:r w:rsidRPr="00D8595E">
        <w:rPr>
          <w:rFonts w:eastAsia="Arial Unicode MS"/>
          <w:sz w:val="22"/>
          <w:szCs w:val="22"/>
        </w:rPr>
        <w:t>Participante: Humberto Bracamonte</w:t>
      </w:r>
    </w:p>
    <w:p w:rsidR="002C2E40" w:rsidRPr="00D8595E" w:rsidRDefault="002C2E40" w:rsidP="002C2E40">
      <w:pPr>
        <w:pStyle w:val="Sinespaciado"/>
        <w:rPr>
          <w:sz w:val="22"/>
          <w:szCs w:val="22"/>
        </w:rPr>
      </w:pPr>
      <w:r w:rsidRPr="00D8595E">
        <w:rPr>
          <w:rFonts w:eastAsia="Arial Unicode MS"/>
          <w:sz w:val="22"/>
          <w:szCs w:val="22"/>
        </w:rPr>
        <w:t xml:space="preserve">                 C.I.: 3.919.799</w:t>
      </w:r>
      <w:r w:rsidRPr="00D8595E">
        <w:rPr>
          <w:rFonts w:eastAsia="Arial Unicode MS"/>
          <w:sz w:val="22"/>
          <w:szCs w:val="22"/>
        </w:rPr>
        <w:tab/>
      </w:r>
      <w:r w:rsidRPr="00D8595E">
        <w:rPr>
          <w:rFonts w:eastAsia="Arial Unicode MS"/>
          <w:sz w:val="22"/>
          <w:szCs w:val="22"/>
        </w:rPr>
        <w:tab/>
      </w:r>
      <w:r w:rsidRPr="00D8595E">
        <w:rPr>
          <w:rFonts w:eastAsia="Arial Unicode MS"/>
          <w:sz w:val="22"/>
          <w:szCs w:val="22"/>
        </w:rPr>
        <w:tab/>
      </w:r>
      <w:r w:rsidRPr="00D8595E">
        <w:rPr>
          <w:rFonts w:eastAsia="Arial Unicode MS"/>
          <w:sz w:val="22"/>
          <w:szCs w:val="22"/>
        </w:rPr>
        <w:tab/>
      </w:r>
      <w:r w:rsidRPr="00D8595E">
        <w:rPr>
          <w:rFonts w:eastAsia="Arial Unicode MS"/>
          <w:sz w:val="22"/>
          <w:szCs w:val="22"/>
        </w:rPr>
        <w:tab/>
        <w:t xml:space="preserve">C.I.: </w:t>
      </w:r>
      <w:r w:rsidRPr="00D8595E">
        <w:rPr>
          <w:sz w:val="22"/>
          <w:szCs w:val="22"/>
        </w:rPr>
        <w:t>16.579.015</w:t>
      </w:r>
    </w:p>
    <w:p w:rsidR="002C2E40" w:rsidRPr="00D05F31" w:rsidRDefault="002C2E40" w:rsidP="002C2E40">
      <w:pPr>
        <w:spacing w:line="360" w:lineRule="auto"/>
        <w:jc w:val="center"/>
        <w:rPr>
          <w:rFonts w:ascii="Times New Roman" w:hAnsi="Times New Roman" w:cs="Times New Roman"/>
          <w:b/>
          <w:sz w:val="24"/>
          <w:szCs w:val="24"/>
          <w:lang w:eastAsia="es-ES"/>
        </w:rPr>
      </w:pPr>
      <w:r>
        <w:rPr>
          <w:rFonts w:ascii="Times New Roman" w:hAnsi="Times New Roman" w:cs="Times New Roman"/>
          <w:b/>
          <w:noProof/>
          <w:sz w:val="24"/>
          <w:szCs w:val="24"/>
          <w:lang w:val="es-VE" w:eastAsia="es-VE"/>
        </w:rPr>
        <w:lastRenderedPageBreak/>
        <mc:AlternateContent>
          <mc:Choice Requires="wps">
            <w:drawing>
              <wp:anchor distT="0" distB="0" distL="114300" distR="114300" simplePos="0" relativeHeight="251663360" behindDoc="0" locked="0" layoutInCell="1" allowOverlap="1" wp14:anchorId="78BA7A8E" wp14:editId="24FC99CA">
                <wp:simplePos x="0" y="0"/>
                <wp:positionH relativeFrom="column">
                  <wp:posOffset>5231765</wp:posOffset>
                </wp:positionH>
                <wp:positionV relativeFrom="paragraph">
                  <wp:posOffset>-556895</wp:posOffset>
                </wp:positionV>
                <wp:extent cx="546100" cy="457200"/>
                <wp:effectExtent l="6350" t="12700" r="9525" b="6350"/>
                <wp:wrapNone/>
                <wp:docPr id="11"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0" cy="45720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1" o:spid="_x0000_s1026" style="position:absolute;margin-left:411.95pt;margin-top:-43.85pt;width:43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" strokecolor="white [3212]"/>
            </w:pict>
          </mc:Fallback>
        </mc:AlternateContent>
      </w:r>
      <w:r>
        <w:rPr>
          <w:rFonts w:ascii="Times New Roman" w:hAnsi="Times New Roman" w:cs="Times New Roman"/>
          <w:b/>
          <w:sz w:val="24"/>
          <w:szCs w:val="24"/>
          <w:lang w:eastAsia="es-ES"/>
        </w:rPr>
        <w:t>I</w:t>
      </w:r>
      <w:r w:rsidRPr="00D05F31">
        <w:rPr>
          <w:rFonts w:ascii="Times New Roman" w:hAnsi="Times New Roman" w:cs="Times New Roman"/>
          <w:b/>
          <w:sz w:val="24"/>
          <w:szCs w:val="24"/>
          <w:lang w:eastAsia="es-ES"/>
        </w:rPr>
        <w:t>NDICE GENERAL</w:t>
      </w:r>
    </w:p>
    <w:p w:rsidR="002C2E40" w:rsidRDefault="002C2E40" w:rsidP="002C2E40">
      <w:pPr>
        <w:spacing w:line="360" w:lineRule="auto"/>
        <w:jc w:val="center"/>
        <w:rPr>
          <w:rFonts w:ascii="Times New Roman" w:hAnsi="Times New Roman" w:cs="Times New Roman"/>
          <w:sz w:val="24"/>
          <w:szCs w:val="24"/>
          <w:lang w:eastAsia="es-ES"/>
        </w:rPr>
      </w:pPr>
      <w:r>
        <w:rPr>
          <w:rFonts w:ascii="Times New Roman" w:hAnsi="Times New Roman" w:cs="Times New Roman"/>
          <w:sz w:val="24"/>
          <w:szCs w:val="24"/>
          <w:lang w:eastAsia="es-ES"/>
        </w:rPr>
        <w:t xml:space="preserve">                                                                                                                                 Pp</w:t>
      </w:r>
    </w:p>
    <w:p w:rsidR="002C2E40" w:rsidRDefault="002C2E40" w:rsidP="002C2E40">
      <w:pPr>
        <w:suppressAutoHyphens w:val="0"/>
        <w:autoSpaceDE w:val="0"/>
        <w:autoSpaceDN w:val="0"/>
        <w:adjustRightInd w:val="0"/>
        <w:spacing w:after="0" w:line="240" w:lineRule="auto"/>
        <w:jc w:val="both"/>
        <w:rPr>
          <w:rFonts w:ascii="Times New Roman" w:hAnsi="Times New Roman" w:cs="Times New Roman"/>
          <w:sz w:val="24"/>
          <w:szCs w:val="24"/>
          <w:lang w:eastAsia="es-ES"/>
        </w:rPr>
      </w:pPr>
      <w:r w:rsidRPr="00693F95">
        <w:rPr>
          <w:rFonts w:ascii="Times New Roman" w:hAnsi="Times New Roman" w:cs="Times New Roman"/>
          <w:sz w:val="24"/>
          <w:szCs w:val="24"/>
          <w:lang w:eastAsia="es-ES"/>
        </w:rPr>
        <w:t>Resumen...........................................</w:t>
      </w:r>
      <w:r>
        <w:rPr>
          <w:rFonts w:ascii="Times New Roman" w:hAnsi="Times New Roman" w:cs="Times New Roman"/>
          <w:sz w:val="24"/>
          <w:szCs w:val="24"/>
          <w:lang w:eastAsia="es-ES"/>
        </w:rPr>
        <w:t>........</w:t>
      </w:r>
      <w:r w:rsidRPr="00693F95">
        <w:rPr>
          <w:rFonts w:ascii="Times New Roman" w:hAnsi="Times New Roman" w:cs="Times New Roman"/>
          <w:sz w:val="24"/>
          <w:szCs w:val="24"/>
          <w:lang w:eastAsia="es-ES"/>
        </w:rPr>
        <w:t>..........................</w:t>
      </w:r>
      <w:r>
        <w:rPr>
          <w:rFonts w:ascii="Times New Roman" w:hAnsi="Times New Roman" w:cs="Times New Roman"/>
          <w:sz w:val="24"/>
          <w:szCs w:val="24"/>
          <w:lang w:eastAsia="es-ES"/>
        </w:rPr>
        <w:t>...........................</w:t>
      </w:r>
      <w:r w:rsidRPr="00693F95">
        <w:rPr>
          <w:rFonts w:ascii="Times New Roman" w:hAnsi="Times New Roman" w:cs="Times New Roman"/>
          <w:sz w:val="24"/>
          <w:szCs w:val="24"/>
          <w:lang w:eastAsia="es-ES"/>
        </w:rPr>
        <w:t>.</w:t>
      </w:r>
      <w:r>
        <w:rPr>
          <w:rFonts w:ascii="Times New Roman" w:hAnsi="Times New Roman" w:cs="Times New Roman"/>
          <w:sz w:val="24"/>
          <w:szCs w:val="24"/>
          <w:lang w:eastAsia="es-ES"/>
        </w:rPr>
        <w:t>.......</w:t>
      </w:r>
      <w:r w:rsidRPr="00693F95">
        <w:rPr>
          <w:rFonts w:ascii="Times New Roman" w:hAnsi="Times New Roman" w:cs="Times New Roman"/>
          <w:sz w:val="24"/>
          <w:szCs w:val="24"/>
          <w:lang w:eastAsia="es-ES"/>
        </w:rPr>
        <w:t>.</w:t>
      </w:r>
      <w:r>
        <w:rPr>
          <w:rFonts w:ascii="Times New Roman" w:hAnsi="Times New Roman" w:cs="Times New Roman"/>
          <w:sz w:val="24"/>
          <w:szCs w:val="24"/>
          <w:lang w:eastAsia="es-ES"/>
        </w:rPr>
        <w:t>.</w:t>
      </w:r>
      <w:r w:rsidRPr="00693F95">
        <w:rPr>
          <w:rFonts w:ascii="Times New Roman" w:hAnsi="Times New Roman" w:cs="Times New Roman"/>
          <w:sz w:val="24"/>
          <w:szCs w:val="24"/>
          <w:lang w:eastAsia="es-ES"/>
        </w:rPr>
        <w:t>...</w:t>
      </w:r>
      <w:r>
        <w:rPr>
          <w:rFonts w:ascii="Times New Roman" w:hAnsi="Times New Roman" w:cs="Times New Roman"/>
          <w:sz w:val="24"/>
          <w:szCs w:val="24"/>
          <w:lang w:eastAsia="es-ES"/>
        </w:rPr>
        <w:t>...V</w:t>
      </w:r>
    </w:p>
    <w:p w:rsidR="002C2E40" w:rsidRPr="00693F95" w:rsidRDefault="002C2E40" w:rsidP="002C2E40">
      <w:pPr>
        <w:suppressAutoHyphens w:val="0"/>
        <w:autoSpaceDE w:val="0"/>
        <w:autoSpaceDN w:val="0"/>
        <w:adjustRightInd w:val="0"/>
        <w:spacing w:after="0" w:line="240" w:lineRule="auto"/>
        <w:rPr>
          <w:rFonts w:ascii="Times New Roman" w:hAnsi="Times New Roman" w:cs="Times New Roman"/>
          <w:sz w:val="24"/>
          <w:szCs w:val="24"/>
          <w:lang w:eastAsia="es-ES"/>
        </w:rPr>
      </w:pPr>
      <w:r>
        <w:rPr>
          <w:rFonts w:ascii="Times New Roman" w:hAnsi="Times New Roman" w:cs="Times New Roman"/>
          <w:sz w:val="24"/>
          <w:szCs w:val="24"/>
          <w:lang w:eastAsia="es-ES"/>
        </w:rPr>
        <w:t>Abstract……………………………………………</w:t>
      </w:r>
      <w:r w:rsidR="00022E3D">
        <w:rPr>
          <w:rFonts w:ascii="Times New Roman" w:hAnsi="Times New Roman" w:cs="Times New Roman"/>
          <w:sz w:val="24"/>
          <w:szCs w:val="24"/>
          <w:lang w:eastAsia="es-ES"/>
        </w:rPr>
        <w:t>…..</w:t>
      </w:r>
      <w:r>
        <w:rPr>
          <w:rFonts w:ascii="Times New Roman" w:hAnsi="Times New Roman" w:cs="Times New Roman"/>
          <w:sz w:val="24"/>
          <w:szCs w:val="24"/>
          <w:lang w:eastAsia="es-ES"/>
        </w:rPr>
        <w:t>……………………………VI</w:t>
      </w:r>
    </w:p>
    <w:p w:rsidR="002C2E40" w:rsidRPr="00693F95" w:rsidRDefault="002C2E40" w:rsidP="002C2E40">
      <w:pPr>
        <w:spacing w:after="0" w:line="240" w:lineRule="auto"/>
        <w:rPr>
          <w:rFonts w:ascii="Times New Roman" w:hAnsi="Times New Roman" w:cs="Times New Roman"/>
          <w:sz w:val="24"/>
          <w:szCs w:val="24"/>
          <w:lang w:val="pt-BR"/>
        </w:rPr>
      </w:pPr>
      <w:r w:rsidRPr="00693F95">
        <w:rPr>
          <w:rFonts w:ascii="Times New Roman" w:hAnsi="Times New Roman" w:cs="Times New Roman"/>
          <w:sz w:val="24"/>
          <w:szCs w:val="24"/>
          <w:lang w:eastAsia="es-ES"/>
        </w:rPr>
        <w:t>Introducción</w:t>
      </w:r>
      <w:r>
        <w:rPr>
          <w:rFonts w:ascii="Times New Roman" w:hAnsi="Times New Roman" w:cs="Times New Roman"/>
          <w:sz w:val="24"/>
          <w:szCs w:val="24"/>
          <w:lang w:eastAsia="es-ES"/>
        </w:rPr>
        <w:t>…….………………….………………………………………………..1</w:t>
      </w:r>
    </w:p>
    <w:p w:rsidR="002C2E40" w:rsidRPr="00D05F31" w:rsidRDefault="002C2E40" w:rsidP="002C2E40">
      <w:pPr>
        <w:suppressAutoHyphens w:val="0"/>
        <w:autoSpaceDE w:val="0"/>
        <w:autoSpaceDN w:val="0"/>
        <w:adjustRightInd w:val="0"/>
        <w:spacing w:after="0" w:line="240" w:lineRule="auto"/>
        <w:rPr>
          <w:rFonts w:ascii="Times New Roman" w:hAnsi="Times New Roman" w:cs="Times New Roman"/>
          <w:b/>
          <w:sz w:val="24"/>
          <w:szCs w:val="24"/>
          <w:lang w:eastAsia="es-ES"/>
        </w:rPr>
      </w:pPr>
      <w:r>
        <w:rPr>
          <w:rFonts w:ascii="Times New Roman" w:hAnsi="Times New Roman" w:cs="Times New Roman"/>
          <w:b/>
          <w:sz w:val="24"/>
          <w:szCs w:val="24"/>
          <w:lang w:eastAsia="es-ES"/>
        </w:rPr>
        <w:t xml:space="preserve">     Capítulo</w:t>
      </w:r>
      <w:r w:rsidRPr="00D05F31">
        <w:rPr>
          <w:rFonts w:ascii="Times New Roman" w:hAnsi="Times New Roman" w:cs="Times New Roman"/>
          <w:b/>
          <w:sz w:val="24"/>
          <w:szCs w:val="24"/>
          <w:lang w:eastAsia="es-ES"/>
        </w:rPr>
        <w:t xml:space="preserve">  I</w:t>
      </w:r>
    </w:p>
    <w:p w:rsidR="002C2E40" w:rsidRPr="00693F95" w:rsidRDefault="002C2E40" w:rsidP="002C2E40">
      <w:pPr>
        <w:suppressAutoHyphens w:val="0"/>
        <w:autoSpaceDE w:val="0"/>
        <w:autoSpaceDN w:val="0"/>
        <w:adjustRightInd w:val="0"/>
        <w:spacing w:after="0" w:line="240" w:lineRule="auto"/>
        <w:rPr>
          <w:rFonts w:ascii="Times New Roman" w:hAnsi="Times New Roman" w:cs="Times New Roman"/>
          <w:sz w:val="24"/>
          <w:szCs w:val="24"/>
          <w:lang w:eastAsia="es-ES"/>
        </w:rPr>
      </w:pPr>
      <w:r>
        <w:rPr>
          <w:rFonts w:ascii="Times New Roman" w:hAnsi="Times New Roman" w:cs="Times New Roman"/>
          <w:sz w:val="24"/>
          <w:szCs w:val="24"/>
          <w:lang w:eastAsia="es-ES"/>
        </w:rPr>
        <w:t>Planteamiento del Problema……….</w:t>
      </w:r>
      <w:r w:rsidRPr="00693F95">
        <w:rPr>
          <w:rFonts w:ascii="Times New Roman" w:hAnsi="Times New Roman" w:cs="Times New Roman"/>
          <w:sz w:val="24"/>
          <w:szCs w:val="24"/>
          <w:lang w:eastAsia="es-ES"/>
        </w:rPr>
        <w:t>..................</w:t>
      </w:r>
      <w:r>
        <w:rPr>
          <w:rFonts w:ascii="Times New Roman" w:hAnsi="Times New Roman" w:cs="Times New Roman"/>
          <w:sz w:val="24"/>
          <w:szCs w:val="24"/>
          <w:lang w:eastAsia="es-ES"/>
        </w:rPr>
        <w:t>......................</w:t>
      </w:r>
      <w:r w:rsidRPr="00693F95">
        <w:rPr>
          <w:rFonts w:ascii="Times New Roman" w:hAnsi="Times New Roman" w:cs="Times New Roman"/>
          <w:sz w:val="24"/>
          <w:szCs w:val="24"/>
          <w:lang w:eastAsia="es-ES"/>
        </w:rPr>
        <w:t>......</w:t>
      </w:r>
      <w:r>
        <w:rPr>
          <w:rFonts w:ascii="Times New Roman" w:hAnsi="Times New Roman" w:cs="Times New Roman"/>
          <w:sz w:val="24"/>
          <w:szCs w:val="24"/>
          <w:lang w:eastAsia="es-ES"/>
        </w:rPr>
        <w:t>......................................3</w:t>
      </w:r>
    </w:p>
    <w:p w:rsidR="002C2E40" w:rsidRPr="00693F95" w:rsidRDefault="002C2E40" w:rsidP="002C2E40">
      <w:pPr>
        <w:suppressAutoHyphens w:val="0"/>
        <w:autoSpaceDE w:val="0"/>
        <w:autoSpaceDN w:val="0"/>
        <w:adjustRightInd w:val="0"/>
        <w:spacing w:after="0" w:line="240" w:lineRule="auto"/>
        <w:rPr>
          <w:rFonts w:ascii="Times New Roman" w:hAnsi="Times New Roman" w:cs="Times New Roman"/>
          <w:sz w:val="24"/>
          <w:szCs w:val="24"/>
          <w:lang w:eastAsia="es-ES"/>
        </w:rPr>
      </w:pPr>
      <w:r>
        <w:rPr>
          <w:rFonts w:ascii="Times New Roman" w:hAnsi="Times New Roman" w:cs="Times New Roman"/>
          <w:sz w:val="24"/>
          <w:szCs w:val="24"/>
          <w:lang w:eastAsia="es-ES"/>
        </w:rPr>
        <w:t>Objetivos</w:t>
      </w:r>
    </w:p>
    <w:p w:rsidR="002C2E40" w:rsidRPr="00693F95" w:rsidRDefault="002C2E40" w:rsidP="002C2E40">
      <w:pPr>
        <w:suppressAutoHyphens w:val="0"/>
        <w:autoSpaceDE w:val="0"/>
        <w:autoSpaceDN w:val="0"/>
        <w:adjustRightInd w:val="0"/>
        <w:spacing w:after="0" w:line="240" w:lineRule="auto"/>
        <w:ind w:firstLine="708"/>
        <w:rPr>
          <w:rFonts w:ascii="Times New Roman" w:hAnsi="Times New Roman" w:cs="Times New Roman"/>
          <w:sz w:val="24"/>
          <w:szCs w:val="24"/>
          <w:lang w:eastAsia="es-ES"/>
        </w:rPr>
      </w:pPr>
      <w:r>
        <w:rPr>
          <w:rFonts w:ascii="Times New Roman" w:hAnsi="Times New Roman" w:cs="Times New Roman"/>
          <w:sz w:val="24"/>
          <w:szCs w:val="24"/>
          <w:lang w:eastAsia="es-ES"/>
        </w:rPr>
        <w:t xml:space="preserve"> Objetivo</w:t>
      </w:r>
      <w:r w:rsidR="00022E3D">
        <w:rPr>
          <w:rFonts w:ascii="Times New Roman" w:hAnsi="Times New Roman" w:cs="Times New Roman"/>
          <w:sz w:val="24"/>
          <w:szCs w:val="24"/>
          <w:lang w:eastAsia="es-ES"/>
        </w:rPr>
        <w:t xml:space="preserve"> Ge</w:t>
      </w:r>
      <w:r w:rsidRPr="00693F95">
        <w:rPr>
          <w:rFonts w:ascii="Times New Roman" w:hAnsi="Times New Roman" w:cs="Times New Roman"/>
          <w:sz w:val="24"/>
          <w:szCs w:val="24"/>
          <w:lang w:eastAsia="es-ES"/>
        </w:rPr>
        <w:t>neral</w:t>
      </w:r>
      <w:r>
        <w:rPr>
          <w:rFonts w:ascii="Times New Roman" w:hAnsi="Times New Roman" w:cs="Times New Roman"/>
          <w:sz w:val="24"/>
          <w:szCs w:val="24"/>
          <w:lang w:eastAsia="es-ES"/>
        </w:rPr>
        <w:t>.……………………..</w:t>
      </w:r>
      <w:r w:rsidRPr="00693F95">
        <w:rPr>
          <w:rFonts w:ascii="Times New Roman" w:hAnsi="Times New Roman" w:cs="Times New Roman"/>
          <w:sz w:val="24"/>
          <w:szCs w:val="24"/>
          <w:lang w:eastAsia="es-ES"/>
        </w:rPr>
        <w:t>.........................</w:t>
      </w:r>
      <w:r>
        <w:rPr>
          <w:rFonts w:ascii="Times New Roman" w:hAnsi="Times New Roman" w:cs="Times New Roman"/>
          <w:sz w:val="24"/>
          <w:szCs w:val="24"/>
          <w:lang w:eastAsia="es-ES"/>
        </w:rPr>
        <w:t>.................................9</w:t>
      </w:r>
    </w:p>
    <w:p w:rsidR="002C2E40" w:rsidRPr="00693F95" w:rsidRDefault="002C2E40" w:rsidP="002C2E40">
      <w:pPr>
        <w:suppressAutoHyphens w:val="0"/>
        <w:autoSpaceDE w:val="0"/>
        <w:autoSpaceDN w:val="0"/>
        <w:adjustRightInd w:val="0"/>
        <w:spacing w:after="0" w:line="240" w:lineRule="auto"/>
        <w:ind w:firstLine="708"/>
        <w:rPr>
          <w:rFonts w:ascii="Times New Roman" w:hAnsi="Times New Roman" w:cs="Times New Roman"/>
          <w:sz w:val="24"/>
          <w:szCs w:val="24"/>
          <w:lang w:eastAsia="es-ES"/>
        </w:rPr>
      </w:pPr>
      <w:r>
        <w:rPr>
          <w:rFonts w:ascii="Times New Roman" w:hAnsi="Times New Roman" w:cs="Times New Roman"/>
          <w:sz w:val="24"/>
          <w:szCs w:val="24"/>
          <w:lang w:eastAsia="es-ES"/>
        </w:rPr>
        <w:t xml:space="preserve"> O</w:t>
      </w:r>
      <w:r w:rsidR="00022E3D">
        <w:rPr>
          <w:rFonts w:ascii="Times New Roman" w:hAnsi="Times New Roman" w:cs="Times New Roman"/>
          <w:sz w:val="24"/>
          <w:szCs w:val="24"/>
          <w:lang w:eastAsia="es-ES"/>
        </w:rPr>
        <w:t xml:space="preserve">bjetivos </w:t>
      </w:r>
      <w:r>
        <w:rPr>
          <w:rFonts w:ascii="Times New Roman" w:hAnsi="Times New Roman" w:cs="Times New Roman"/>
          <w:sz w:val="24"/>
          <w:szCs w:val="24"/>
          <w:lang w:eastAsia="es-ES"/>
        </w:rPr>
        <w:t>Específico</w:t>
      </w:r>
      <w:r w:rsidRPr="00693F95">
        <w:rPr>
          <w:rFonts w:ascii="Times New Roman" w:hAnsi="Times New Roman" w:cs="Times New Roman"/>
          <w:sz w:val="24"/>
          <w:szCs w:val="24"/>
          <w:lang w:eastAsia="es-ES"/>
        </w:rPr>
        <w:t>s</w:t>
      </w:r>
      <w:r>
        <w:rPr>
          <w:rFonts w:ascii="Times New Roman" w:hAnsi="Times New Roman" w:cs="Times New Roman"/>
          <w:sz w:val="24"/>
          <w:szCs w:val="24"/>
          <w:lang w:eastAsia="es-ES"/>
        </w:rPr>
        <w:t>…</w:t>
      </w:r>
      <w:r w:rsidRPr="00693F95">
        <w:rPr>
          <w:rFonts w:ascii="Times New Roman" w:hAnsi="Times New Roman" w:cs="Times New Roman"/>
          <w:sz w:val="24"/>
          <w:szCs w:val="24"/>
          <w:lang w:eastAsia="es-ES"/>
        </w:rPr>
        <w:t>...................</w:t>
      </w:r>
      <w:r>
        <w:rPr>
          <w:rFonts w:ascii="Times New Roman" w:hAnsi="Times New Roman" w:cs="Times New Roman"/>
          <w:sz w:val="24"/>
          <w:szCs w:val="24"/>
          <w:lang w:eastAsia="es-ES"/>
        </w:rPr>
        <w:t>...............................................................9</w:t>
      </w:r>
    </w:p>
    <w:p w:rsidR="002C2E40" w:rsidRPr="00693F95" w:rsidRDefault="00022E3D" w:rsidP="002C2E40">
      <w:pPr>
        <w:suppressAutoHyphens w:val="0"/>
        <w:autoSpaceDE w:val="0"/>
        <w:autoSpaceDN w:val="0"/>
        <w:adjustRightInd w:val="0"/>
        <w:spacing w:after="0" w:line="240" w:lineRule="auto"/>
        <w:rPr>
          <w:rFonts w:ascii="Times New Roman" w:hAnsi="Times New Roman" w:cs="Times New Roman"/>
          <w:sz w:val="24"/>
          <w:szCs w:val="24"/>
          <w:lang w:eastAsia="es-ES"/>
        </w:rPr>
      </w:pPr>
      <w:r>
        <w:rPr>
          <w:rFonts w:ascii="Times New Roman" w:hAnsi="Times New Roman" w:cs="Times New Roman"/>
          <w:sz w:val="24"/>
          <w:szCs w:val="24"/>
          <w:lang w:eastAsia="es-ES"/>
        </w:rPr>
        <w:t>Justificación  de la I</w:t>
      </w:r>
      <w:r w:rsidR="002C2E40">
        <w:rPr>
          <w:rFonts w:ascii="Times New Roman" w:hAnsi="Times New Roman" w:cs="Times New Roman"/>
          <w:sz w:val="24"/>
          <w:szCs w:val="24"/>
          <w:lang w:eastAsia="es-ES"/>
        </w:rPr>
        <w:t>nvestigación……………</w:t>
      </w:r>
      <w:r>
        <w:rPr>
          <w:rFonts w:ascii="Times New Roman" w:hAnsi="Times New Roman" w:cs="Times New Roman"/>
          <w:sz w:val="24"/>
          <w:szCs w:val="24"/>
          <w:lang w:eastAsia="es-ES"/>
        </w:rPr>
        <w:t>…</w:t>
      </w:r>
      <w:r w:rsidR="002C2E40">
        <w:rPr>
          <w:rFonts w:ascii="Times New Roman" w:hAnsi="Times New Roman" w:cs="Times New Roman"/>
          <w:sz w:val="24"/>
          <w:szCs w:val="24"/>
          <w:lang w:eastAsia="es-ES"/>
        </w:rPr>
        <w:t>…………..</w:t>
      </w:r>
      <w:r w:rsidR="002C2E40" w:rsidRPr="00693F95">
        <w:rPr>
          <w:rFonts w:ascii="Times New Roman" w:hAnsi="Times New Roman" w:cs="Times New Roman"/>
          <w:sz w:val="24"/>
          <w:szCs w:val="24"/>
          <w:lang w:eastAsia="es-ES"/>
        </w:rPr>
        <w:t>....</w:t>
      </w:r>
      <w:r w:rsidR="002C2E40">
        <w:rPr>
          <w:rFonts w:ascii="Times New Roman" w:hAnsi="Times New Roman" w:cs="Times New Roman"/>
          <w:sz w:val="24"/>
          <w:szCs w:val="24"/>
          <w:lang w:eastAsia="es-ES"/>
        </w:rPr>
        <w:t>..................................10</w:t>
      </w:r>
    </w:p>
    <w:p w:rsidR="002C2E40" w:rsidRPr="00D05F31" w:rsidRDefault="002C2E40" w:rsidP="002C2E40">
      <w:pPr>
        <w:suppressAutoHyphens w:val="0"/>
        <w:autoSpaceDE w:val="0"/>
        <w:autoSpaceDN w:val="0"/>
        <w:adjustRightInd w:val="0"/>
        <w:spacing w:after="0" w:line="240" w:lineRule="auto"/>
        <w:rPr>
          <w:rFonts w:ascii="Times New Roman" w:hAnsi="Times New Roman" w:cs="Times New Roman"/>
          <w:b/>
          <w:sz w:val="24"/>
          <w:szCs w:val="24"/>
          <w:lang w:eastAsia="es-ES"/>
        </w:rPr>
      </w:pPr>
      <w:r>
        <w:rPr>
          <w:rFonts w:ascii="Times New Roman" w:hAnsi="Times New Roman" w:cs="Times New Roman"/>
          <w:b/>
          <w:sz w:val="24"/>
          <w:szCs w:val="24"/>
          <w:lang w:eastAsia="es-ES"/>
        </w:rPr>
        <w:t xml:space="preserve">     Capítulo</w:t>
      </w:r>
      <w:r w:rsidRPr="00D05F31">
        <w:rPr>
          <w:rFonts w:ascii="Times New Roman" w:hAnsi="Times New Roman" w:cs="Times New Roman"/>
          <w:b/>
          <w:sz w:val="24"/>
          <w:szCs w:val="24"/>
          <w:lang w:eastAsia="es-ES"/>
        </w:rPr>
        <w:t xml:space="preserve">  II</w:t>
      </w:r>
    </w:p>
    <w:p w:rsidR="002C2E40" w:rsidRDefault="002C2E40" w:rsidP="002C2E40">
      <w:pPr>
        <w:suppressAutoHyphens w:val="0"/>
        <w:autoSpaceDE w:val="0"/>
        <w:autoSpaceDN w:val="0"/>
        <w:adjustRightInd w:val="0"/>
        <w:spacing w:after="0" w:line="240" w:lineRule="auto"/>
        <w:rPr>
          <w:rFonts w:ascii="Times New Roman" w:hAnsi="Times New Roman" w:cs="Times New Roman"/>
          <w:sz w:val="24"/>
          <w:szCs w:val="24"/>
          <w:lang w:eastAsia="es-ES"/>
        </w:rPr>
      </w:pPr>
      <w:r>
        <w:rPr>
          <w:rFonts w:ascii="Times New Roman" w:hAnsi="Times New Roman" w:cs="Times New Roman"/>
          <w:sz w:val="24"/>
          <w:szCs w:val="24"/>
          <w:lang w:eastAsia="es-ES"/>
        </w:rPr>
        <w:t>Marco Teórico</w:t>
      </w:r>
    </w:p>
    <w:p w:rsidR="002C2E40" w:rsidRDefault="002C2E40" w:rsidP="002C2E40">
      <w:pPr>
        <w:suppressAutoHyphens w:val="0"/>
        <w:autoSpaceDE w:val="0"/>
        <w:autoSpaceDN w:val="0"/>
        <w:adjustRightInd w:val="0"/>
        <w:spacing w:after="0" w:line="240" w:lineRule="auto"/>
        <w:rPr>
          <w:rFonts w:ascii="Times New Roman" w:hAnsi="Times New Roman" w:cs="Times New Roman"/>
          <w:sz w:val="24"/>
          <w:szCs w:val="24"/>
          <w:lang w:eastAsia="es-ES"/>
        </w:rPr>
      </w:pPr>
      <w:r>
        <w:rPr>
          <w:rFonts w:ascii="Times New Roman" w:hAnsi="Times New Roman" w:cs="Times New Roman"/>
          <w:sz w:val="24"/>
          <w:szCs w:val="24"/>
          <w:lang w:eastAsia="es-ES"/>
        </w:rPr>
        <w:t>Antecedentes…….…………………</w:t>
      </w:r>
      <w:r w:rsidR="00022E3D">
        <w:rPr>
          <w:rFonts w:ascii="Times New Roman" w:hAnsi="Times New Roman" w:cs="Times New Roman"/>
          <w:sz w:val="24"/>
          <w:szCs w:val="24"/>
          <w:lang w:eastAsia="es-ES"/>
        </w:rPr>
        <w:t>..</w:t>
      </w:r>
      <w:r>
        <w:rPr>
          <w:rFonts w:ascii="Times New Roman" w:hAnsi="Times New Roman" w:cs="Times New Roman"/>
          <w:sz w:val="24"/>
          <w:szCs w:val="24"/>
          <w:lang w:eastAsia="es-ES"/>
        </w:rPr>
        <w:t>…………</w:t>
      </w:r>
      <w:r w:rsidR="00022E3D">
        <w:rPr>
          <w:rFonts w:ascii="Times New Roman" w:hAnsi="Times New Roman" w:cs="Times New Roman"/>
          <w:sz w:val="24"/>
          <w:szCs w:val="24"/>
          <w:lang w:eastAsia="es-ES"/>
        </w:rPr>
        <w:t>………….</w:t>
      </w:r>
      <w:r>
        <w:rPr>
          <w:rFonts w:ascii="Times New Roman" w:hAnsi="Times New Roman" w:cs="Times New Roman"/>
          <w:sz w:val="24"/>
          <w:szCs w:val="24"/>
          <w:lang w:eastAsia="es-ES"/>
        </w:rPr>
        <w:t xml:space="preserve">……………………..12 </w:t>
      </w:r>
    </w:p>
    <w:p w:rsidR="002C2E40" w:rsidRDefault="002C2E40" w:rsidP="002C2E40">
      <w:pPr>
        <w:pStyle w:val="Sinespaciado"/>
      </w:pPr>
      <w:r>
        <w:t>Bases Conceptuales…………………………</w:t>
      </w:r>
      <w:r w:rsidRPr="00477AE3">
        <w:t>………….…………</w:t>
      </w:r>
      <w:r>
        <w:t>….</w:t>
      </w:r>
      <w:r w:rsidRPr="00477AE3">
        <w:t>…</w:t>
      </w:r>
      <w:r>
        <w:t>.</w:t>
      </w:r>
      <w:r w:rsidRPr="00477AE3">
        <w:t>…</w:t>
      </w:r>
      <w:r>
        <w:t>..…....15</w:t>
      </w:r>
    </w:p>
    <w:p w:rsidR="002C2E40" w:rsidRDefault="002C2E40" w:rsidP="002C2E40">
      <w:pPr>
        <w:suppressAutoHyphens w:val="0"/>
        <w:autoSpaceDE w:val="0"/>
        <w:autoSpaceDN w:val="0"/>
        <w:adjustRightInd w:val="0"/>
        <w:spacing w:after="0" w:line="240" w:lineRule="auto"/>
        <w:rPr>
          <w:rFonts w:ascii="Times New Roman" w:hAnsi="Times New Roman" w:cs="Times New Roman"/>
          <w:sz w:val="24"/>
          <w:szCs w:val="24"/>
          <w:lang w:eastAsia="es-ES"/>
        </w:rPr>
      </w:pPr>
      <w:r>
        <w:rPr>
          <w:rFonts w:ascii="Times New Roman" w:hAnsi="Times New Roman" w:cs="Times New Roman"/>
          <w:sz w:val="24"/>
          <w:szCs w:val="24"/>
          <w:lang w:eastAsia="es-ES"/>
        </w:rPr>
        <w:t>Bases Filosóficas………...……………………………………………………...30</w:t>
      </w:r>
    </w:p>
    <w:p w:rsidR="002C2E40" w:rsidRDefault="002C2E40" w:rsidP="002C2E40">
      <w:pPr>
        <w:suppressAutoHyphens w:val="0"/>
        <w:autoSpaceDE w:val="0"/>
        <w:autoSpaceDN w:val="0"/>
        <w:adjustRightInd w:val="0"/>
        <w:spacing w:after="0" w:line="240" w:lineRule="auto"/>
        <w:rPr>
          <w:rFonts w:ascii="Times New Roman" w:hAnsi="Times New Roman" w:cs="Times New Roman"/>
          <w:sz w:val="24"/>
          <w:szCs w:val="24"/>
          <w:lang w:eastAsia="es-ES"/>
        </w:rPr>
      </w:pPr>
      <w:r>
        <w:rPr>
          <w:rFonts w:ascii="Times New Roman" w:hAnsi="Times New Roman" w:cs="Times New Roman"/>
          <w:sz w:val="24"/>
          <w:szCs w:val="24"/>
          <w:lang w:eastAsia="es-ES"/>
        </w:rPr>
        <w:t>Bases Sociológicas….……………………………………………………………..32</w:t>
      </w:r>
    </w:p>
    <w:p w:rsidR="002C2E40" w:rsidRDefault="002C2E40" w:rsidP="002C2E40">
      <w:pPr>
        <w:suppressAutoHyphens w:val="0"/>
        <w:autoSpaceDE w:val="0"/>
        <w:autoSpaceDN w:val="0"/>
        <w:adjustRightInd w:val="0"/>
        <w:spacing w:after="0" w:line="240" w:lineRule="auto"/>
        <w:rPr>
          <w:rFonts w:ascii="Times New Roman" w:hAnsi="Times New Roman" w:cs="Times New Roman"/>
          <w:sz w:val="24"/>
          <w:szCs w:val="24"/>
          <w:lang w:eastAsia="es-ES"/>
        </w:rPr>
      </w:pPr>
      <w:r>
        <w:rPr>
          <w:rFonts w:ascii="Times New Roman" w:hAnsi="Times New Roman" w:cs="Times New Roman"/>
          <w:sz w:val="24"/>
          <w:szCs w:val="24"/>
          <w:lang w:eastAsia="es-ES"/>
        </w:rPr>
        <w:t>Bases Psicológicas………………………………………………………………....33</w:t>
      </w:r>
    </w:p>
    <w:p w:rsidR="002C2E40" w:rsidRPr="00CC53A9" w:rsidRDefault="002C2E40" w:rsidP="002C2E40">
      <w:pPr>
        <w:suppressAutoHyphens w:val="0"/>
        <w:autoSpaceDE w:val="0"/>
        <w:autoSpaceDN w:val="0"/>
        <w:adjustRightInd w:val="0"/>
        <w:spacing w:after="0" w:line="240" w:lineRule="auto"/>
        <w:rPr>
          <w:rFonts w:ascii="Times New Roman" w:hAnsi="Times New Roman" w:cs="Times New Roman"/>
          <w:sz w:val="24"/>
          <w:szCs w:val="24"/>
          <w:lang w:eastAsia="es-ES"/>
        </w:rPr>
      </w:pPr>
      <w:r>
        <w:rPr>
          <w:rFonts w:ascii="Times New Roman" w:hAnsi="Times New Roman" w:cs="Times New Roman"/>
          <w:sz w:val="24"/>
          <w:szCs w:val="24"/>
        </w:rPr>
        <w:t>Bases Legales……………………</w:t>
      </w:r>
      <w:r w:rsidRPr="00CC53A9">
        <w:rPr>
          <w:rFonts w:ascii="Times New Roman" w:hAnsi="Times New Roman" w:cs="Times New Roman"/>
          <w:sz w:val="24"/>
          <w:szCs w:val="24"/>
        </w:rPr>
        <w:t>…………………………</w:t>
      </w:r>
      <w:r>
        <w:rPr>
          <w:rFonts w:ascii="Times New Roman" w:hAnsi="Times New Roman" w:cs="Times New Roman"/>
          <w:sz w:val="24"/>
          <w:szCs w:val="24"/>
        </w:rPr>
        <w:t>..</w:t>
      </w:r>
      <w:r w:rsidRPr="00CC53A9">
        <w:rPr>
          <w:rFonts w:ascii="Times New Roman" w:hAnsi="Times New Roman" w:cs="Times New Roman"/>
          <w:sz w:val="24"/>
          <w:szCs w:val="24"/>
        </w:rPr>
        <w:t>………………</w:t>
      </w:r>
      <w:r>
        <w:rPr>
          <w:rFonts w:ascii="Times New Roman" w:hAnsi="Times New Roman" w:cs="Times New Roman"/>
          <w:sz w:val="24"/>
          <w:szCs w:val="24"/>
        </w:rPr>
        <w:t>.…....36</w:t>
      </w:r>
    </w:p>
    <w:p w:rsidR="002C2E40" w:rsidRPr="00477AE3" w:rsidRDefault="002C2E40" w:rsidP="002C2E40">
      <w:pPr>
        <w:pStyle w:val="Sinespaciado"/>
      </w:pPr>
      <w:r>
        <w:t>Variables de la Investigación…….………………………………………..….…...44</w:t>
      </w:r>
    </w:p>
    <w:p w:rsidR="002C2E40" w:rsidRPr="00C90662" w:rsidRDefault="002C2E40" w:rsidP="002C2E40">
      <w:pPr>
        <w:pStyle w:val="Sinespaciado"/>
        <w:rPr>
          <w:b/>
          <w:bCs/>
        </w:rPr>
      </w:pPr>
      <w:r>
        <w:rPr>
          <w:bCs/>
        </w:rPr>
        <w:t xml:space="preserve">     </w:t>
      </w:r>
      <w:r>
        <w:rPr>
          <w:b/>
        </w:rPr>
        <w:t>Capítulo</w:t>
      </w:r>
      <w:r w:rsidRPr="00D05F31">
        <w:rPr>
          <w:b/>
        </w:rPr>
        <w:t xml:space="preserve">  III</w:t>
      </w:r>
    </w:p>
    <w:p w:rsidR="002C2E40" w:rsidRDefault="002C2E40" w:rsidP="002C2E40">
      <w:pPr>
        <w:suppressAutoHyphens w:val="0"/>
        <w:autoSpaceDE w:val="0"/>
        <w:autoSpaceDN w:val="0"/>
        <w:adjustRightInd w:val="0"/>
        <w:spacing w:after="0" w:line="240" w:lineRule="auto"/>
        <w:rPr>
          <w:rFonts w:ascii="Times New Roman" w:hAnsi="Times New Roman" w:cs="Times New Roman"/>
          <w:sz w:val="24"/>
          <w:szCs w:val="24"/>
          <w:lang w:eastAsia="es-ES"/>
        </w:rPr>
      </w:pPr>
      <w:r>
        <w:rPr>
          <w:rFonts w:ascii="Times New Roman" w:hAnsi="Times New Roman" w:cs="Times New Roman"/>
          <w:sz w:val="24"/>
          <w:szCs w:val="24"/>
          <w:lang w:eastAsia="es-ES"/>
        </w:rPr>
        <w:t>Marco Metodológico</w:t>
      </w:r>
    </w:p>
    <w:p w:rsidR="002C2E40" w:rsidRDefault="002C2E40" w:rsidP="002C2E40">
      <w:pPr>
        <w:suppressAutoHyphens w:val="0"/>
        <w:autoSpaceDE w:val="0"/>
        <w:autoSpaceDN w:val="0"/>
        <w:adjustRightInd w:val="0"/>
        <w:spacing w:after="0" w:line="240" w:lineRule="auto"/>
        <w:rPr>
          <w:rFonts w:ascii="Times New Roman" w:hAnsi="Times New Roman" w:cs="Times New Roman"/>
          <w:sz w:val="24"/>
          <w:szCs w:val="24"/>
          <w:lang w:eastAsia="es-ES"/>
        </w:rPr>
      </w:pPr>
      <w:r>
        <w:rPr>
          <w:rFonts w:ascii="Times New Roman" w:hAnsi="Times New Roman" w:cs="Times New Roman"/>
          <w:sz w:val="24"/>
          <w:szCs w:val="24"/>
          <w:lang w:eastAsia="es-ES"/>
        </w:rPr>
        <w:t>Diseño de la Investigación..………………………………………………..……...45</w:t>
      </w:r>
    </w:p>
    <w:p w:rsidR="002C2E40" w:rsidRDefault="002C2E40" w:rsidP="002C2E40">
      <w:pPr>
        <w:pStyle w:val="Sinespaciado"/>
      </w:pPr>
      <w:r>
        <w:t>Población……………………………………………………….……..……...…...45</w:t>
      </w:r>
    </w:p>
    <w:p w:rsidR="002C2E40" w:rsidRDefault="002C2E40" w:rsidP="002C2E40">
      <w:pPr>
        <w:pStyle w:val="Sinespaciado"/>
      </w:pPr>
      <w:r>
        <w:t>Muestra………………………………..…</w:t>
      </w:r>
      <w:r w:rsidRPr="00693F95">
        <w:t>........</w:t>
      </w:r>
      <w:r>
        <w:t>............</w:t>
      </w:r>
      <w:r w:rsidRPr="00693F95">
        <w:t>........</w:t>
      </w:r>
      <w:r>
        <w:t>...................................46</w:t>
      </w:r>
    </w:p>
    <w:p w:rsidR="002C2E40" w:rsidRDefault="002C2E40" w:rsidP="002C2E40">
      <w:pPr>
        <w:pStyle w:val="Sinespaciado"/>
      </w:pPr>
      <w:r>
        <w:t xml:space="preserve"> Técnicas e Instrumentos de Recolección de Información………….........................46</w:t>
      </w:r>
    </w:p>
    <w:p w:rsidR="002C2E40" w:rsidRDefault="002C2E40" w:rsidP="002C2E40">
      <w:pPr>
        <w:pStyle w:val="Sinespaciado"/>
      </w:pPr>
      <w:r>
        <w:t xml:space="preserve"> Validez……………………………………………………………………..….....47</w:t>
      </w:r>
    </w:p>
    <w:p w:rsidR="002C2E40" w:rsidRDefault="002C2E40" w:rsidP="002C2E40">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Confiabilidad……………………………….</w:t>
      </w:r>
      <w:r w:rsidRPr="00C172E7">
        <w:rPr>
          <w:rFonts w:ascii="Times New Roman" w:hAnsi="Times New Roman" w:cs="Times New Roman"/>
          <w:sz w:val="24"/>
          <w:szCs w:val="24"/>
        </w:rPr>
        <w:t>…</w:t>
      </w:r>
      <w:r>
        <w:rPr>
          <w:rFonts w:ascii="Times New Roman" w:hAnsi="Times New Roman" w:cs="Times New Roman"/>
          <w:sz w:val="24"/>
          <w:szCs w:val="24"/>
        </w:rPr>
        <w:t>……………………………….....47</w:t>
      </w:r>
    </w:p>
    <w:p w:rsidR="002C2E40" w:rsidRDefault="002C2E40" w:rsidP="002C2E4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Capítulo</w:t>
      </w:r>
      <w:r w:rsidRPr="00C90662">
        <w:rPr>
          <w:rFonts w:ascii="Times New Roman" w:hAnsi="Times New Roman" w:cs="Times New Roman"/>
          <w:b/>
          <w:sz w:val="24"/>
          <w:szCs w:val="24"/>
        </w:rPr>
        <w:t xml:space="preserve"> IV</w:t>
      </w:r>
    </w:p>
    <w:p w:rsidR="002C2E40" w:rsidRPr="00620DE5" w:rsidRDefault="002C2E40" w:rsidP="002C2E40">
      <w:pPr>
        <w:spacing w:after="0" w:line="240" w:lineRule="auto"/>
        <w:jc w:val="both"/>
        <w:rPr>
          <w:rFonts w:ascii="Times New Roman" w:hAnsi="Times New Roman" w:cs="Times New Roman"/>
          <w:sz w:val="24"/>
          <w:szCs w:val="24"/>
        </w:rPr>
      </w:pPr>
      <w:r w:rsidRPr="00620DE5">
        <w:rPr>
          <w:rFonts w:ascii="Times New Roman" w:hAnsi="Times New Roman" w:cs="Times New Roman"/>
          <w:sz w:val="24"/>
          <w:szCs w:val="24"/>
        </w:rPr>
        <w:t>Análisis e Interpretación de resultados</w:t>
      </w:r>
    </w:p>
    <w:p w:rsidR="002C2E40" w:rsidRDefault="002C2E40" w:rsidP="002C2E4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Descripción de resultados……………..……</w:t>
      </w:r>
      <w:r w:rsidR="00022E3D">
        <w:rPr>
          <w:rFonts w:ascii="Times New Roman" w:hAnsi="Times New Roman" w:cs="Times New Roman"/>
          <w:sz w:val="24"/>
          <w:szCs w:val="24"/>
        </w:rPr>
        <w:t>……………………………..</w:t>
      </w:r>
      <w:r>
        <w:rPr>
          <w:rFonts w:ascii="Times New Roman" w:hAnsi="Times New Roman" w:cs="Times New Roman"/>
          <w:sz w:val="24"/>
          <w:szCs w:val="24"/>
        </w:rPr>
        <w:t>……..49</w:t>
      </w:r>
    </w:p>
    <w:p w:rsidR="002C2E40" w:rsidRDefault="002C2E40" w:rsidP="002C2E4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Conclusiones………………………………………………………</w:t>
      </w:r>
      <w:r w:rsidR="00022E3D">
        <w:rPr>
          <w:rFonts w:ascii="Times New Roman" w:hAnsi="Times New Roman" w:cs="Times New Roman"/>
          <w:sz w:val="24"/>
          <w:szCs w:val="24"/>
        </w:rPr>
        <w:t>….</w:t>
      </w:r>
      <w:r>
        <w:rPr>
          <w:rFonts w:ascii="Times New Roman" w:hAnsi="Times New Roman" w:cs="Times New Roman"/>
          <w:sz w:val="24"/>
          <w:szCs w:val="24"/>
        </w:rPr>
        <w:t>………......67</w:t>
      </w:r>
    </w:p>
    <w:p w:rsidR="002C2E40" w:rsidRDefault="002C2E40" w:rsidP="002C2E4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Recomendaciones…..…………………………………………………………......69</w:t>
      </w:r>
    </w:p>
    <w:p w:rsidR="002C2E40" w:rsidRDefault="002C2E40" w:rsidP="002C2E4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Capítulo </w:t>
      </w:r>
      <w:r w:rsidRPr="00C90662">
        <w:rPr>
          <w:rFonts w:ascii="Times New Roman" w:hAnsi="Times New Roman" w:cs="Times New Roman"/>
          <w:b/>
          <w:sz w:val="24"/>
          <w:szCs w:val="24"/>
        </w:rPr>
        <w:t>V</w:t>
      </w:r>
    </w:p>
    <w:p w:rsidR="002C2E40" w:rsidRDefault="002C2E40" w:rsidP="002C2E4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La Propuesta………...……………………………………………………………......70</w:t>
      </w:r>
    </w:p>
    <w:p w:rsidR="002C2E40" w:rsidRDefault="002C2E40" w:rsidP="002C2E4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Referencias….…………...……….………………………………………………..84</w:t>
      </w:r>
    </w:p>
    <w:p w:rsidR="002C2E40" w:rsidRPr="00C172E7" w:rsidRDefault="002C2E40" w:rsidP="002C2E4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Anexos…………………………………………………………………………….88</w:t>
      </w:r>
    </w:p>
    <w:p w:rsidR="002C2E40" w:rsidRDefault="002C2E40" w:rsidP="002C2E40">
      <w:pPr>
        <w:suppressAutoHyphens w:val="0"/>
        <w:autoSpaceDE w:val="0"/>
        <w:autoSpaceDN w:val="0"/>
        <w:adjustRightInd w:val="0"/>
        <w:spacing w:after="0" w:line="360" w:lineRule="auto"/>
        <w:jc w:val="center"/>
        <w:rPr>
          <w:rFonts w:ascii="Times New Roman" w:hAnsi="Times New Roman" w:cs="Times New Roman"/>
          <w:b/>
          <w:sz w:val="24"/>
          <w:szCs w:val="24"/>
          <w:lang w:eastAsia="es-ES"/>
        </w:rPr>
      </w:pPr>
    </w:p>
    <w:p w:rsidR="002C2E40" w:rsidRDefault="002C2E40" w:rsidP="002C2E40">
      <w:pPr>
        <w:suppressAutoHyphens w:val="0"/>
        <w:autoSpaceDE w:val="0"/>
        <w:autoSpaceDN w:val="0"/>
        <w:adjustRightInd w:val="0"/>
        <w:spacing w:after="0" w:line="360" w:lineRule="auto"/>
        <w:jc w:val="center"/>
        <w:rPr>
          <w:rFonts w:ascii="Times New Roman" w:hAnsi="Times New Roman" w:cs="Times New Roman"/>
          <w:b/>
          <w:sz w:val="24"/>
          <w:szCs w:val="24"/>
          <w:lang w:eastAsia="es-ES"/>
        </w:rPr>
      </w:pPr>
      <w:r>
        <w:rPr>
          <w:rFonts w:ascii="Times New Roman" w:hAnsi="Times New Roman" w:cs="Times New Roman"/>
          <w:b/>
          <w:sz w:val="24"/>
          <w:szCs w:val="24"/>
          <w:lang w:eastAsia="es-ES"/>
        </w:rPr>
        <w:lastRenderedPageBreak/>
        <w:t>INDICE DE TABLAS</w:t>
      </w:r>
    </w:p>
    <w:p w:rsidR="002C2E40" w:rsidRPr="00A14E2D" w:rsidRDefault="002C2E40" w:rsidP="002C2E40">
      <w:pPr>
        <w:suppressAutoHyphens w:val="0"/>
        <w:autoSpaceDE w:val="0"/>
        <w:autoSpaceDN w:val="0"/>
        <w:adjustRightInd w:val="0"/>
        <w:spacing w:after="0" w:line="360" w:lineRule="auto"/>
        <w:jc w:val="center"/>
        <w:rPr>
          <w:rFonts w:ascii="Times New Roman" w:hAnsi="Times New Roman" w:cs="Times New Roman"/>
          <w:b/>
          <w:sz w:val="24"/>
          <w:szCs w:val="24"/>
          <w:lang w:eastAsia="es-ES"/>
        </w:rPr>
      </w:pPr>
    </w:p>
    <w:p w:rsidR="002C2E40" w:rsidRDefault="002C2E40" w:rsidP="002C2E40">
      <w:pPr>
        <w:suppressAutoHyphens w:val="0"/>
        <w:autoSpaceDE w:val="0"/>
        <w:autoSpaceDN w:val="0"/>
        <w:adjustRightInd w:val="0"/>
        <w:spacing w:after="0" w:line="360" w:lineRule="auto"/>
        <w:rPr>
          <w:rFonts w:ascii="Times New Roman" w:hAnsi="Times New Roman" w:cs="Times New Roman"/>
          <w:sz w:val="24"/>
          <w:szCs w:val="24"/>
          <w:lang w:eastAsia="es-ES"/>
        </w:rPr>
      </w:pPr>
      <w:r>
        <w:rPr>
          <w:rFonts w:ascii="Times New Roman" w:hAnsi="Times New Roman" w:cs="Times New Roman"/>
          <w:sz w:val="24"/>
          <w:szCs w:val="24"/>
          <w:lang w:eastAsia="es-ES"/>
        </w:rPr>
        <w:t xml:space="preserve">                Tabla Nº</w:t>
      </w:r>
    </w:p>
    <w:p w:rsidR="002C2E40" w:rsidRDefault="002C2E40" w:rsidP="002C2E40">
      <w:pPr>
        <w:pStyle w:val="Prrafodelista"/>
        <w:suppressAutoHyphens w:val="0"/>
        <w:autoSpaceDE w:val="0"/>
        <w:autoSpaceDN w:val="0"/>
        <w:adjustRightInd w:val="0"/>
        <w:spacing w:after="0" w:line="360" w:lineRule="auto"/>
        <w:ind w:left="720"/>
        <w:rPr>
          <w:rFonts w:ascii="Times New Roman" w:hAnsi="Times New Roman" w:cs="Times New Roman"/>
          <w:sz w:val="24"/>
          <w:szCs w:val="24"/>
          <w:lang w:eastAsia="es-ES"/>
        </w:rPr>
      </w:pPr>
      <w:r>
        <w:rPr>
          <w:rFonts w:ascii="Times New Roman" w:hAnsi="Times New Roman" w:cs="Times New Roman"/>
          <w:sz w:val="24"/>
          <w:szCs w:val="24"/>
          <w:lang w:eastAsia="es-ES"/>
        </w:rPr>
        <w:t xml:space="preserve">       1         Operacionalización de variables…………………………..…..44</w:t>
      </w:r>
    </w:p>
    <w:p w:rsidR="002C2E40" w:rsidRDefault="002C2E40" w:rsidP="002C2E40">
      <w:pPr>
        <w:pStyle w:val="Prrafodelista"/>
        <w:suppressAutoHyphens w:val="0"/>
        <w:autoSpaceDE w:val="0"/>
        <w:autoSpaceDN w:val="0"/>
        <w:adjustRightInd w:val="0"/>
        <w:spacing w:after="0" w:line="360" w:lineRule="auto"/>
        <w:ind w:left="720"/>
        <w:rPr>
          <w:rFonts w:ascii="Times New Roman" w:hAnsi="Times New Roman" w:cs="Times New Roman"/>
          <w:sz w:val="24"/>
          <w:szCs w:val="24"/>
          <w:lang w:eastAsia="es-ES"/>
        </w:rPr>
      </w:pPr>
      <w:r>
        <w:rPr>
          <w:rFonts w:ascii="Times New Roman" w:hAnsi="Times New Roman" w:cs="Times New Roman"/>
          <w:sz w:val="24"/>
          <w:szCs w:val="24"/>
          <w:lang w:eastAsia="es-ES"/>
        </w:rPr>
        <w:t xml:space="preserve">       2         Criterios de decisión para  la confiabilidad de un instrumento…48</w:t>
      </w:r>
    </w:p>
    <w:p w:rsidR="002C2E40" w:rsidRDefault="002C2E40" w:rsidP="002C2E40">
      <w:pPr>
        <w:pStyle w:val="Prrafodelista"/>
        <w:suppressAutoHyphens w:val="0"/>
        <w:autoSpaceDE w:val="0"/>
        <w:autoSpaceDN w:val="0"/>
        <w:adjustRightInd w:val="0"/>
        <w:spacing w:after="0" w:line="360" w:lineRule="auto"/>
        <w:ind w:left="720"/>
        <w:rPr>
          <w:rFonts w:ascii="Times New Roman" w:hAnsi="Times New Roman" w:cs="Times New Roman"/>
          <w:sz w:val="24"/>
          <w:szCs w:val="24"/>
          <w:lang w:eastAsia="es-ES"/>
        </w:rPr>
      </w:pPr>
      <w:r>
        <w:rPr>
          <w:rFonts w:ascii="Times New Roman" w:hAnsi="Times New Roman" w:cs="Times New Roman"/>
          <w:sz w:val="24"/>
          <w:szCs w:val="24"/>
          <w:lang w:eastAsia="es-ES"/>
        </w:rPr>
        <w:t xml:space="preserve">       3         Distribución de resultados. Instrumento aplicado a los estudiantes   </w:t>
      </w:r>
    </w:p>
    <w:p w:rsidR="002C2E40" w:rsidRPr="00443B76" w:rsidRDefault="002C2E40" w:rsidP="002C2E40">
      <w:pPr>
        <w:pStyle w:val="Prrafodelista"/>
        <w:suppressAutoHyphens w:val="0"/>
        <w:autoSpaceDE w:val="0"/>
        <w:autoSpaceDN w:val="0"/>
        <w:adjustRightInd w:val="0"/>
        <w:spacing w:after="0" w:line="360" w:lineRule="auto"/>
        <w:ind w:left="720"/>
        <w:rPr>
          <w:rFonts w:ascii="Times New Roman" w:hAnsi="Times New Roman" w:cs="Times New Roman"/>
          <w:sz w:val="24"/>
          <w:szCs w:val="24"/>
          <w:lang w:eastAsia="es-ES"/>
        </w:rPr>
      </w:pPr>
      <w:r>
        <w:rPr>
          <w:rFonts w:ascii="Times New Roman" w:hAnsi="Times New Roman" w:cs="Times New Roman"/>
          <w:sz w:val="24"/>
          <w:szCs w:val="24"/>
          <w:lang w:eastAsia="es-ES"/>
        </w:rPr>
        <w:t xml:space="preserve">                   Indicador:  Organización Items Nº 1 y 4………………………..50</w:t>
      </w:r>
    </w:p>
    <w:p w:rsidR="002C2E40" w:rsidRDefault="002C2E40" w:rsidP="002C2E40">
      <w:pPr>
        <w:pStyle w:val="Prrafodelista"/>
        <w:suppressAutoHyphens w:val="0"/>
        <w:autoSpaceDE w:val="0"/>
        <w:autoSpaceDN w:val="0"/>
        <w:adjustRightInd w:val="0"/>
        <w:spacing w:after="0" w:line="360" w:lineRule="auto"/>
        <w:ind w:left="720"/>
        <w:rPr>
          <w:rFonts w:ascii="Times New Roman" w:hAnsi="Times New Roman" w:cs="Times New Roman"/>
          <w:sz w:val="24"/>
          <w:szCs w:val="24"/>
          <w:lang w:eastAsia="es-ES"/>
        </w:rPr>
      </w:pPr>
      <w:r>
        <w:rPr>
          <w:rFonts w:ascii="Times New Roman" w:hAnsi="Times New Roman" w:cs="Times New Roman"/>
          <w:sz w:val="24"/>
          <w:szCs w:val="24"/>
          <w:lang w:eastAsia="es-ES"/>
        </w:rPr>
        <w:t xml:space="preserve">       4          Distribución de resultados. Instrumento aplicado a los estudiantes.   </w:t>
      </w:r>
    </w:p>
    <w:p w:rsidR="002C2E40" w:rsidRDefault="002C2E40" w:rsidP="002C2E40">
      <w:pPr>
        <w:pStyle w:val="Prrafodelista"/>
        <w:suppressAutoHyphens w:val="0"/>
        <w:autoSpaceDE w:val="0"/>
        <w:autoSpaceDN w:val="0"/>
        <w:adjustRightInd w:val="0"/>
        <w:spacing w:after="0" w:line="360" w:lineRule="auto"/>
        <w:ind w:left="720"/>
        <w:rPr>
          <w:rFonts w:ascii="Times New Roman" w:hAnsi="Times New Roman" w:cs="Times New Roman"/>
          <w:sz w:val="24"/>
          <w:szCs w:val="24"/>
          <w:lang w:eastAsia="es-ES"/>
        </w:rPr>
      </w:pPr>
      <w:r>
        <w:rPr>
          <w:rFonts w:ascii="Times New Roman" w:hAnsi="Times New Roman" w:cs="Times New Roman"/>
          <w:sz w:val="24"/>
          <w:szCs w:val="24"/>
          <w:lang w:eastAsia="es-ES"/>
        </w:rPr>
        <w:t xml:space="preserve">                   Indicador:  Planificación Items Nº 2-3-6-10-11-12-13-14-17...52</w:t>
      </w:r>
    </w:p>
    <w:p w:rsidR="002C2E40" w:rsidRDefault="002C2E40" w:rsidP="002C2E40">
      <w:pPr>
        <w:pStyle w:val="Prrafodelista"/>
        <w:suppressAutoHyphens w:val="0"/>
        <w:autoSpaceDE w:val="0"/>
        <w:autoSpaceDN w:val="0"/>
        <w:adjustRightInd w:val="0"/>
        <w:spacing w:after="0" w:line="360" w:lineRule="auto"/>
        <w:ind w:left="720"/>
        <w:rPr>
          <w:rFonts w:ascii="Times New Roman" w:hAnsi="Times New Roman" w:cs="Times New Roman"/>
          <w:sz w:val="24"/>
          <w:szCs w:val="24"/>
          <w:lang w:eastAsia="es-ES"/>
        </w:rPr>
      </w:pPr>
      <w:r>
        <w:rPr>
          <w:rFonts w:ascii="Times New Roman" w:hAnsi="Times New Roman" w:cs="Times New Roman"/>
          <w:sz w:val="24"/>
          <w:szCs w:val="24"/>
          <w:lang w:eastAsia="es-ES"/>
        </w:rPr>
        <w:t xml:space="preserve">       5          Distribución de resultados. Instrumento aplicado a los estudiantes.   </w:t>
      </w:r>
    </w:p>
    <w:p w:rsidR="002C2E40" w:rsidRDefault="002C2E40" w:rsidP="002C2E40">
      <w:pPr>
        <w:pStyle w:val="Prrafodelista"/>
        <w:suppressAutoHyphens w:val="0"/>
        <w:autoSpaceDE w:val="0"/>
        <w:autoSpaceDN w:val="0"/>
        <w:adjustRightInd w:val="0"/>
        <w:spacing w:after="0" w:line="360" w:lineRule="auto"/>
        <w:ind w:left="720"/>
        <w:rPr>
          <w:rFonts w:ascii="Times New Roman" w:hAnsi="Times New Roman" w:cs="Times New Roman"/>
          <w:sz w:val="24"/>
          <w:szCs w:val="24"/>
          <w:lang w:eastAsia="es-ES"/>
        </w:rPr>
      </w:pPr>
      <w:r>
        <w:rPr>
          <w:rFonts w:ascii="Times New Roman" w:hAnsi="Times New Roman" w:cs="Times New Roman"/>
          <w:sz w:val="24"/>
          <w:szCs w:val="24"/>
          <w:lang w:eastAsia="es-ES"/>
        </w:rPr>
        <w:t xml:space="preserve">                   Indicador:  Dirección  Items Nº 5-6-7………………………..55</w:t>
      </w:r>
    </w:p>
    <w:p w:rsidR="002C2E40" w:rsidRDefault="002C2E40" w:rsidP="002C2E40">
      <w:pPr>
        <w:pStyle w:val="Prrafodelista"/>
        <w:suppressAutoHyphens w:val="0"/>
        <w:autoSpaceDE w:val="0"/>
        <w:autoSpaceDN w:val="0"/>
        <w:adjustRightInd w:val="0"/>
        <w:spacing w:after="0" w:line="360" w:lineRule="auto"/>
        <w:ind w:left="720"/>
        <w:rPr>
          <w:rFonts w:ascii="Times New Roman" w:hAnsi="Times New Roman" w:cs="Times New Roman"/>
          <w:sz w:val="24"/>
          <w:szCs w:val="24"/>
          <w:lang w:eastAsia="es-ES"/>
        </w:rPr>
      </w:pPr>
      <w:r>
        <w:rPr>
          <w:rFonts w:ascii="Times New Roman" w:hAnsi="Times New Roman" w:cs="Times New Roman"/>
          <w:sz w:val="24"/>
          <w:szCs w:val="24"/>
          <w:lang w:eastAsia="es-ES"/>
        </w:rPr>
        <w:t xml:space="preserve">       6         Distribución de resultados. Instrumento aplicado a los estudiantes.   </w:t>
      </w:r>
    </w:p>
    <w:p w:rsidR="002C2E40" w:rsidRDefault="002C2E40" w:rsidP="002C2E40">
      <w:pPr>
        <w:pStyle w:val="Prrafodelista"/>
        <w:suppressAutoHyphens w:val="0"/>
        <w:autoSpaceDE w:val="0"/>
        <w:autoSpaceDN w:val="0"/>
        <w:adjustRightInd w:val="0"/>
        <w:spacing w:after="0" w:line="360" w:lineRule="auto"/>
        <w:ind w:left="720"/>
        <w:rPr>
          <w:rFonts w:ascii="Times New Roman" w:hAnsi="Times New Roman" w:cs="Times New Roman"/>
          <w:sz w:val="24"/>
          <w:szCs w:val="24"/>
          <w:lang w:eastAsia="es-ES"/>
        </w:rPr>
      </w:pPr>
      <w:r>
        <w:rPr>
          <w:rFonts w:ascii="Times New Roman" w:hAnsi="Times New Roman" w:cs="Times New Roman"/>
          <w:sz w:val="24"/>
          <w:szCs w:val="24"/>
          <w:lang w:eastAsia="es-ES"/>
        </w:rPr>
        <w:t xml:space="preserve">                   Indicador: Control  Items Nº 9………………………… ……..57</w:t>
      </w:r>
    </w:p>
    <w:p w:rsidR="002C2E40" w:rsidRDefault="002C2E40" w:rsidP="002C2E40">
      <w:pPr>
        <w:pStyle w:val="Prrafodelista"/>
        <w:suppressAutoHyphens w:val="0"/>
        <w:autoSpaceDE w:val="0"/>
        <w:autoSpaceDN w:val="0"/>
        <w:adjustRightInd w:val="0"/>
        <w:spacing w:after="0" w:line="360" w:lineRule="auto"/>
        <w:ind w:left="720"/>
        <w:rPr>
          <w:rFonts w:ascii="Times New Roman" w:hAnsi="Times New Roman" w:cs="Times New Roman"/>
          <w:sz w:val="24"/>
          <w:szCs w:val="24"/>
          <w:lang w:eastAsia="es-ES"/>
        </w:rPr>
      </w:pPr>
      <w:r>
        <w:rPr>
          <w:rFonts w:ascii="Times New Roman" w:hAnsi="Times New Roman" w:cs="Times New Roman"/>
          <w:sz w:val="24"/>
          <w:szCs w:val="24"/>
          <w:lang w:eastAsia="es-ES"/>
        </w:rPr>
        <w:t xml:space="preserve">       7          Distribución de resultados. Instrumento aplicado a los estudiantes.   </w:t>
      </w:r>
    </w:p>
    <w:p w:rsidR="002C2E40" w:rsidRDefault="002C2E40" w:rsidP="002C2E40">
      <w:pPr>
        <w:pStyle w:val="Prrafodelista"/>
        <w:suppressAutoHyphens w:val="0"/>
        <w:autoSpaceDE w:val="0"/>
        <w:autoSpaceDN w:val="0"/>
        <w:adjustRightInd w:val="0"/>
        <w:spacing w:after="0" w:line="360" w:lineRule="auto"/>
        <w:ind w:left="720"/>
        <w:rPr>
          <w:rFonts w:ascii="Times New Roman" w:hAnsi="Times New Roman" w:cs="Times New Roman"/>
          <w:sz w:val="24"/>
          <w:szCs w:val="24"/>
          <w:lang w:eastAsia="es-ES"/>
        </w:rPr>
      </w:pPr>
      <w:r>
        <w:rPr>
          <w:rFonts w:ascii="Times New Roman" w:hAnsi="Times New Roman" w:cs="Times New Roman"/>
          <w:sz w:val="24"/>
          <w:szCs w:val="24"/>
          <w:lang w:eastAsia="es-ES"/>
        </w:rPr>
        <w:t xml:space="preserve">                   Indicador: Planificador  Items Nº 15-16……………………….59 </w:t>
      </w:r>
    </w:p>
    <w:p w:rsidR="002C2E40" w:rsidRDefault="002C2E40" w:rsidP="002C2E40">
      <w:pPr>
        <w:pStyle w:val="Prrafodelista"/>
        <w:suppressAutoHyphens w:val="0"/>
        <w:autoSpaceDE w:val="0"/>
        <w:autoSpaceDN w:val="0"/>
        <w:adjustRightInd w:val="0"/>
        <w:spacing w:after="0" w:line="360" w:lineRule="auto"/>
        <w:ind w:left="720"/>
        <w:rPr>
          <w:rFonts w:ascii="Times New Roman" w:hAnsi="Times New Roman" w:cs="Times New Roman"/>
          <w:sz w:val="24"/>
          <w:szCs w:val="24"/>
          <w:lang w:eastAsia="es-ES"/>
        </w:rPr>
      </w:pPr>
      <w:r>
        <w:rPr>
          <w:rFonts w:ascii="Times New Roman" w:hAnsi="Times New Roman" w:cs="Times New Roman"/>
          <w:sz w:val="24"/>
          <w:szCs w:val="24"/>
          <w:lang w:eastAsia="es-ES"/>
        </w:rPr>
        <w:t xml:space="preserve">       8          Distribución de resultados. Instrumento aplicado a los estudiantes.   </w:t>
      </w:r>
    </w:p>
    <w:p w:rsidR="002C2E40" w:rsidRDefault="002C2E40" w:rsidP="002C2E40">
      <w:pPr>
        <w:pStyle w:val="Prrafodelista"/>
        <w:suppressAutoHyphens w:val="0"/>
        <w:autoSpaceDE w:val="0"/>
        <w:autoSpaceDN w:val="0"/>
        <w:adjustRightInd w:val="0"/>
        <w:spacing w:after="0" w:line="360" w:lineRule="auto"/>
        <w:ind w:left="720"/>
        <w:rPr>
          <w:rFonts w:ascii="Times New Roman" w:hAnsi="Times New Roman" w:cs="Times New Roman"/>
          <w:sz w:val="24"/>
          <w:szCs w:val="24"/>
          <w:lang w:eastAsia="es-ES"/>
        </w:rPr>
      </w:pPr>
      <w:r>
        <w:rPr>
          <w:rFonts w:ascii="Times New Roman" w:hAnsi="Times New Roman" w:cs="Times New Roman"/>
          <w:sz w:val="24"/>
          <w:szCs w:val="24"/>
          <w:lang w:eastAsia="es-ES"/>
        </w:rPr>
        <w:t xml:space="preserve">                   Indicador: Facilitador  Items Nº 18-19-21-24………………..61</w:t>
      </w:r>
    </w:p>
    <w:p w:rsidR="002C2E40" w:rsidRDefault="002C2E40" w:rsidP="002C2E40">
      <w:pPr>
        <w:pStyle w:val="Prrafodelista"/>
        <w:suppressAutoHyphens w:val="0"/>
        <w:autoSpaceDE w:val="0"/>
        <w:autoSpaceDN w:val="0"/>
        <w:adjustRightInd w:val="0"/>
        <w:spacing w:after="0" w:line="360" w:lineRule="auto"/>
        <w:ind w:left="720"/>
        <w:rPr>
          <w:rFonts w:ascii="Times New Roman" w:hAnsi="Times New Roman" w:cs="Times New Roman"/>
          <w:sz w:val="24"/>
          <w:szCs w:val="24"/>
          <w:lang w:eastAsia="es-ES"/>
        </w:rPr>
      </w:pPr>
      <w:r>
        <w:rPr>
          <w:rFonts w:ascii="Times New Roman" w:hAnsi="Times New Roman" w:cs="Times New Roman"/>
          <w:sz w:val="24"/>
          <w:szCs w:val="24"/>
          <w:lang w:eastAsia="es-ES"/>
        </w:rPr>
        <w:t xml:space="preserve">       9          Distribución de resultados. Instrumento aplicado a los estudiantes.   </w:t>
      </w:r>
    </w:p>
    <w:p w:rsidR="002C2E40" w:rsidRDefault="002C2E40" w:rsidP="002C2E40">
      <w:pPr>
        <w:pStyle w:val="Prrafodelista"/>
        <w:suppressAutoHyphens w:val="0"/>
        <w:autoSpaceDE w:val="0"/>
        <w:autoSpaceDN w:val="0"/>
        <w:adjustRightInd w:val="0"/>
        <w:spacing w:after="0" w:line="360" w:lineRule="auto"/>
        <w:ind w:left="720"/>
        <w:rPr>
          <w:rFonts w:ascii="Times New Roman" w:hAnsi="Times New Roman" w:cs="Times New Roman"/>
          <w:sz w:val="24"/>
          <w:szCs w:val="24"/>
          <w:lang w:eastAsia="es-ES"/>
        </w:rPr>
      </w:pPr>
      <w:r>
        <w:rPr>
          <w:rFonts w:ascii="Times New Roman" w:hAnsi="Times New Roman" w:cs="Times New Roman"/>
          <w:sz w:val="24"/>
          <w:szCs w:val="24"/>
          <w:lang w:eastAsia="es-ES"/>
        </w:rPr>
        <w:t xml:space="preserve">                   Indicador: Evaluador  Items Nº 20-23………………………….62 </w:t>
      </w:r>
    </w:p>
    <w:p w:rsidR="002C2E40" w:rsidRDefault="002C2E40" w:rsidP="002C2E40">
      <w:pPr>
        <w:pStyle w:val="Prrafodelista"/>
        <w:suppressAutoHyphens w:val="0"/>
        <w:autoSpaceDE w:val="0"/>
        <w:autoSpaceDN w:val="0"/>
        <w:adjustRightInd w:val="0"/>
        <w:spacing w:after="0" w:line="360" w:lineRule="auto"/>
        <w:ind w:left="720"/>
        <w:rPr>
          <w:rFonts w:ascii="Times New Roman" w:hAnsi="Times New Roman" w:cs="Times New Roman"/>
          <w:sz w:val="24"/>
          <w:szCs w:val="24"/>
          <w:lang w:eastAsia="es-ES"/>
        </w:rPr>
      </w:pPr>
      <w:r>
        <w:rPr>
          <w:rFonts w:ascii="Times New Roman" w:hAnsi="Times New Roman" w:cs="Times New Roman"/>
          <w:sz w:val="24"/>
          <w:szCs w:val="24"/>
          <w:lang w:eastAsia="es-ES"/>
        </w:rPr>
        <w:t xml:space="preserve">       10        Distribución de resultados. Instrumento aplicado a los estudiantes.   </w:t>
      </w:r>
    </w:p>
    <w:p w:rsidR="002C2E40" w:rsidRDefault="002C2E40" w:rsidP="002C2E40">
      <w:pPr>
        <w:pStyle w:val="Prrafodelista"/>
        <w:suppressAutoHyphens w:val="0"/>
        <w:autoSpaceDE w:val="0"/>
        <w:autoSpaceDN w:val="0"/>
        <w:adjustRightInd w:val="0"/>
        <w:spacing w:after="0" w:line="360" w:lineRule="auto"/>
        <w:ind w:left="720"/>
        <w:rPr>
          <w:rFonts w:ascii="Times New Roman" w:hAnsi="Times New Roman" w:cs="Times New Roman"/>
          <w:sz w:val="24"/>
          <w:szCs w:val="24"/>
          <w:lang w:eastAsia="es-ES"/>
        </w:rPr>
      </w:pPr>
      <w:r>
        <w:rPr>
          <w:rFonts w:ascii="Times New Roman" w:hAnsi="Times New Roman" w:cs="Times New Roman"/>
          <w:sz w:val="24"/>
          <w:szCs w:val="24"/>
          <w:lang w:eastAsia="es-ES"/>
        </w:rPr>
        <w:t xml:space="preserve">                   Indicador: Administrador  Items Nº 22-25-27…………………..64</w:t>
      </w:r>
    </w:p>
    <w:p w:rsidR="002C2E40" w:rsidRDefault="002C2E40" w:rsidP="002C2E40">
      <w:pPr>
        <w:pStyle w:val="Prrafodelista"/>
        <w:suppressAutoHyphens w:val="0"/>
        <w:autoSpaceDE w:val="0"/>
        <w:autoSpaceDN w:val="0"/>
        <w:adjustRightInd w:val="0"/>
        <w:spacing w:after="0" w:line="360" w:lineRule="auto"/>
        <w:ind w:left="720"/>
        <w:rPr>
          <w:rFonts w:ascii="Times New Roman" w:hAnsi="Times New Roman" w:cs="Times New Roman"/>
          <w:sz w:val="24"/>
          <w:szCs w:val="24"/>
          <w:lang w:eastAsia="es-ES"/>
        </w:rPr>
      </w:pPr>
      <w:r>
        <w:rPr>
          <w:rFonts w:ascii="Times New Roman" w:hAnsi="Times New Roman" w:cs="Times New Roman"/>
          <w:sz w:val="24"/>
          <w:szCs w:val="24"/>
          <w:lang w:eastAsia="es-ES"/>
        </w:rPr>
        <w:t xml:space="preserve">       11          Distribución de resultados. Instrumento aplicado a los estudiantes.   </w:t>
      </w:r>
    </w:p>
    <w:p w:rsidR="002C2E40" w:rsidRDefault="002C2E40" w:rsidP="002C2E40">
      <w:pPr>
        <w:pStyle w:val="Prrafodelista"/>
        <w:suppressAutoHyphens w:val="0"/>
        <w:autoSpaceDE w:val="0"/>
        <w:autoSpaceDN w:val="0"/>
        <w:adjustRightInd w:val="0"/>
        <w:spacing w:after="0" w:line="360" w:lineRule="auto"/>
        <w:ind w:left="720"/>
        <w:rPr>
          <w:rFonts w:ascii="Times New Roman" w:hAnsi="Times New Roman" w:cs="Times New Roman"/>
          <w:sz w:val="24"/>
          <w:szCs w:val="24"/>
          <w:lang w:eastAsia="es-ES"/>
        </w:rPr>
      </w:pPr>
      <w:r>
        <w:rPr>
          <w:rFonts w:ascii="Times New Roman" w:hAnsi="Times New Roman" w:cs="Times New Roman"/>
          <w:sz w:val="24"/>
          <w:szCs w:val="24"/>
          <w:lang w:eastAsia="es-ES"/>
        </w:rPr>
        <w:t xml:space="preserve">                   Indicador: Orientador  Items Nº 26……………………………...65</w:t>
      </w:r>
    </w:p>
    <w:p w:rsidR="002C2E40" w:rsidRPr="00FA23AA" w:rsidRDefault="002C2E40" w:rsidP="002C2E40">
      <w:pPr>
        <w:pStyle w:val="Prrafodelista"/>
        <w:suppressAutoHyphens w:val="0"/>
        <w:autoSpaceDE w:val="0"/>
        <w:autoSpaceDN w:val="0"/>
        <w:adjustRightInd w:val="0"/>
        <w:spacing w:after="0" w:line="360" w:lineRule="auto"/>
        <w:ind w:left="720"/>
        <w:rPr>
          <w:rFonts w:ascii="Times New Roman" w:hAnsi="Times New Roman" w:cs="Times New Roman"/>
          <w:sz w:val="24"/>
          <w:szCs w:val="24"/>
          <w:lang w:eastAsia="es-ES"/>
        </w:rPr>
      </w:pPr>
      <w:r>
        <w:rPr>
          <w:rFonts w:ascii="Times New Roman" w:hAnsi="Times New Roman" w:cs="Times New Roman"/>
          <w:sz w:val="24"/>
          <w:szCs w:val="24"/>
          <w:lang w:eastAsia="es-ES"/>
        </w:rPr>
        <w:t xml:space="preserve">     </w:t>
      </w:r>
    </w:p>
    <w:p w:rsidR="002C2E40" w:rsidRDefault="002C2E40" w:rsidP="002C2E40">
      <w:pPr>
        <w:suppressAutoHyphens w:val="0"/>
        <w:autoSpaceDE w:val="0"/>
        <w:autoSpaceDN w:val="0"/>
        <w:adjustRightInd w:val="0"/>
        <w:spacing w:after="0" w:line="360" w:lineRule="auto"/>
        <w:rPr>
          <w:rFonts w:ascii="Times New Roman" w:hAnsi="Times New Roman" w:cs="Times New Roman"/>
          <w:sz w:val="24"/>
          <w:szCs w:val="24"/>
          <w:lang w:eastAsia="es-ES"/>
        </w:rPr>
      </w:pPr>
    </w:p>
    <w:p w:rsidR="00022E3D" w:rsidRDefault="00022E3D" w:rsidP="002C2E40">
      <w:pPr>
        <w:suppressAutoHyphens w:val="0"/>
        <w:autoSpaceDE w:val="0"/>
        <w:autoSpaceDN w:val="0"/>
        <w:adjustRightInd w:val="0"/>
        <w:spacing w:after="0" w:line="360" w:lineRule="auto"/>
        <w:rPr>
          <w:rFonts w:ascii="Times New Roman" w:hAnsi="Times New Roman" w:cs="Times New Roman"/>
          <w:sz w:val="24"/>
          <w:szCs w:val="24"/>
          <w:lang w:eastAsia="es-ES"/>
        </w:rPr>
      </w:pPr>
    </w:p>
    <w:p w:rsidR="002C2E40" w:rsidRDefault="002C2E40" w:rsidP="002C2E40">
      <w:pPr>
        <w:suppressAutoHyphens w:val="0"/>
        <w:autoSpaceDE w:val="0"/>
        <w:autoSpaceDN w:val="0"/>
        <w:adjustRightInd w:val="0"/>
        <w:spacing w:after="0" w:line="360" w:lineRule="auto"/>
        <w:rPr>
          <w:rFonts w:ascii="Times New Roman" w:hAnsi="Times New Roman" w:cs="Times New Roman"/>
          <w:sz w:val="24"/>
          <w:szCs w:val="24"/>
          <w:lang w:eastAsia="es-ES"/>
        </w:rPr>
      </w:pPr>
    </w:p>
    <w:p w:rsidR="002C2E40" w:rsidRDefault="002C2E40" w:rsidP="002C2E40">
      <w:pPr>
        <w:suppressAutoHyphens w:val="0"/>
        <w:autoSpaceDE w:val="0"/>
        <w:autoSpaceDN w:val="0"/>
        <w:adjustRightInd w:val="0"/>
        <w:spacing w:after="0" w:line="360" w:lineRule="auto"/>
        <w:rPr>
          <w:rFonts w:ascii="Times New Roman" w:hAnsi="Times New Roman" w:cs="Times New Roman"/>
          <w:sz w:val="24"/>
          <w:szCs w:val="24"/>
          <w:lang w:eastAsia="es-ES"/>
        </w:rPr>
      </w:pPr>
    </w:p>
    <w:p w:rsidR="002C2E40" w:rsidRDefault="002C2E40" w:rsidP="002C2E40">
      <w:pPr>
        <w:suppressAutoHyphens w:val="0"/>
        <w:autoSpaceDE w:val="0"/>
        <w:autoSpaceDN w:val="0"/>
        <w:adjustRightInd w:val="0"/>
        <w:spacing w:after="0" w:line="360" w:lineRule="auto"/>
        <w:jc w:val="center"/>
        <w:rPr>
          <w:rFonts w:ascii="Times New Roman" w:hAnsi="Times New Roman" w:cs="Times New Roman"/>
          <w:b/>
          <w:sz w:val="24"/>
          <w:szCs w:val="24"/>
          <w:lang w:eastAsia="es-ES"/>
        </w:rPr>
      </w:pPr>
      <w:r>
        <w:rPr>
          <w:rFonts w:ascii="Times New Roman" w:hAnsi="Times New Roman" w:cs="Times New Roman"/>
          <w:b/>
          <w:sz w:val="24"/>
          <w:szCs w:val="24"/>
          <w:lang w:eastAsia="es-ES"/>
        </w:rPr>
        <w:lastRenderedPageBreak/>
        <w:t>INDICE DE GRÁFICOS</w:t>
      </w:r>
    </w:p>
    <w:p w:rsidR="002C2E40" w:rsidRPr="00A14E2D" w:rsidRDefault="002C2E40" w:rsidP="002C2E40">
      <w:pPr>
        <w:suppressAutoHyphens w:val="0"/>
        <w:autoSpaceDE w:val="0"/>
        <w:autoSpaceDN w:val="0"/>
        <w:adjustRightInd w:val="0"/>
        <w:spacing w:after="0" w:line="360" w:lineRule="auto"/>
        <w:jc w:val="center"/>
        <w:rPr>
          <w:rFonts w:ascii="Times New Roman" w:hAnsi="Times New Roman" w:cs="Times New Roman"/>
          <w:b/>
          <w:sz w:val="24"/>
          <w:szCs w:val="24"/>
          <w:lang w:eastAsia="es-ES"/>
        </w:rPr>
      </w:pPr>
    </w:p>
    <w:p w:rsidR="002C2E40" w:rsidRDefault="002C2E40" w:rsidP="002C2E40">
      <w:pPr>
        <w:suppressAutoHyphens w:val="0"/>
        <w:autoSpaceDE w:val="0"/>
        <w:autoSpaceDN w:val="0"/>
        <w:adjustRightInd w:val="0"/>
        <w:spacing w:after="0" w:line="360" w:lineRule="auto"/>
        <w:rPr>
          <w:rFonts w:ascii="Times New Roman" w:hAnsi="Times New Roman" w:cs="Times New Roman"/>
          <w:sz w:val="24"/>
          <w:szCs w:val="24"/>
          <w:lang w:eastAsia="es-ES"/>
        </w:rPr>
      </w:pPr>
      <w:r>
        <w:rPr>
          <w:rFonts w:ascii="Times New Roman" w:hAnsi="Times New Roman" w:cs="Times New Roman"/>
          <w:sz w:val="24"/>
          <w:szCs w:val="24"/>
          <w:lang w:eastAsia="es-ES"/>
        </w:rPr>
        <w:t xml:space="preserve">                Gráfico Nº</w:t>
      </w:r>
    </w:p>
    <w:p w:rsidR="002C2E40" w:rsidRPr="002808BF" w:rsidRDefault="002C2E40" w:rsidP="002C2E40">
      <w:pPr>
        <w:pStyle w:val="Prrafodelista"/>
        <w:suppressAutoHyphens w:val="0"/>
        <w:autoSpaceDE w:val="0"/>
        <w:autoSpaceDN w:val="0"/>
        <w:adjustRightInd w:val="0"/>
        <w:spacing w:after="0" w:line="360" w:lineRule="auto"/>
        <w:ind w:left="720"/>
        <w:rPr>
          <w:rFonts w:ascii="Times New Roman" w:hAnsi="Times New Roman" w:cs="Times New Roman"/>
          <w:sz w:val="24"/>
          <w:szCs w:val="24"/>
          <w:lang w:eastAsia="es-ES"/>
        </w:rPr>
      </w:pPr>
      <w:r>
        <w:rPr>
          <w:rFonts w:ascii="Times New Roman" w:hAnsi="Times New Roman" w:cs="Times New Roman"/>
          <w:sz w:val="24"/>
          <w:szCs w:val="24"/>
          <w:lang w:eastAsia="es-ES"/>
        </w:rPr>
        <w:t xml:space="preserve">       1       </w:t>
      </w:r>
      <w:r w:rsidRPr="002808BF">
        <w:rPr>
          <w:rFonts w:ascii="Times New Roman" w:hAnsi="Times New Roman" w:cs="Times New Roman"/>
          <w:sz w:val="24"/>
          <w:szCs w:val="24"/>
          <w:lang w:eastAsia="es-ES"/>
        </w:rPr>
        <w:t xml:space="preserve">Distribución de resultados. Instrumento aplicado a los estudiantes.   </w:t>
      </w:r>
    </w:p>
    <w:p w:rsidR="002C2E40" w:rsidRPr="00443B76" w:rsidRDefault="002C2E40" w:rsidP="002C2E40">
      <w:pPr>
        <w:pStyle w:val="Prrafodelista"/>
        <w:suppressAutoHyphens w:val="0"/>
        <w:autoSpaceDE w:val="0"/>
        <w:autoSpaceDN w:val="0"/>
        <w:adjustRightInd w:val="0"/>
        <w:spacing w:after="0" w:line="360" w:lineRule="auto"/>
        <w:ind w:left="720"/>
        <w:rPr>
          <w:rFonts w:ascii="Times New Roman" w:hAnsi="Times New Roman" w:cs="Times New Roman"/>
          <w:sz w:val="24"/>
          <w:szCs w:val="24"/>
          <w:lang w:eastAsia="es-ES"/>
        </w:rPr>
      </w:pPr>
      <w:r>
        <w:rPr>
          <w:rFonts w:ascii="Times New Roman" w:hAnsi="Times New Roman" w:cs="Times New Roman"/>
          <w:sz w:val="24"/>
          <w:szCs w:val="24"/>
          <w:lang w:eastAsia="es-ES"/>
        </w:rPr>
        <w:t xml:space="preserve">                   Indicador: Organización Items Nº 1 y 4……………………….50</w:t>
      </w:r>
    </w:p>
    <w:p w:rsidR="002C2E40" w:rsidRDefault="002C2E40" w:rsidP="002C2E40">
      <w:pPr>
        <w:pStyle w:val="Prrafodelista"/>
        <w:suppressAutoHyphens w:val="0"/>
        <w:autoSpaceDE w:val="0"/>
        <w:autoSpaceDN w:val="0"/>
        <w:adjustRightInd w:val="0"/>
        <w:spacing w:after="0" w:line="360" w:lineRule="auto"/>
        <w:ind w:left="720"/>
        <w:rPr>
          <w:rFonts w:ascii="Times New Roman" w:hAnsi="Times New Roman" w:cs="Times New Roman"/>
          <w:sz w:val="24"/>
          <w:szCs w:val="24"/>
          <w:lang w:eastAsia="es-ES"/>
        </w:rPr>
      </w:pPr>
      <w:r>
        <w:rPr>
          <w:rFonts w:ascii="Times New Roman" w:hAnsi="Times New Roman" w:cs="Times New Roman"/>
          <w:sz w:val="24"/>
          <w:szCs w:val="24"/>
          <w:lang w:eastAsia="es-ES"/>
        </w:rPr>
        <w:t xml:space="preserve">       2          Distribución de resultados. Instrumento aplicado a los estudiantes.   </w:t>
      </w:r>
    </w:p>
    <w:p w:rsidR="002C2E40" w:rsidRDefault="002C2E40" w:rsidP="002C2E40">
      <w:pPr>
        <w:pStyle w:val="Prrafodelista"/>
        <w:suppressAutoHyphens w:val="0"/>
        <w:autoSpaceDE w:val="0"/>
        <w:autoSpaceDN w:val="0"/>
        <w:adjustRightInd w:val="0"/>
        <w:spacing w:after="0" w:line="360" w:lineRule="auto"/>
        <w:ind w:left="720"/>
        <w:rPr>
          <w:rFonts w:ascii="Times New Roman" w:hAnsi="Times New Roman" w:cs="Times New Roman"/>
          <w:sz w:val="24"/>
          <w:szCs w:val="24"/>
          <w:lang w:eastAsia="es-ES"/>
        </w:rPr>
      </w:pPr>
      <w:r>
        <w:rPr>
          <w:rFonts w:ascii="Times New Roman" w:hAnsi="Times New Roman" w:cs="Times New Roman"/>
          <w:sz w:val="24"/>
          <w:szCs w:val="24"/>
          <w:lang w:eastAsia="es-ES"/>
        </w:rPr>
        <w:t xml:space="preserve">                   Indicador: Planificación Items Nº 2-3-6-10-11-12-13-14-17…53</w:t>
      </w:r>
    </w:p>
    <w:p w:rsidR="002C2E40" w:rsidRDefault="002C2E40" w:rsidP="002C2E40">
      <w:pPr>
        <w:pStyle w:val="Prrafodelista"/>
        <w:suppressAutoHyphens w:val="0"/>
        <w:autoSpaceDE w:val="0"/>
        <w:autoSpaceDN w:val="0"/>
        <w:adjustRightInd w:val="0"/>
        <w:spacing w:after="0" w:line="360" w:lineRule="auto"/>
        <w:ind w:left="720"/>
        <w:rPr>
          <w:rFonts w:ascii="Times New Roman" w:hAnsi="Times New Roman" w:cs="Times New Roman"/>
          <w:sz w:val="24"/>
          <w:szCs w:val="24"/>
          <w:lang w:eastAsia="es-ES"/>
        </w:rPr>
      </w:pPr>
      <w:r>
        <w:rPr>
          <w:rFonts w:ascii="Times New Roman" w:hAnsi="Times New Roman" w:cs="Times New Roman"/>
          <w:sz w:val="24"/>
          <w:szCs w:val="24"/>
          <w:lang w:eastAsia="es-ES"/>
        </w:rPr>
        <w:t xml:space="preserve">       3          Distribución de resultados. Instrumento aplicado a los estudiantes.   </w:t>
      </w:r>
    </w:p>
    <w:p w:rsidR="002C2E40" w:rsidRDefault="002C2E40" w:rsidP="002C2E40">
      <w:pPr>
        <w:pStyle w:val="Prrafodelista"/>
        <w:suppressAutoHyphens w:val="0"/>
        <w:autoSpaceDE w:val="0"/>
        <w:autoSpaceDN w:val="0"/>
        <w:adjustRightInd w:val="0"/>
        <w:spacing w:after="0" w:line="360" w:lineRule="auto"/>
        <w:ind w:left="720"/>
        <w:rPr>
          <w:rFonts w:ascii="Times New Roman" w:hAnsi="Times New Roman" w:cs="Times New Roman"/>
          <w:sz w:val="24"/>
          <w:szCs w:val="24"/>
          <w:lang w:eastAsia="es-ES"/>
        </w:rPr>
      </w:pPr>
      <w:r>
        <w:rPr>
          <w:rFonts w:ascii="Times New Roman" w:hAnsi="Times New Roman" w:cs="Times New Roman"/>
          <w:sz w:val="24"/>
          <w:szCs w:val="24"/>
          <w:lang w:eastAsia="es-ES"/>
        </w:rPr>
        <w:t xml:space="preserve">                   Indicador: Dirección  Items Nº 5-6-7………………………55</w:t>
      </w:r>
    </w:p>
    <w:p w:rsidR="002C2E40" w:rsidRDefault="002C2E40" w:rsidP="002C2E40">
      <w:pPr>
        <w:pStyle w:val="Prrafodelista"/>
        <w:suppressAutoHyphens w:val="0"/>
        <w:autoSpaceDE w:val="0"/>
        <w:autoSpaceDN w:val="0"/>
        <w:adjustRightInd w:val="0"/>
        <w:spacing w:after="0" w:line="360" w:lineRule="auto"/>
        <w:ind w:left="720"/>
        <w:rPr>
          <w:rFonts w:ascii="Times New Roman" w:hAnsi="Times New Roman" w:cs="Times New Roman"/>
          <w:sz w:val="24"/>
          <w:szCs w:val="24"/>
          <w:lang w:eastAsia="es-ES"/>
        </w:rPr>
      </w:pPr>
      <w:r>
        <w:rPr>
          <w:rFonts w:ascii="Times New Roman" w:hAnsi="Times New Roman" w:cs="Times New Roman"/>
          <w:sz w:val="24"/>
          <w:szCs w:val="24"/>
          <w:lang w:eastAsia="es-ES"/>
        </w:rPr>
        <w:t xml:space="preserve">       4          Distribución de resultados. Instrumento aplicado a los estudiantes.   </w:t>
      </w:r>
    </w:p>
    <w:p w:rsidR="002C2E40" w:rsidRDefault="002C2E40" w:rsidP="002C2E40">
      <w:pPr>
        <w:pStyle w:val="Prrafodelista"/>
        <w:suppressAutoHyphens w:val="0"/>
        <w:autoSpaceDE w:val="0"/>
        <w:autoSpaceDN w:val="0"/>
        <w:adjustRightInd w:val="0"/>
        <w:spacing w:after="0" w:line="360" w:lineRule="auto"/>
        <w:ind w:left="720"/>
        <w:rPr>
          <w:rFonts w:ascii="Times New Roman" w:hAnsi="Times New Roman" w:cs="Times New Roman"/>
          <w:sz w:val="24"/>
          <w:szCs w:val="24"/>
          <w:lang w:eastAsia="es-ES"/>
        </w:rPr>
      </w:pPr>
      <w:r>
        <w:rPr>
          <w:rFonts w:ascii="Times New Roman" w:hAnsi="Times New Roman" w:cs="Times New Roman"/>
          <w:sz w:val="24"/>
          <w:szCs w:val="24"/>
          <w:lang w:eastAsia="es-ES"/>
        </w:rPr>
        <w:t xml:space="preserve">                   Indicador: Control  Items Nº 9……….………..………………57 </w:t>
      </w:r>
    </w:p>
    <w:p w:rsidR="002C2E40" w:rsidRDefault="002C2E40" w:rsidP="002C2E40">
      <w:pPr>
        <w:pStyle w:val="Prrafodelista"/>
        <w:suppressAutoHyphens w:val="0"/>
        <w:autoSpaceDE w:val="0"/>
        <w:autoSpaceDN w:val="0"/>
        <w:adjustRightInd w:val="0"/>
        <w:spacing w:after="0" w:line="360" w:lineRule="auto"/>
        <w:ind w:left="720"/>
        <w:rPr>
          <w:rFonts w:ascii="Times New Roman" w:hAnsi="Times New Roman" w:cs="Times New Roman"/>
          <w:sz w:val="24"/>
          <w:szCs w:val="24"/>
          <w:lang w:eastAsia="es-ES"/>
        </w:rPr>
      </w:pPr>
      <w:r>
        <w:rPr>
          <w:rFonts w:ascii="Times New Roman" w:hAnsi="Times New Roman" w:cs="Times New Roman"/>
          <w:sz w:val="24"/>
          <w:szCs w:val="24"/>
          <w:lang w:eastAsia="es-ES"/>
        </w:rPr>
        <w:t xml:space="preserve">       5        Distribución de resultados. Instrumento aplicado a los estudiantes.   </w:t>
      </w:r>
    </w:p>
    <w:p w:rsidR="002C2E40" w:rsidRDefault="002C2E40" w:rsidP="002C2E40">
      <w:pPr>
        <w:pStyle w:val="Prrafodelista"/>
        <w:suppressAutoHyphens w:val="0"/>
        <w:autoSpaceDE w:val="0"/>
        <w:autoSpaceDN w:val="0"/>
        <w:adjustRightInd w:val="0"/>
        <w:spacing w:after="0" w:line="360" w:lineRule="auto"/>
        <w:ind w:left="720"/>
        <w:rPr>
          <w:rFonts w:ascii="Times New Roman" w:hAnsi="Times New Roman" w:cs="Times New Roman"/>
          <w:sz w:val="24"/>
          <w:szCs w:val="24"/>
          <w:lang w:eastAsia="es-ES"/>
        </w:rPr>
      </w:pPr>
      <w:r>
        <w:rPr>
          <w:rFonts w:ascii="Times New Roman" w:hAnsi="Times New Roman" w:cs="Times New Roman"/>
          <w:sz w:val="24"/>
          <w:szCs w:val="24"/>
          <w:lang w:eastAsia="es-ES"/>
        </w:rPr>
        <w:t xml:space="preserve">                   Indicador: Planificador  Items Nº 15-16………..……………..59</w:t>
      </w:r>
    </w:p>
    <w:p w:rsidR="002C2E40" w:rsidRDefault="002C2E40" w:rsidP="002C2E40">
      <w:pPr>
        <w:pStyle w:val="Prrafodelista"/>
        <w:suppressAutoHyphens w:val="0"/>
        <w:autoSpaceDE w:val="0"/>
        <w:autoSpaceDN w:val="0"/>
        <w:adjustRightInd w:val="0"/>
        <w:spacing w:after="0" w:line="360" w:lineRule="auto"/>
        <w:ind w:left="720"/>
        <w:rPr>
          <w:rFonts w:ascii="Times New Roman" w:hAnsi="Times New Roman" w:cs="Times New Roman"/>
          <w:sz w:val="24"/>
          <w:szCs w:val="24"/>
          <w:lang w:eastAsia="es-ES"/>
        </w:rPr>
      </w:pPr>
      <w:r>
        <w:rPr>
          <w:rFonts w:ascii="Times New Roman" w:hAnsi="Times New Roman" w:cs="Times New Roman"/>
          <w:sz w:val="24"/>
          <w:szCs w:val="24"/>
          <w:lang w:eastAsia="es-ES"/>
        </w:rPr>
        <w:t xml:space="preserve">       6          Distribución de resultados. Instrumento aplicado a los estudiantes.   </w:t>
      </w:r>
    </w:p>
    <w:p w:rsidR="002C2E40" w:rsidRDefault="002C2E40" w:rsidP="002C2E40">
      <w:pPr>
        <w:pStyle w:val="Prrafodelista"/>
        <w:suppressAutoHyphens w:val="0"/>
        <w:autoSpaceDE w:val="0"/>
        <w:autoSpaceDN w:val="0"/>
        <w:adjustRightInd w:val="0"/>
        <w:spacing w:after="0" w:line="360" w:lineRule="auto"/>
        <w:ind w:left="720"/>
        <w:rPr>
          <w:rFonts w:ascii="Times New Roman" w:hAnsi="Times New Roman" w:cs="Times New Roman"/>
          <w:sz w:val="24"/>
          <w:szCs w:val="24"/>
          <w:lang w:eastAsia="es-ES"/>
        </w:rPr>
      </w:pPr>
      <w:r>
        <w:rPr>
          <w:rFonts w:ascii="Times New Roman" w:hAnsi="Times New Roman" w:cs="Times New Roman"/>
          <w:sz w:val="24"/>
          <w:szCs w:val="24"/>
          <w:lang w:eastAsia="es-ES"/>
        </w:rPr>
        <w:t xml:space="preserve">                   Indicador: Facilitador  Items Nº 18-19-21-24…………………61 </w:t>
      </w:r>
    </w:p>
    <w:p w:rsidR="002C2E40" w:rsidRDefault="002C2E40" w:rsidP="002C2E40">
      <w:pPr>
        <w:pStyle w:val="Prrafodelista"/>
        <w:suppressAutoHyphens w:val="0"/>
        <w:autoSpaceDE w:val="0"/>
        <w:autoSpaceDN w:val="0"/>
        <w:adjustRightInd w:val="0"/>
        <w:spacing w:after="0" w:line="360" w:lineRule="auto"/>
        <w:ind w:left="720"/>
        <w:rPr>
          <w:rFonts w:ascii="Times New Roman" w:hAnsi="Times New Roman" w:cs="Times New Roman"/>
          <w:sz w:val="24"/>
          <w:szCs w:val="24"/>
          <w:lang w:eastAsia="es-ES"/>
        </w:rPr>
      </w:pPr>
      <w:r>
        <w:rPr>
          <w:rFonts w:ascii="Times New Roman" w:hAnsi="Times New Roman" w:cs="Times New Roman"/>
          <w:sz w:val="24"/>
          <w:szCs w:val="24"/>
          <w:lang w:eastAsia="es-ES"/>
        </w:rPr>
        <w:t xml:space="preserve">       7          Distribución de resultados. Instrumento aplicado a los estudiantes.   </w:t>
      </w:r>
    </w:p>
    <w:p w:rsidR="002C2E40" w:rsidRDefault="002C2E40" w:rsidP="002C2E40">
      <w:pPr>
        <w:pStyle w:val="Prrafodelista"/>
        <w:suppressAutoHyphens w:val="0"/>
        <w:autoSpaceDE w:val="0"/>
        <w:autoSpaceDN w:val="0"/>
        <w:adjustRightInd w:val="0"/>
        <w:spacing w:after="0" w:line="360" w:lineRule="auto"/>
        <w:ind w:left="720"/>
        <w:rPr>
          <w:rFonts w:ascii="Times New Roman" w:hAnsi="Times New Roman" w:cs="Times New Roman"/>
          <w:sz w:val="24"/>
          <w:szCs w:val="24"/>
          <w:lang w:eastAsia="es-ES"/>
        </w:rPr>
      </w:pPr>
      <w:r>
        <w:rPr>
          <w:rFonts w:ascii="Times New Roman" w:hAnsi="Times New Roman" w:cs="Times New Roman"/>
          <w:sz w:val="24"/>
          <w:szCs w:val="24"/>
          <w:lang w:eastAsia="es-ES"/>
        </w:rPr>
        <w:t xml:space="preserve">                   Indicador: Evaluador  Items Nº 20-23…………………………63</w:t>
      </w:r>
    </w:p>
    <w:p w:rsidR="002C2E40" w:rsidRDefault="002C2E40" w:rsidP="002C2E40">
      <w:pPr>
        <w:pStyle w:val="Prrafodelista"/>
        <w:suppressAutoHyphens w:val="0"/>
        <w:autoSpaceDE w:val="0"/>
        <w:autoSpaceDN w:val="0"/>
        <w:adjustRightInd w:val="0"/>
        <w:spacing w:after="0" w:line="360" w:lineRule="auto"/>
        <w:ind w:left="720"/>
        <w:rPr>
          <w:rFonts w:ascii="Times New Roman" w:hAnsi="Times New Roman" w:cs="Times New Roman"/>
          <w:sz w:val="24"/>
          <w:szCs w:val="24"/>
          <w:lang w:eastAsia="es-ES"/>
        </w:rPr>
      </w:pPr>
      <w:r>
        <w:rPr>
          <w:rFonts w:ascii="Times New Roman" w:hAnsi="Times New Roman" w:cs="Times New Roman"/>
          <w:sz w:val="24"/>
          <w:szCs w:val="24"/>
          <w:lang w:eastAsia="es-ES"/>
        </w:rPr>
        <w:t xml:space="preserve">       8          Distribución de resultados. Instrumento aplicado a los estudiantes.   </w:t>
      </w:r>
    </w:p>
    <w:p w:rsidR="002C2E40" w:rsidRDefault="002C2E40" w:rsidP="002C2E40">
      <w:pPr>
        <w:pStyle w:val="Prrafodelista"/>
        <w:suppressAutoHyphens w:val="0"/>
        <w:autoSpaceDE w:val="0"/>
        <w:autoSpaceDN w:val="0"/>
        <w:adjustRightInd w:val="0"/>
        <w:spacing w:after="0" w:line="360" w:lineRule="auto"/>
        <w:ind w:left="720"/>
        <w:rPr>
          <w:rFonts w:ascii="Times New Roman" w:hAnsi="Times New Roman" w:cs="Times New Roman"/>
          <w:sz w:val="24"/>
          <w:szCs w:val="24"/>
          <w:lang w:eastAsia="es-ES"/>
        </w:rPr>
      </w:pPr>
      <w:r>
        <w:rPr>
          <w:rFonts w:ascii="Times New Roman" w:hAnsi="Times New Roman" w:cs="Times New Roman"/>
          <w:sz w:val="24"/>
          <w:szCs w:val="24"/>
          <w:lang w:eastAsia="es-ES"/>
        </w:rPr>
        <w:t xml:space="preserve">                   Indicador: Administrador  Items Nº 22-25-27………………...664</w:t>
      </w:r>
    </w:p>
    <w:p w:rsidR="002C2E40" w:rsidRDefault="002C2E40" w:rsidP="002C2E40">
      <w:pPr>
        <w:pStyle w:val="Prrafodelista"/>
        <w:suppressAutoHyphens w:val="0"/>
        <w:autoSpaceDE w:val="0"/>
        <w:autoSpaceDN w:val="0"/>
        <w:adjustRightInd w:val="0"/>
        <w:spacing w:after="0" w:line="360" w:lineRule="auto"/>
        <w:ind w:left="720"/>
        <w:rPr>
          <w:rFonts w:ascii="Times New Roman" w:hAnsi="Times New Roman" w:cs="Times New Roman"/>
          <w:sz w:val="24"/>
          <w:szCs w:val="24"/>
          <w:lang w:eastAsia="es-ES"/>
        </w:rPr>
      </w:pPr>
      <w:r>
        <w:rPr>
          <w:rFonts w:ascii="Times New Roman" w:hAnsi="Times New Roman" w:cs="Times New Roman"/>
          <w:sz w:val="24"/>
          <w:szCs w:val="24"/>
          <w:lang w:eastAsia="es-ES"/>
        </w:rPr>
        <w:t xml:space="preserve">       9        Distribución de resultados. Instrumento aplicado a los estudiantes.   </w:t>
      </w:r>
    </w:p>
    <w:p w:rsidR="002C2E40" w:rsidRDefault="002C2E40" w:rsidP="002C2E40">
      <w:pPr>
        <w:pStyle w:val="Prrafodelista"/>
        <w:suppressAutoHyphens w:val="0"/>
        <w:autoSpaceDE w:val="0"/>
        <w:autoSpaceDN w:val="0"/>
        <w:adjustRightInd w:val="0"/>
        <w:spacing w:after="0" w:line="360" w:lineRule="auto"/>
        <w:ind w:left="720"/>
        <w:rPr>
          <w:rFonts w:ascii="Times New Roman" w:hAnsi="Times New Roman" w:cs="Times New Roman"/>
          <w:sz w:val="24"/>
          <w:szCs w:val="24"/>
          <w:lang w:eastAsia="es-ES"/>
        </w:rPr>
      </w:pPr>
      <w:r>
        <w:rPr>
          <w:rFonts w:ascii="Times New Roman" w:hAnsi="Times New Roman" w:cs="Times New Roman"/>
          <w:sz w:val="24"/>
          <w:szCs w:val="24"/>
          <w:lang w:eastAsia="es-ES"/>
        </w:rPr>
        <w:t xml:space="preserve">                   Indicador: Orientador  Items Nº 26……………………………66</w:t>
      </w:r>
    </w:p>
    <w:p w:rsidR="002C2E40" w:rsidRPr="00FA23AA" w:rsidRDefault="002C2E40" w:rsidP="002C2E40">
      <w:pPr>
        <w:pStyle w:val="Prrafodelista"/>
        <w:suppressAutoHyphens w:val="0"/>
        <w:autoSpaceDE w:val="0"/>
        <w:autoSpaceDN w:val="0"/>
        <w:adjustRightInd w:val="0"/>
        <w:spacing w:after="0" w:line="360" w:lineRule="auto"/>
        <w:ind w:left="720"/>
        <w:rPr>
          <w:rFonts w:ascii="Times New Roman" w:hAnsi="Times New Roman" w:cs="Times New Roman"/>
          <w:sz w:val="24"/>
          <w:szCs w:val="24"/>
          <w:lang w:eastAsia="es-ES"/>
        </w:rPr>
      </w:pPr>
      <w:r>
        <w:rPr>
          <w:rFonts w:ascii="Times New Roman" w:hAnsi="Times New Roman" w:cs="Times New Roman"/>
          <w:sz w:val="24"/>
          <w:szCs w:val="24"/>
          <w:lang w:eastAsia="es-ES"/>
        </w:rPr>
        <w:t xml:space="preserve">     </w:t>
      </w:r>
    </w:p>
    <w:p w:rsidR="002C2E40" w:rsidRDefault="002C2E40" w:rsidP="002C2E40">
      <w:pPr>
        <w:suppressAutoHyphens w:val="0"/>
        <w:autoSpaceDE w:val="0"/>
        <w:autoSpaceDN w:val="0"/>
        <w:adjustRightInd w:val="0"/>
        <w:spacing w:after="0" w:line="360" w:lineRule="auto"/>
        <w:rPr>
          <w:rFonts w:ascii="Times New Roman" w:hAnsi="Times New Roman" w:cs="Times New Roman"/>
          <w:sz w:val="24"/>
          <w:szCs w:val="24"/>
          <w:lang w:eastAsia="es-ES"/>
        </w:rPr>
      </w:pPr>
    </w:p>
    <w:p w:rsidR="002C2E40" w:rsidRDefault="002C2E40" w:rsidP="002C2E40">
      <w:pPr>
        <w:suppressAutoHyphens w:val="0"/>
        <w:autoSpaceDE w:val="0"/>
        <w:autoSpaceDN w:val="0"/>
        <w:adjustRightInd w:val="0"/>
        <w:spacing w:after="0" w:line="360" w:lineRule="auto"/>
        <w:rPr>
          <w:rFonts w:ascii="Times New Roman" w:hAnsi="Times New Roman" w:cs="Times New Roman"/>
          <w:sz w:val="24"/>
          <w:szCs w:val="24"/>
          <w:lang w:eastAsia="es-ES"/>
        </w:rPr>
      </w:pPr>
    </w:p>
    <w:p w:rsidR="002C2E40" w:rsidRDefault="002C2E40" w:rsidP="002C2E40">
      <w:pPr>
        <w:suppressAutoHyphens w:val="0"/>
        <w:autoSpaceDE w:val="0"/>
        <w:autoSpaceDN w:val="0"/>
        <w:adjustRightInd w:val="0"/>
        <w:spacing w:after="0" w:line="360" w:lineRule="auto"/>
        <w:rPr>
          <w:rFonts w:ascii="Times New Roman" w:hAnsi="Times New Roman" w:cs="Times New Roman"/>
          <w:sz w:val="24"/>
          <w:szCs w:val="24"/>
          <w:lang w:eastAsia="es-ES"/>
        </w:rPr>
      </w:pPr>
    </w:p>
    <w:p w:rsidR="00022E3D" w:rsidRDefault="00022E3D" w:rsidP="002C2E40">
      <w:pPr>
        <w:suppressAutoHyphens w:val="0"/>
        <w:autoSpaceDE w:val="0"/>
        <w:autoSpaceDN w:val="0"/>
        <w:adjustRightInd w:val="0"/>
        <w:spacing w:after="0" w:line="360" w:lineRule="auto"/>
        <w:rPr>
          <w:rFonts w:ascii="Times New Roman" w:hAnsi="Times New Roman" w:cs="Times New Roman"/>
          <w:sz w:val="24"/>
          <w:szCs w:val="24"/>
          <w:lang w:eastAsia="es-ES"/>
        </w:rPr>
      </w:pPr>
    </w:p>
    <w:p w:rsidR="00022E3D" w:rsidRDefault="00022E3D" w:rsidP="002C2E40">
      <w:pPr>
        <w:suppressAutoHyphens w:val="0"/>
        <w:autoSpaceDE w:val="0"/>
        <w:autoSpaceDN w:val="0"/>
        <w:adjustRightInd w:val="0"/>
        <w:spacing w:after="0" w:line="360" w:lineRule="auto"/>
        <w:rPr>
          <w:rFonts w:ascii="Times New Roman" w:hAnsi="Times New Roman" w:cs="Times New Roman"/>
          <w:sz w:val="24"/>
          <w:szCs w:val="24"/>
          <w:lang w:eastAsia="es-ES"/>
        </w:rPr>
      </w:pPr>
    </w:p>
    <w:p w:rsidR="002C2E40" w:rsidRDefault="002C2E40" w:rsidP="002C2E40">
      <w:pPr>
        <w:suppressAutoHyphens w:val="0"/>
        <w:autoSpaceDE w:val="0"/>
        <w:autoSpaceDN w:val="0"/>
        <w:adjustRightInd w:val="0"/>
        <w:spacing w:after="0" w:line="360" w:lineRule="auto"/>
        <w:rPr>
          <w:rFonts w:ascii="Times New Roman" w:hAnsi="Times New Roman" w:cs="Times New Roman"/>
          <w:sz w:val="24"/>
          <w:szCs w:val="24"/>
          <w:lang w:eastAsia="es-ES"/>
        </w:rPr>
      </w:pPr>
    </w:p>
    <w:p w:rsidR="002C2E40" w:rsidRDefault="002C2E40" w:rsidP="002C2E40">
      <w:pPr>
        <w:suppressAutoHyphens w:val="0"/>
        <w:autoSpaceDE w:val="0"/>
        <w:autoSpaceDN w:val="0"/>
        <w:adjustRightInd w:val="0"/>
        <w:spacing w:after="0" w:line="360" w:lineRule="auto"/>
        <w:rPr>
          <w:rFonts w:ascii="Times New Roman" w:hAnsi="Times New Roman" w:cs="Times New Roman"/>
          <w:sz w:val="24"/>
          <w:szCs w:val="24"/>
          <w:lang w:eastAsia="es-ES"/>
        </w:rPr>
      </w:pPr>
    </w:p>
    <w:p w:rsidR="002C2E40" w:rsidRPr="0022145F" w:rsidRDefault="002C2E40" w:rsidP="002C2E40">
      <w:pPr>
        <w:pStyle w:val="Sinespaciado"/>
        <w:jc w:val="center"/>
        <w:rPr>
          <w:b/>
        </w:rPr>
      </w:pPr>
      <w:r>
        <w:rPr>
          <w:rFonts w:eastAsia="Arial Unicode MS"/>
          <w:noProof/>
          <w:lang w:val="es-VE" w:eastAsia="es-VE"/>
        </w:rPr>
        <w:lastRenderedPageBreak/>
        <w:drawing>
          <wp:anchor distT="0" distB="0" distL="114300" distR="114300" simplePos="0" relativeHeight="251670528" behindDoc="0" locked="0" layoutInCell="1" allowOverlap="1" wp14:anchorId="09A4AC22" wp14:editId="0D6C4E59">
            <wp:simplePos x="0" y="0"/>
            <wp:positionH relativeFrom="column">
              <wp:posOffset>-165735</wp:posOffset>
            </wp:positionH>
            <wp:positionV relativeFrom="paragraph">
              <wp:posOffset>-13970</wp:posOffset>
            </wp:positionV>
            <wp:extent cx="685800" cy="719455"/>
            <wp:effectExtent l="0" t="0" r="0" b="0"/>
            <wp:wrapNone/>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685800" cy="719455"/>
                    </a:xfrm>
                    <a:prstGeom prst="rect">
                      <a:avLst/>
                    </a:prstGeom>
                    <a:noFill/>
                    <a:effectLst/>
                  </pic:spPr>
                </pic:pic>
              </a:graphicData>
            </a:graphic>
          </wp:anchor>
        </w:drawing>
      </w:r>
      <w:r>
        <w:rPr>
          <w:rFonts w:eastAsia="Arial Unicode MS"/>
          <w:noProof/>
          <w:lang w:val="es-VE" w:eastAsia="es-VE"/>
        </w:rPr>
        <w:drawing>
          <wp:anchor distT="0" distB="0" distL="114300" distR="114300" simplePos="0" relativeHeight="251671552" behindDoc="0" locked="0" layoutInCell="1" allowOverlap="1" wp14:anchorId="0F067670" wp14:editId="05FA72D2">
            <wp:simplePos x="0" y="0"/>
            <wp:positionH relativeFrom="column">
              <wp:posOffset>5053964</wp:posOffset>
            </wp:positionH>
            <wp:positionV relativeFrom="paragraph">
              <wp:posOffset>-13969</wp:posOffset>
            </wp:positionV>
            <wp:extent cx="1025435" cy="666750"/>
            <wp:effectExtent l="19050" t="0" r="3265" b="0"/>
            <wp:wrapNone/>
            <wp:docPr id="4" name="Imagen 1" descr="Logo postgrado"/>
            <wp:cNvGraphicFramePr/>
            <a:graphic xmlns:a="http://schemas.openxmlformats.org/drawingml/2006/main">
              <a:graphicData uri="http://schemas.openxmlformats.org/drawingml/2006/picture">
                <pic:pic xmlns:pic="http://schemas.openxmlformats.org/drawingml/2006/picture">
                  <pic:nvPicPr>
                    <pic:cNvPr id="9" name="Picture 17" descr="Logo postgrado"/>
                    <pic:cNvPicPr>
                      <a:picLocks noChangeAspect="1" noChangeArrowheads="1"/>
                    </pic:cNvPicPr>
                  </pic:nvPicPr>
                  <pic:blipFill>
                    <a:blip r:embed="rId10" cstate="print"/>
                    <a:srcRect/>
                    <a:stretch>
                      <a:fillRect/>
                    </a:stretch>
                  </pic:blipFill>
                  <pic:spPr bwMode="auto">
                    <a:xfrm>
                      <a:off x="0" y="0"/>
                      <a:ext cx="1028085" cy="668473"/>
                    </a:xfrm>
                    <a:prstGeom prst="rect">
                      <a:avLst/>
                    </a:prstGeom>
                    <a:noFill/>
                    <a:ln w="9525">
                      <a:noFill/>
                      <a:miter lim="800000"/>
                      <a:headEnd/>
                      <a:tailEnd/>
                    </a:ln>
                  </pic:spPr>
                </pic:pic>
              </a:graphicData>
            </a:graphic>
          </wp:anchor>
        </w:drawing>
      </w:r>
      <w:r w:rsidRPr="0022145F">
        <w:rPr>
          <w:b/>
        </w:rPr>
        <w:t>UNIVERSIDAD DE CARABOBO</w:t>
      </w:r>
    </w:p>
    <w:p w:rsidR="002C2E40" w:rsidRPr="0022145F" w:rsidRDefault="002C2E40" w:rsidP="002C2E40">
      <w:pPr>
        <w:pStyle w:val="Sinespaciado"/>
        <w:jc w:val="center"/>
        <w:rPr>
          <w:b/>
        </w:rPr>
      </w:pPr>
      <w:r w:rsidRPr="0022145F">
        <w:rPr>
          <w:b/>
        </w:rPr>
        <w:t>FACULTAD DE CIENCIAS DE LA EDUCACIÓN</w:t>
      </w:r>
    </w:p>
    <w:p w:rsidR="002C2E40" w:rsidRPr="0022145F" w:rsidRDefault="002C2E40" w:rsidP="002C2E40">
      <w:pPr>
        <w:pStyle w:val="Sinespaciado"/>
        <w:jc w:val="center"/>
        <w:rPr>
          <w:b/>
        </w:rPr>
      </w:pPr>
      <w:r w:rsidRPr="0022145F">
        <w:rPr>
          <w:b/>
        </w:rPr>
        <w:t>DIRECCIÓN DE POSTGRADO</w:t>
      </w:r>
    </w:p>
    <w:p w:rsidR="002C2E40" w:rsidRPr="0022145F" w:rsidRDefault="002C2E40" w:rsidP="002C2E40">
      <w:pPr>
        <w:pStyle w:val="Sinespaciado"/>
        <w:jc w:val="center"/>
        <w:rPr>
          <w:b/>
        </w:rPr>
      </w:pPr>
      <w:r>
        <w:rPr>
          <w:b/>
        </w:rPr>
        <w:t>MAESTRÍA EN GERENCIA AVANZADA EN EDUCACIÓN</w:t>
      </w:r>
    </w:p>
    <w:p w:rsidR="002C2E40" w:rsidRPr="0022145F" w:rsidRDefault="002C2E40" w:rsidP="002C2E40">
      <w:pPr>
        <w:pStyle w:val="Sinespaciado"/>
        <w:jc w:val="center"/>
      </w:pPr>
    </w:p>
    <w:p w:rsidR="002C2E40" w:rsidRPr="0022145F" w:rsidRDefault="002C2E40" w:rsidP="002C2E40">
      <w:pPr>
        <w:pStyle w:val="Sinespaciado"/>
        <w:jc w:val="both"/>
        <w:rPr>
          <w:b/>
        </w:rPr>
      </w:pPr>
      <w:r>
        <w:t>PROGRAMA DE GERENCIA DEPORTIVA Y R</w:t>
      </w:r>
      <w:r w:rsidRPr="00A31F3A">
        <w:t>ECREATIVA PARA EL</w:t>
      </w:r>
      <w:r>
        <w:t xml:space="preserve"> INSTITUTO AUTÓNOMO DEL DEPORTE DEL MUNICIPIO N</w:t>
      </w:r>
      <w:r w:rsidRPr="00A31F3A">
        <w:t>AGUANAGUA</w:t>
      </w:r>
      <w:r>
        <w:t xml:space="preserve"> DEL ESTADO C</w:t>
      </w:r>
      <w:r w:rsidRPr="00A31F3A">
        <w:t>ARABOBO EN EL MARCO DE LA EJECUCIÓN DEL</w:t>
      </w:r>
      <w:r>
        <w:t xml:space="preserve"> SERVICIO COMUNITARIO DEL ESTUDIANTE DE EDUCACIÓN F</w:t>
      </w:r>
      <w:r w:rsidRPr="00A31F3A">
        <w:t xml:space="preserve">ÍSICA, </w:t>
      </w:r>
      <w:r>
        <w:t xml:space="preserve"> D</w:t>
      </w:r>
      <w:r w:rsidRPr="00A31F3A">
        <w:t>EPO</w:t>
      </w:r>
      <w:r>
        <w:t>RTE Y RECREACIÓN DE LA UNIVERSIDAD DE CARABOBO</w:t>
      </w:r>
    </w:p>
    <w:p w:rsidR="002C2E40" w:rsidRDefault="002C2E40" w:rsidP="002C2E40">
      <w:pPr>
        <w:pStyle w:val="Sinespaciado"/>
      </w:pPr>
      <w:r w:rsidRPr="00510124">
        <w:t xml:space="preserve">                                                      </w:t>
      </w:r>
      <w:r>
        <w:t xml:space="preserve">  </w:t>
      </w:r>
      <w:r w:rsidR="00022E3D">
        <w:t xml:space="preserve">                               </w:t>
      </w:r>
      <w:r>
        <w:t xml:space="preserve"> </w:t>
      </w:r>
      <w:r w:rsidRPr="00510124">
        <w:t>Autor</w:t>
      </w:r>
      <w:r>
        <w:t>: Humberto  Bracamonte</w:t>
      </w:r>
    </w:p>
    <w:p w:rsidR="002C2E40" w:rsidRDefault="002C2E40" w:rsidP="002C2E40">
      <w:pPr>
        <w:pStyle w:val="Sinespaciado"/>
      </w:pPr>
      <w:r>
        <w:t xml:space="preserve">                                                         </w:t>
      </w:r>
      <w:r w:rsidR="00022E3D">
        <w:t xml:space="preserve">                              </w:t>
      </w:r>
      <w:r>
        <w:t>Tutor: Msc. Argenis Rodríguez</w:t>
      </w:r>
    </w:p>
    <w:p w:rsidR="002C2E40" w:rsidRPr="00510124" w:rsidRDefault="002C2E40" w:rsidP="002C2E40">
      <w:pPr>
        <w:pStyle w:val="Sinespaciado"/>
      </w:pPr>
      <w:r>
        <w:t xml:space="preserve">         </w:t>
      </w:r>
      <w:r>
        <w:tab/>
      </w:r>
      <w:r>
        <w:tab/>
      </w:r>
      <w:r>
        <w:tab/>
      </w:r>
      <w:r>
        <w:tab/>
      </w:r>
      <w:r>
        <w:tab/>
      </w:r>
      <w:r>
        <w:tab/>
      </w:r>
      <w:r>
        <w:tab/>
        <w:t xml:space="preserve">       Año: 2015</w:t>
      </w:r>
    </w:p>
    <w:p w:rsidR="002C2E40" w:rsidRDefault="002C2E40" w:rsidP="002C2E40">
      <w:pPr>
        <w:jc w:val="center"/>
        <w:rPr>
          <w:rFonts w:ascii="Times New Roman" w:hAnsi="Times New Roman" w:cs="Times New Roman"/>
          <w:b/>
          <w:sz w:val="24"/>
          <w:szCs w:val="24"/>
        </w:rPr>
      </w:pPr>
    </w:p>
    <w:p w:rsidR="002C2E40" w:rsidRDefault="002C2E40" w:rsidP="002C2E40">
      <w:pPr>
        <w:jc w:val="center"/>
        <w:rPr>
          <w:rFonts w:ascii="Times New Roman" w:hAnsi="Times New Roman" w:cs="Times New Roman"/>
          <w:b/>
          <w:sz w:val="24"/>
          <w:szCs w:val="24"/>
        </w:rPr>
      </w:pPr>
      <w:r w:rsidRPr="00510124">
        <w:rPr>
          <w:rFonts w:ascii="Times New Roman" w:hAnsi="Times New Roman" w:cs="Times New Roman"/>
          <w:b/>
          <w:sz w:val="24"/>
          <w:szCs w:val="24"/>
        </w:rPr>
        <w:t>Resumen</w:t>
      </w:r>
    </w:p>
    <w:p w:rsidR="002C2E40" w:rsidRPr="00A61DDC" w:rsidRDefault="002C2E40" w:rsidP="002C2E40">
      <w:pPr>
        <w:spacing w:after="0" w:line="240" w:lineRule="auto"/>
        <w:jc w:val="both"/>
        <w:rPr>
          <w:rFonts w:ascii="Times New Roman" w:hAnsi="Times New Roman" w:cs="Times New Roman"/>
          <w:sz w:val="24"/>
          <w:szCs w:val="24"/>
        </w:rPr>
      </w:pPr>
      <w:r w:rsidRPr="006A144A">
        <w:rPr>
          <w:rFonts w:ascii="Times New Roman" w:hAnsi="Times New Roman"/>
          <w:sz w:val="24"/>
          <w:szCs w:val="24"/>
        </w:rPr>
        <w:t>Hoy en día se puede observar la gran cantidad de gimnasio</w:t>
      </w:r>
      <w:r>
        <w:rPr>
          <w:rFonts w:ascii="Times New Roman" w:hAnsi="Times New Roman"/>
          <w:sz w:val="24"/>
          <w:szCs w:val="24"/>
        </w:rPr>
        <w:t>s al aire libre alrededor de</w:t>
      </w:r>
      <w:r w:rsidRPr="006A144A">
        <w:rPr>
          <w:rFonts w:ascii="Times New Roman" w:hAnsi="Times New Roman"/>
          <w:sz w:val="24"/>
          <w:szCs w:val="24"/>
        </w:rPr>
        <w:t>l municipio Naguanagua</w:t>
      </w:r>
      <w:r>
        <w:rPr>
          <w:rFonts w:ascii="Times New Roman" w:hAnsi="Times New Roman"/>
          <w:sz w:val="24"/>
          <w:szCs w:val="24"/>
        </w:rPr>
        <w:t xml:space="preserve">,  y </w:t>
      </w:r>
      <w:r w:rsidRPr="006A144A">
        <w:rPr>
          <w:rFonts w:ascii="Times New Roman" w:hAnsi="Times New Roman"/>
          <w:sz w:val="24"/>
          <w:szCs w:val="24"/>
        </w:rPr>
        <w:t>en h</w:t>
      </w:r>
      <w:r>
        <w:rPr>
          <w:rFonts w:ascii="Times New Roman" w:hAnsi="Times New Roman"/>
          <w:sz w:val="24"/>
          <w:szCs w:val="24"/>
        </w:rPr>
        <w:t xml:space="preserve">oras de la mañana y  tarde se observa que no hay  instructores, y  los habitantes de </w:t>
      </w:r>
      <w:r w:rsidRPr="006A144A">
        <w:rPr>
          <w:rFonts w:ascii="Times New Roman" w:hAnsi="Times New Roman"/>
          <w:sz w:val="24"/>
          <w:szCs w:val="24"/>
        </w:rPr>
        <w:t xml:space="preserve"> la</w:t>
      </w:r>
      <w:r>
        <w:rPr>
          <w:rFonts w:ascii="Times New Roman" w:hAnsi="Times New Roman"/>
          <w:sz w:val="24"/>
          <w:szCs w:val="24"/>
        </w:rPr>
        <w:t>s</w:t>
      </w:r>
      <w:r w:rsidRPr="006A144A">
        <w:rPr>
          <w:rFonts w:ascii="Times New Roman" w:hAnsi="Times New Roman"/>
          <w:sz w:val="24"/>
          <w:szCs w:val="24"/>
        </w:rPr>
        <w:t xml:space="preserve"> comunidad</w:t>
      </w:r>
      <w:r>
        <w:rPr>
          <w:rFonts w:ascii="Times New Roman" w:hAnsi="Times New Roman"/>
          <w:sz w:val="24"/>
          <w:szCs w:val="24"/>
        </w:rPr>
        <w:t>es</w:t>
      </w:r>
      <w:r w:rsidRPr="006A144A">
        <w:rPr>
          <w:rFonts w:ascii="Times New Roman" w:hAnsi="Times New Roman"/>
          <w:sz w:val="24"/>
          <w:szCs w:val="24"/>
        </w:rPr>
        <w:t xml:space="preserve"> van hacer ejercicios y utilizan la</w:t>
      </w:r>
      <w:r>
        <w:rPr>
          <w:rFonts w:ascii="Times New Roman" w:hAnsi="Times New Roman"/>
          <w:sz w:val="24"/>
          <w:szCs w:val="24"/>
        </w:rPr>
        <w:t>s</w:t>
      </w:r>
      <w:r w:rsidRPr="006A144A">
        <w:rPr>
          <w:rFonts w:ascii="Times New Roman" w:hAnsi="Times New Roman"/>
          <w:sz w:val="24"/>
          <w:szCs w:val="24"/>
        </w:rPr>
        <w:t xml:space="preserve"> maquina</w:t>
      </w:r>
      <w:r>
        <w:rPr>
          <w:rFonts w:ascii="Times New Roman" w:hAnsi="Times New Roman"/>
          <w:sz w:val="24"/>
          <w:szCs w:val="24"/>
        </w:rPr>
        <w:t>s,</w:t>
      </w:r>
      <w:r w:rsidRPr="006A144A">
        <w:rPr>
          <w:rFonts w:ascii="Times New Roman" w:hAnsi="Times New Roman"/>
          <w:sz w:val="24"/>
          <w:szCs w:val="24"/>
        </w:rPr>
        <w:t xml:space="preserve"> pero </w:t>
      </w:r>
      <w:r>
        <w:rPr>
          <w:rFonts w:ascii="Times New Roman" w:hAnsi="Times New Roman"/>
          <w:sz w:val="24"/>
          <w:szCs w:val="24"/>
        </w:rPr>
        <w:t xml:space="preserve">la mayoría de los </w:t>
      </w:r>
      <w:r w:rsidRPr="006A144A">
        <w:rPr>
          <w:rFonts w:ascii="Times New Roman" w:hAnsi="Times New Roman"/>
          <w:sz w:val="24"/>
          <w:szCs w:val="24"/>
        </w:rPr>
        <w:t xml:space="preserve"> usuarios</w:t>
      </w:r>
      <w:r>
        <w:rPr>
          <w:rFonts w:ascii="Times New Roman" w:hAnsi="Times New Roman"/>
          <w:sz w:val="24"/>
          <w:szCs w:val="24"/>
        </w:rPr>
        <w:t xml:space="preserve"> </w:t>
      </w:r>
      <w:r w:rsidRPr="006A144A">
        <w:rPr>
          <w:rFonts w:ascii="Times New Roman" w:hAnsi="Times New Roman"/>
          <w:sz w:val="24"/>
          <w:szCs w:val="24"/>
        </w:rPr>
        <w:t>no la</w:t>
      </w:r>
      <w:r>
        <w:rPr>
          <w:rFonts w:ascii="Times New Roman" w:hAnsi="Times New Roman"/>
          <w:sz w:val="24"/>
          <w:szCs w:val="24"/>
        </w:rPr>
        <w:t xml:space="preserve">s usa de </w:t>
      </w:r>
      <w:r w:rsidRPr="006A144A">
        <w:rPr>
          <w:rFonts w:ascii="Times New Roman" w:hAnsi="Times New Roman"/>
          <w:sz w:val="24"/>
          <w:szCs w:val="24"/>
        </w:rPr>
        <w:t xml:space="preserve"> manera adecuada</w:t>
      </w:r>
      <w:r>
        <w:rPr>
          <w:rFonts w:ascii="Times New Roman" w:hAnsi="Times New Roman"/>
          <w:sz w:val="24"/>
          <w:szCs w:val="24"/>
        </w:rPr>
        <w:t xml:space="preserve"> y  esto </w:t>
      </w:r>
      <w:r w:rsidRPr="006A144A">
        <w:rPr>
          <w:rFonts w:ascii="Times New Roman" w:hAnsi="Times New Roman"/>
          <w:sz w:val="24"/>
          <w:szCs w:val="24"/>
        </w:rPr>
        <w:t xml:space="preserve"> puede generar lesiones muscula</w:t>
      </w:r>
      <w:r>
        <w:rPr>
          <w:rFonts w:ascii="Times New Roman" w:hAnsi="Times New Roman"/>
          <w:sz w:val="24"/>
          <w:szCs w:val="24"/>
        </w:rPr>
        <w:t>res</w:t>
      </w:r>
      <w:r>
        <w:rPr>
          <w:szCs w:val="24"/>
        </w:rPr>
        <w:t>.</w:t>
      </w:r>
      <w:r w:rsidRPr="00A3044D">
        <w:rPr>
          <w:szCs w:val="24"/>
        </w:rPr>
        <w:t xml:space="preserve"> </w:t>
      </w:r>
      <w:r>
        <w:rPr>
          <w:rFonts w:ascii="Times New Roman" w:hAnsi="Times New Roman"/>
          <w:sz w:val="24"/>
          <w:szCs w:val="24"/>
        </w:rPr>
        <w:t xml:space="preserve">Por esta razón, se considera necesario un acuerdo entre </w:t>
      </w:r>
      <w:r>
        <w:rPr>
          <w:szCs w:val="24"/>
        </w:rPr>
        <w:t xml:space="preserve"> la U</w:t>
      </w:r>
      <w:r w:rsidRPr="006A144A">
        <w:rPr>
          <w:rFonts w:ascii="Times New Roman" w:hAnsi="Times New Roman"/>
          <w:sz w:val="24"/>
          <w:szCs w:val="24"/>
        </w:rPr>
        <w:t>niversidad de Carabobo y</w:t>
      </w:r>
      <w:r>
        <w:rPr>
          <w:rFonts w:ascii="Times New Roman" w:hAnsi="Times New Roman"/>
          <w:sz w:val="24"/>
          <w:szCs w:val="24"/>
        </w:rPr>
        <w:t xml:space="preserve"> el Instituto </w:t>
      </w:r>
      <w:r w:rsidRPr="00786CC9">
        <w:rPr>
          <w:rFonts w:ascii="Times New Roman" w:hAnsi="Times New Roman" w:cs="Times New Roman"/>
          <w:sz w:val="24"/>
          <w:szCs w:val="24"/>
        </w:rPr>
        <w:t>Autónomo</w:t>
      </w:r>
      <w:r>
        <w:rPr>
          <w:rFonts w:ascii="Times New Roman" w:hAnsi="Times New Roman"/>
          <w:sz w:val="24"/>
          <w:szCs w:val="24"/>
        </w:rPr>
        <w:t xml:space="preserve"> del Deporte del Municipio Naguanagua </w:t>
      </w:r>
      <w:r w:rsidRPr="006A144A">
        <w:rPr>
          <w:rFonts w:ascii="Times New Roman" w:hAnsi="Times New Roman"/>
          <w:sz w:val="24"/>
          <w:szCs w:val="24"/>
        </w:rPr>
        <w:t>con el propósito de gestionar los instructores a los</w:t>
      </w:r>
      <w:r>
        <w:rPr>
          <w:rFonts w:ascii="Times New Roman" w:hAnsi="Times New Roman"/>
          <w:sz w:val="24"/>
          <w:szCs w:val="24"/>
        </w:rPr>
        <w:t xml:space="preserve"> gimnasios de aire libre, quienes se encargaran de capacitar </w:t>
      </w:r>
      <w:r w:rsidRPr="006A144A">
        <w:rPr>
          <w:rFonts w:ascii="Times New Roman" w:hAnsi="Times New Roman"/>
          <w:sz w:val="24"/>
          <w:szCs w:val="24"/>
        </w:rPr>
        <w:t xml:space="preserve"> a los estudiantes </w:t>
      </w:r>
      <w:r>
        <w:rPr>
          <w:rFonts w:ascii="Times New Roman" w:hAnsi="Times New Roman"/>
          <w:sz w:val="24"/>
          <w:szCs w:val="24"/>
        </w:rPr>
        <w:t xml:space="preserve"> de los últimos semestres de la mención Educación Física Deporte y Recreación sobre el uso de las máquinas, y luego ellos se encarguen de </w:t>
      </w:r>
      <w:r w:rsidRPr="006A144A">
        <w:rPr>
          <w:rFonts w:ascii="Times New Roman" w:hAnsi="Times New Roman"/>
          <w:sz w:val="24"/>
          <w:szCs w:val="24"/>
        </w:rPr>
        <w:t xml:space="preserve"> enseña</w:t>
      </w:r>
      <w:r>
        <w:rPr>
          <w:rFonts w:ascii="Times New Roman" w:hAnsi="Times New Roman"/>
          <w:sz w:val="24"/>
          <w:szCs w:val="24"/>
        </w:rPr>
        <w:t xml:space="preserve">r a los usuarios </w:t>
      </w:r>
      <w:r w:rsidRPr="006A144A">
        <w:rPr>
          <w:rFonts w:ascii="Times New Roman" w:hAnsi="Times New Roman"/>
          <w:sz w:val="24"/>
          <w:szCs w:val="24"/>
        </w:rPr>
        <w:t>de los gimnasios del aire libre así ello</w:t>
      </w:r>
      <w:r>
        <w:rPr>
          <w:rFonts w:ascii="Times New Roman" w:hAnsi="Times New Roman"/>
          <w:sz w:val="24"/>
          <w:szCs w:val="24"/>
        </w:rPr>
        <w:t>s estarían cumplirían con la prestación</w:t>
      </w:r>
      <w:r w:rsidRPr="006A144A">
        <w:rPr>
          <w:rFonts w:ascii="Times New Roman" w:hAnsi="Times New Roman"/>
          <w:sz w:val="24"/>
          <w:szCs w:val="24"/>
        </w:rPr>
        <w:t xml:space="preserve"> de</w:t>
      </w:r>
      <w:r>
        <w:rPr>
          <w:rFonts w:ascii="Times New Roman" w:hAnsi="Times New Roman"/>
          <w:sz w:val="24"/>
          <w:szCs w:val="24"/>
        </w:rPr>
        <w:t>l</w:t>
      </w:r>
      <w:r w:rsidRPr="006A144A">
        <w:rPr>
          <w:rFonts w:ascii="Times New Roman" w:hAnsi="Times New Roman"/>
          <w:sz w:val="24"/>
          <w:szCs w:val="24"/>
        </w:rPr>
        <w:t xml:space="preserve"> servicio comunitario</w:t>
      </w:r>
      <w:r w:rsidRPr="001C7218">
        <w:rPr>
          <w:rFonts w:ascii="Times New Roman" w:hAnsi="Times New Roman" w:cs="Times New Roman"/>
          <w:sz w:val="24"/>
          <w:szCs w:val="24"/>
        </w:rPr>
        <w:t>. En esta investigación se seleccionó la modalidad de proyecto factible,  los datos</w:t>
      </w:r>
      <w:r>
        <w:rPr>
          <w:rFonts w:ascii="Times New Roman" w:hAnsi="Times New Roman" w:cs="Times New Roman"/>
          <w:sz w:val="24"/>
          <w:szCs w:val="24"/>
        </w:rPr>
        <w:t xml:space="preserve"> de interés fueron obtenidos directamente de la realidad</w:t>
      </w:r>
      <w:r w:rsidRPr="001C7218">
        <w:rPr>
          <w:rFonts w:ascii="Times New Roman" w:hAnsi="Times New Roman" w:cs="Times New Roman"/>
          <w:sz w:val="24"/>
          <w:szCs w:val="24"/>
        </w:rPr>
        <w:t xml:space="preserve">, la muestra estuvo conformada por setenta estudiantes de la mención educación física deporte y recreación cursantes del octavo, noveno y decimo semestre, para la recolección de la información se empleó un cuestionario, con preguntas cerradas de alternativas sí y no. </w:t>
      </w:r>
      <w:r>
        <w:rPr>
          <w:rFonts w:ascii="Times New Roman" w:hAnsi="Times New Roman" w:cs="Times New Roman"/>
          <w:sz w:val="24"/>
          <w:szCs w:val="24"/>
        </w:rPr>
        <w:t>Arrojando las siguientes conclusiones</w:t>
      </w:r>
      <w:r w:rsidRPr="00A61DDC">
        <w:rPr>
          <w:rFonts w:ascii="Times New Roman" w:hAnsi="Times New Roman" w:cs="Times New Roman"/>
          <w:sz w:val="24"/>
          <w:szCs w:val="24"/>
        </w:rPr>
        <w:t>: los estudiantes consideran beneficioso prestar el Servicio Comunitario en zonas a</w:t>
      </w:r>
      <w:r>
        <w:rPr>
          <w:rFonts w:ascii="Times New Roman" w:hAnsi="Times New Roman" w:cs="Times New Roman"/>
          <w:sz w:val="24"/>
          <w:szCs w:val="24"/>
        </w:rPr>
        <w:t>ledañas a la</w:t>
      </w:r>
      <w:r w:rsidRPr="00A61DDC">
        <w:rPr>
          <w:rFonts w:ascii="Times New Roman" w:hAnsi="Times New Roman" w:cs="Times New Roman"/>
          <w:sz w:val="24"/>
          <w:szCs w:val="24"/>
        </w:rPr>
        <w:t xml:space="preserve"> Universidad de Carabobo, ya que  existen espacios en los cuales se puede prestar el servicio,  por ejemplo, en los gimnasios a cielo abierto.</w:t>
      </w:r>
      <w:r>
        <w:rPr>
          <w:rFonts w:ascii="Times New Roman" w:hAnsi="Times New Roman" w:cs="Times New Roman"/>
          <w:sz w:val="24"/>
          <w:szCs w:val="24"/>
        </w:rPr>
        <w:t xml:space="preserve"> </w:t>
      </w:r>
      <w:r w:rsidRPr="00A61DDC">
        <w:rPr>
          <w:rFonts w:ascii="Times New Roman" w:hAnsi="Times New Roman" w:cs="Times New Roman"/>
          <w:sz w:val="24"/>
          <w:szCs w:val="24"/>
        </w:rPr>
        <w:t xml:space="preserve">Así mismo, </w:t>
      </w:r>
      <w:r>
        <w:rPr>
          <w:rFonts w:ascii="Times New Roman" w:hAnsi="Times New Roman" w:cs="Times New Roman"/>
          <w:sz w:val="24"/>
          <w:szCs w:val="24"/>
        </w:rPr>
        <w:t>manifestaron</w:t>
      </w:r>
      <w:r w:rsidRPr="00A61DDC">
        <w:rPr>
          <w:rFonts w:ascii="Times New Roman" w:hAnsi="Times New Roman" w:cs="Times New Roman"/>
          <w:sz w:val="24"/>
          <w:szCs w:val="24"/>
        </w:rPr>
        <w:t xml:space="preserve"> sentirse  capacitados para</w:t>
      </w:r>
      <w:r w:rsidRPr="00835CDC">
        <w:rPr>
          <w:rFonts w:ascii="Times New Roman" w:hAnsi="Times New Roman" w:cs="Times New Roman"/>
          <w:sz w:val="24"/>
          <w:szCs w:val="24"/>
        </w:rPr>
        <w:t xml:space="preserve"> </w:t>
      </w:r>
      <w:r w:rsidRPr="00A61DDC">
        <w:rPr>
          <w:rFonts w:ascii="Times New Roman" w:hAnsi="Times New Roman" w:cs="Times New Roman"/>
          <w:sz w:val="24"/>
          <w:szCs w:val="24"/>
        </w:rPr>
        <w:t>demostrar y evaluar la ejec</w:t>
      </w:r>
      <w:r>
        <w:rPr>
          <w:rFonts w:ascii="Times New Roman" w:hAnsi="Times New Roman" w:cs="Times New Roman"/>
          <w:sz w:val="24"/>
          <w:szCs w:val="24"/>
        </w:rPr>
        <w:t xml:space="preserve">ución técnica de los ejercicios en </w:t>
      </w:r>
      <w:r w:rsidRPr="00835CDC">
        <w:rPr>
          <w:rFonts w:ascii="Times New Roman" w:hAnsi="Times New Roman" w:cs="Times New Roman"/>
          <w:sz w:val="24"/>
          <w:szCs w:val="24"/>
        </w:rPr>
        <w:t xml:space="preserve"> </w:t>
      </w:r>
      <w:r w:rsidRPr="00A61DDC">
        <w:rPr>
          <w:rFonts w:ascii="Times New Roman" w:hAnsi="Times New Roman" w:cs="Times New Roman"/>
          <w:sz w:val="24"/>
          <w:szCs w:val="24"/>
        </w:rPr>
        <w:t>los aparatos que se encuentran en gimnasi</w:t>
      </w:r>
      <w:r>
        <w:rPr>
          <w:rFonts w:ascii="Times New Roman" w:hAnsi="Times New Roman" w:cs="Times New Roman"/>
          <w:sz w:val="24"/>
          <w:szCs w:val="24"/>
        </w:rPr>
        <w:t xml:space="preserve">os al aire libre </w:t>
      </w:r>
      <w:r w:rsidRPr="00A61DDC">
        <w:rPr>
          <w:rFonts w:ascii="Times New Roman" w:hAnsi="Times New Roman" w:cs="Times New Roman"/>
          <w:sz w:val="24"/>
          <w:szCs w:val="24"/>
        </w:rPr>
        <w:t xml:space="preserve"> de acuerdo a </w:t>
      </w:r>
      <w:r>
        <w:rPr>
          <w:rFonts w:ascii="Times New Roman" w:hAnsi="Times New Roman" w:cs="Times New Roman"/>
          <w:sz w:val="24"/>
          <w:szCs w:val="24"/>
        </w:rPr>
        <w:t>los</w:t>
      </w:r>
      <w:r w:rsidRPr="00A61DDC">
        <w:rPr>
          <w:rFonts w:ascii="Times New Roman" w:hAnsi="Times New Roman" w:cs="Times New Roman"/>
          <w:sz w:val="24"/>
          <w:szCs w:val="24"/>
        </w:rPr>
        <w:t xml:space="preserve"> segmento</w:t>
      </w:r>
      <w:r>
        <w:rPr>
          <w:rFonts w:ascii="Times New Roman" w:hAnsi="Times New Roman" w:cs="Times New Roman"/>
          <w:sz w:val="24"/>
          <w:szCs w:val="24"/>
        </w:rPr>
        <w:t>s</w:t>
      </w:r>
      <w:r w:rsidRPr="00A61DDC">
        <w:rPr>
          <w:rFonts w:ascii="Times New Roman" w:hAnsi="Times New Roman" w:cs="Times New Roman"/>
          <w:sz w:val="24"/>
          <w:szCs w:val="24"/>
        </w:rPr>
        <w:t xml:space="preserve"> corporal</w:t>
      </w:r>
      <w:r>
        <w:rPr>
          <w:rFonts w:ascii="Times New Roman" w:hAnsi="Times New Roman" w:cs="Times New Roman"/>
          <w:sz w:val="24"/>
          <w:szCs w:val="24"/>
        </w:rPr>
        <w:t>es.</w:t>
      </w:r>
      <w:r w:rsidRPr="00A61DDC">
        <w:rPr>
          <w:rFonts w:ascii="Times New Roman" w:hAnsi="Times New Roman" w:cs="Times New Roman"/>
          <w:sz w:val="24"/>
          <w:szCs w:val="24"/>
        </w:rPr>
        <w:t xml:space="preserve">  </w:t>
      </w:r>
    </w:p>
    <w:p w:rsidR="002C2E40" w:rsidRPr="00A61DDC" w:rsidRDefault="002C2E40" w:rsidP="002C2E40">
      <w:pPr>
        <w:spacing w:after="0" w:line="240" w:lineRule="auto"/>
        <w:jc w:val="both"/>
        <w:rPr>
          <w:rFonts w:ascii="Times New Roman" w:hAnsi="Times New Roman" w:cs="Times New Roman"/>
          <w:sz w:val="24"/>
          <w:szCs w:val="24"/>
        </w:rPr>
      </w:pPr>
      <w:r w:rsidRPr="00A61DDC">
        <w:rPr>
          <w:rFonts w:ascii="Times New Roman" w:hAnsi="Times New Roman" w:cs="Times New Roman"/>
          <w:sz w:val="24"/>
          <w:szCs w:val="24"/>
        </w:rPr>
        <w:t xml:space="preserve"> </w:t>
      </w:r>
    </w:p>
    <w:p w:rsidR="002C2E40" w:rsidRDefault="002C2E40" w:rsidP="002C2E40">
      <w:pPr>
        <w:pStyle w:val="Sinespaciado"/>
      </w:pPr>
      <w:r w:rsidRPr="0000238B">
        <w:rPr>
          <w:b/>
        </w:rPr>
        <w:t>Palabras claves</w:t>
      </w:r>
      <w:r w:rsidRPr="00510124">
        <w:t xml:space="preserve">: </w:t>
      </w:r>
      <w:r>
        <w:t>Educación Física, Gerencia  y Servicio Comunitario.</w:t>
      </w:r>
    </w:p>
    <w:p w:rsidR="00022E3D" w:rsidRDefault="00022E3D" w:rsidP="002C2E40">
      <w:pPr>
        <w:pStyle w:val="Sinespaciado"/>
      </w:pPr>
    </w:p>
    <w:p w:rsidR="002C2E40" w:rsidRDefault="002C2E40" w:rsidP="002C2E40">
      <w:pPr>
        <w:pStyle w:val="Sinespaciado"/>
      </w:pPr>
    </w:p>
    <w:p w:rsidR="002C2E40" w:rsidRPr="0022145F" w:rsidRDefault="002C2E40" w:rsidP="002C2E40">
      <w:pPr>
        <w:pStyle w:val="Sinespaciado"/>
        <w:jc w:val="center"/>
        <w:rPr>
          <w:b/>
        </w:rPr>
      </w:pPr>
      <w:r>
        <w:rPr>
          <w:rFonts w:eastAsia="Arial Unicode MS"/>
          <w:noProof/>
          <w:lang w:val="es-VE" w:eastAsia="es-VE"/>
        </w:rPr>
        <w:lastRenderedPageBreak/>
        <w:drawing>
          <wp:anchor distT="0" distB="0" distL="114300" distR="114300" simplePos="0" relativeHeight="251677696" behindDoc="0" locked="0" layoutInCell="1" allowOverlap="1" wp14:anchorId="74138461" wp14:editId="2BCA6FE1">
            <wp:simplePos x="0" y="0"/>
            <wp:positionH relativeFrom="column">
              <wp:posOffset>4958715</wp:posOffset>
            </wp:positionH>
            <wp:positionV relativeFrom="paragraph">
              <wp:posOffset>-13970</wp:posOffset>
            </wp:positionV>
            <wp:extent cx="1025525" cy="666750"/>
            <wp:effectExtent l="19050" t="0" r="3175" b="0"/>
            <wp:wrapNone/>
            <wp:docPr id="9" name="Imagen 1" descr="Logo postgrado"/>
            <wp:cNvGraphicFramePr/>
            <a:graphic xmlns:a="http://schemas.openxmlformats.org/drawingml/2006/main">
              <a:graphicData uri="http://schemas.openxmlformats.org/drawingml/2006/picture">
                <pic:pic xmlns:pic="http://schemas.openxmlformats.org/drawingml/2006/picture">
                  <pic:nvPicPr>
                    <pic:cNvPr id="9" name="Picture 17" descr="Logo postgrado"/>
                    <pic:cNvPicPr>
                      <a:picLocks noChangeAspect="1" noChangeArrowheads="1"/>
                    </pic:cNvPicPr>
                  </pic:nvPicPr>
                  <pic:blipFill>
                    <a:blip r:embed="rId11" cstate="print"/>
                    <a:srcRect/>
                    <a:stretch>
                      <a:fillRect/>
                    </a:stretch>
                  </pic:blipFill>
                  <pic:spPr bwMode="auto">
                    <a:xfrm>
                      <a:off x="0" y="0"/>
                      <a:ext cx="1025525" cy="666750"/>
                    </a:xfrm>
                    <a:prstGeom prst="rect">
                      <a:avLst/>
                    </a:prstGeom>
                    <a:noFill/>
                    <a:ln w="9525">
                      <a:noFill/>
                      <a:miter lim="800000"/>
                      <a:headEnd/>
                      <a:tailEnd/>
                    </a:ln>
                  </pic:spPr>
                </pic:pic>
              </a:graphicData>
            </a:graphic>
          </wp:anchor>
        </w:drawing>
      </w:r>
      <w:r>
        <w:rPr>
          <w:rFonts w:eastAsia="Arial Unicode MS"/>
          <w:noProof/>
          <w:lang w:val="es-VE" w:eastAsia="es-VE"/>
        </w:rPr>
        <w:drawing>
          <wp:anchor distT="0" distB="0" distL="114300" distR="114300" simplePos="0" relativeHeight="251676672" behindDoc="0" locked="0" layoutInCell="1" allowOverlap="1" wp14:anchorId="1032E122" wp14:editId="0AF39964">
            <wp:simplePos x="0" y="0"/>
            <wp:positionH relativeFrom="column">
              <wp:posOffset>-165735</wp:posOffset>
            </wp:positionH>
            <wp:positionV relativeFrom="paragraph">
              <wp:posOffset>-13970</wp:posOffset>
            </wp:positionV>
            <wp:extent cx="685800" cy="719455"/>
            <wp:effectExtent l="0" t="0" r="0" b="0"/>
            <wp:wrapNone/>
            <wp:docPr id="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685800" cy="719455"/>
                    </a:xfrm>
                    <a:prstGeom prst="rect">
                      <a:avLst/>
                    </a:prstGeom>
                    <a:noFill/>
                    <a:effectLst/>
                  </pic:spPr>
                </pic:pic>
              </a:graphicData>
            </a:graphic>
          </wp:anchor>
        </w:drawing>
      </w:r>
      <w:r w:rsidRPr="0022145F">
        <w:rPr>
          <w:b/>
        </w:rPr>
        <w:t>UNIVERSIDAD DE CARABOBO</w:t>
      </w:r>
    </w:p>
    <w:p w:rsidR="002C2E40" w:rsidRPr="0022145F" w:rsidRDefault="002C2E40" w:rsidP="002C2E40">
      <w:pPr>
        <w:pStyle w:val="Sinespaciado"/>
        <w:jc w:val="center"/>
        <w:rPr>
          <w:b/>
        </w:rPr>
      </w:pPr>
      <w:r w:rsidRPr="0022145F">
        <w:rPr>
          <w:b/>
        </w:rPr>
        <w:t>FACULTAD DE CIENCIAS DE LA EDUCACIÓN</w:t>
      </w:r>
    </w:p>
    <w:p w:rsidR="002C2E40" w:rsidRPr="0022145F" w:rsidRDefault="002C2E40" w:rsidP="002C2E40">
      <w:pPr>
        <w:pStyle w:val="Sinespaciado"/>
        <w:jc w:val="center"/>
        <w:rPr>
          <w:b/>
        </w:rPr>
      </w:pPr>
      <w:r w:rsidRPr="0022145F">
        <w:rPr>
          <w:b/>
        </w:rPr>
        <w:t>DIRECCIÓN DE POSTGRADO</w:t>
      </w:r>
    </w:p>
    <w:p w:rsidR="002C2E40" w:rsidRPr="0022145F" w:rsidRDefault="002C2E40" w:rsidP="002C2E40">
      <w:pPr>
        <w:pStyle w:val="Sinespaciado"/>
        <w:jc w:val="center"/>
        <w:rPr>
          <w:b/>
        </w:rPr>
      </w:pPr>
      <w:r>
        <w:rPr>
          <w:b/>
        </w:rPr>
        <w:t>MAESTRÍA EN GERENCIA AVANZADA EN EDUCACIÓN</w:t>
      </w:r>
    </w:p>
    <w:p w:rsidR="002C2E40" w:rsidRDefault="002C2E40" w:rsidP="002C2E40">
      <w:pPr>
        <w:pStyle w:val="Sinespaciado"/>
      </w:pPr>
    </w:p>
    <w:p w:rsidR="002C2E40" w:rsidRPr="00FE63E2" w:rsidRDefault="002C2E40" w:rsidP="002C2E40">
      <w:pPr>
        <w:pStyle w:val="Sinespaciado"/>
        <w:rPr>
          <w:lang w:val="es-VE"/>
        </w:rPr>
      </w:pPr>
    </w:p>
    <w:p w:rsidR="002C2E40" w:rsidRPr="00FE63E2" w:rsidRDefault="002C2E40" w:rsidP="002C2E40">
      <w:pPr>
        <w:pStyle w:val="Sinespaciado"/>
        <w:rPr>
          <w:lang w:val="es-VE"/>
        </w:rPr>
      </w:pPr>
    </w:p>
    <w:p w:rsidR="002C2E40" w:rsidRPr="00FE63E2" w:rsidRDefault="002C2E40" w:rsidP="002C2E40">
      <w:pPr>
        <w:pStyle w:val="Sinespaciado"/>
        <w:jc w:val="both"/>
        <w:rPr>
          <w:lang w:val="en-US"/>
        </w:rPr>
      </w:pPr>
      <w:r w:rsidRPr="00FE63E2">
        <w:rPr>
          <w:lang w:val="en-US"/>
        </w:rPr>
        <w:t>PROGRAM MANAGEMENT AND RECREATIONAL SPORTS INSTITUTE FOR SPORT SELF NAGUANAGUA MUNICIPALITY CARABOBO STATE UNDER IMPLEMENTATION OF COMMUNITY SERVICE STUDENT PHYSICAL EDUCATION, SPORT AND RECREATION UNIVERSITY OF CARABOBO</w:t>
      </w:r>
    </w:p>
    <w:p w:rsidR="002C2E40" w:rsidRPr="00FE63E2" w:rsidRDefault="002C2E40" w:rsidP="002C2E40">
      <w:pPr>
        <w:pStyle w:val="Sinespaciado"/>
        <w:rPr>
          <w:lang w:val="en-US"/>
        </w:rPr>
      </w:pPr>
    </w:p>
    <w:p w:rsidR="002C2E40" w:rsidRPr="00FE63E2" w:rsidRDefault="002C2E40" w:rsidP="002C2E40">
      <w:pPr>
        <w:pStyle w:val="Sinespaciado"/>
        <w:rPr>
          <w:lang w:val="en-US"/>
        </w:rPr>
      </w:pPr>
      <w:r w:rsidRPr="00FE63E2">
        <w:rPr>
          <w:lang w:val="en-US"/>
        </w:rPr>
        <w:t>                                                         </w:t>
      </w:r>
      <w:r w:rsidR="00022E3D">
        <w:rPr>
          <w:lang w:val="en-US"/>
        </w:rPr>
        <w:t>                              </w:t>
      </w:r>
      <w:r w:rsidRPr="00FE63E2">
        <w:rPr>
          <w:lang w:val="en-US"/>
        </w:rPr>
        <w:t>Author: Humberto Bracamonte</w:t>
      </w:r>
    </w:p>
    <w:p w:rsidR="002C2E40" w:rsidRPr="00FE63E2" w:rsidRDefault="002C2E40" w:rsidP="002C2E40">
      <w:pPr>
        <w:pStyle w:val="Sinespaciado"/>
        <w:rPr>
          <w:lang w:val="en-US"/>
        </w:rPr>
      </w:pPr>
      <w:r w:rsidRPr="00FE63E2">
        <w:rPr>
          <w:lang w:val="en-US"/>
        </w:rPr>
        <w:t>                                                         </w:t>
      </w:r>
      <w:r w:rsidR="00022E3D">
        <w:rPr>
          <w:lang w:val="en-US"/>
        </w:rPr>
        <w:t>                             </w:t>
      </w:r>
      <w:r w:rsidRPr="00FE63E2">
        <w:rPr>
          <w:lang w:val="en-US"/>
        </w:rPr>
        <w:t>Tutor: MSc. Argenis Rodriguez</w:t>
      </w:r>
    </w:p>
    <w:p w:rsidR="002C2E40" w:rsidRPr="00FE63E2" w:rsidRDefault="002C2E40" w:rsidP="002C2E40">
      <w:pPr>
        <w:pStyle w:val="Sinespaciado"/>
        <w:rPr>
          <w:lang w:val="en-US"/>
        </w:rPr>
      </w:pPr>
      <w:r w:rsidRPr="00FE63E2">
        <w:rPr>
          <w:lang w:val="en-US"/>
        </w:rPr>
        <w:t>        </w:t>
      </w:r>
      <w:r>
        <w:rPr>
          <w:lang w:val="en-US"/>
        </w:rPr>
        <w:t xml:space="preserve">                                                                                </w:t>
      </w:r>
      <w:r w:rsidRPr="00FE63E2">
        <w:rPr>
          <w:lang w:val="en-US"/>
        </w:rPr>
        <w:t> Year: 2015</w:t>
      </w:r>
    </w:p>
    <w:p w:rsidR="002C2E40" w:rsidRPr="00FE63E2" w:rsidRDefault="002C2E40" w:rsidP="002C2E40">
      <w:pPr>
        <w:pStyle w:val="Sinespaciado"/>
        <w:rPr>
          <w:lang w:val="en-US"/>
        </w:rPr>
      </w:pPr>
    </w:p>
    <w:p w:rsidR="002C2E40" w:rsidRDefault="002C2E40" w:rsidP="002C2E40">
      <w:pPr>
        <w:pStyle w:val="Sinespaciado"/>
        <w:jc w:val="center"/>
        <w:rPr>
          <w:lang w:val="en-US"/>
        </w:rPr>
      </w:pPr>
    </w:p>
    <w:p w:rsidR="002C2E40" w:rsidRPr="0014077E" w:rsidRDefault="002C2E40" w:rsidP="002C2E40">
      <w:pPr>
        <w:pStyle w:val="Sinespaciado"/>
        <w:jc w:val="center"/>
        <w:rPr>
          <w:b/>
          <w:lang w:val="en-US"/>
        </w:rPr>
      </w:pPr>
      <w:r w:rsidRPr="0014077E">
        <w:rPr>
          <w:b/>
          <w:lang w:val="en-US"/>
        </w:rPr>
        <w:t>ABSTRACT</w:t>
      </w:r>
    </w:p>
    <w:p w:rsidR="002C2E40" w:rsidRPr="00FE63E2" w:rsidRDefault="002C2E40" w:rsidP="002C2E40">
      <w:pPr>
        <w:pStyle w:val="Sinespaciado"/>
        <w:jc w:val="center"/>
        <w:rPr>
          <w:lang w:val="en-US"/>
        </w:rPr>
      </w:pPr>
    </w:p>
    <w:p w:rsidR="002C2E40" w:rsidRPr="00FE63E2" w:rsidRDefault="002C2E40" w:rsidP="002C2E40">
      <w:pPr>
        <w:pStyle w:val="Sinespaciado"/>
        <w:jc w:val="both"/>
        <w:rPr>
          <w:lang w:val="en-US"/>
        </w:rPr>
      </w:pPr>
      <w:r w:rsidRPr="00FE63E2">
        <w:rPr>
          <w:lang w:val="en-US"/>
        </w:rPr>
        <w:t>Today you can see the many outdoor gyms around the municipality Naguanagua, in morning and afternoon shows that no instructors, and community residents are exercising and using the machines, but the most users do not use them properly and this can cause muscle injuries. For this reason, an agreement between the University of Carabobo and the Autonomous Institute of Sport naguanagua municipality for the purpose of managing the instructors at gyms outdoors, who will then train students in their final semester is considered necessary mention Physical Education Sport and Recreation on the use of the machines, and then teach them deal with users of outdoor gyms so they would be fulfilled with the provision of community service. In this research mode feasible project was selected, relevant data were obtained directly from reality, the sample consisted of seventy students mention physical education sport and cadets recreation of the eighth, ninth and tenth semester to collection the information was used a questionnaire with closed questions of alternatives yes and no. Shedding the following conclusions: students consider providing beneficial community service in areas near the University of Carabobo, as there are spaces where you can provide the service, for example, in gyms open. Also, they said they were able to demonstrate and evaluate the technical execution of the exercises in the devices that are in outdoor gyms according to body segments.</w:t>
      </w:r>
    </w:p>
    <w:p w:rsidR="002C2E40" w:rsidRPr="00FE63E2" w:rsidRDefault="002C2E40" w:rsidP="002C2E40">
      <w:pPr>
        <w:pStyle w:val="Sinespaciado"/>
        <w:jc w:val="both"/>
        <w:rPr>
          <w:lang w:val="en-US"/>
        </w:rPr>
      </w:pPr>
      <w:r w:rsidRPr="00FE63E2">
        <w:rPr>
          <w:lang w:val="en-US"/>
        </w:rPr>
        <w:t> </w:t>
      </w:r>
    </w:p>
    <w:p w:rsidR="002C2E40" w:rsidRPr="00FE63E2" w:rsidRDefault="002C2E40" w:rsidP="002C2E40">
      <w:pPr>
        <w:pStyle w:val="Sinespaciado"/>
        <w:jc w:val="both"/>
        <w:rPr>
          <w:lang w:val="en-US"/>
        </w:rPr>
      </w:pPr>
      <w:r w:rsidRPr="00FE63E2">
        <w:rPr>
          <w:lang w:val="en-US"/>
        </w:rPr>
        <w:t>Keywords: Physical Education, Management and Community Service.</w:t>
      </w:r>
    </w:p>
    <w:p w:rsidR="002C2E40" w:rsidRPr="00FE63E2" w:rsidRDefault="002C2E40" w:rsidP="002C2E40">
      <w:pPr>
        <w:spacing w:line="360" w:lineRule="auto"/>
        <w:jc w:val="center"/>
        <w:rPr>
          <w:rFonts w:ascii="Times New Roman" w:hAnsi="Times New Roman" w:cs="Times New Roman"/>
          <w:b/>
          <w:sz w:val="24"/>
          <w:szCs w:val="24"/>
          <w:lang w:val="en-US" w:eastAsia="es-ES"/>
        </w:rPr>
      </w:pPr>
    </w:p>
    <w:p w:rsidR="00821848" w:rsidRPr="00434130" w:rsidRDefault="00821848" w:rsidP="00821848">
      <w:pPr>
        <w:pStyle w:val="Prrafodelista"/>
        <w:spacing w:after="0" w:line="240" w:lineRule="auto"/>
        <w:jc w:val="both"/>
        <w:rPr>
          <w:rFonts w:ascii="Times New Roman" w:hAnsi="Times New Roman"/>
          <w:b/>
          <w:sz w:val="24"/>
          <w:szCs w:val="24"/>
          <w:lang w:val="es-ES"/>
        </w:rPr>
      </w:pPr>
    </w:p>
    <w:p w:rsidR="00022E3D" w:rsidRDefault="00022E3D" w:rsidP="00821848">
      <w:pPr>
        <w:jc w:val="center"/>
        <w:rPr>
          <w:rFonts w:ascii="Times New Roman" w:hAnsi="Times New Roman"/>
          <w:b/>
          <w:sz w:val="24"/>
          <w:szCs w:val="24"/>
        </w:rPr>
      </w:pPr>
    </w:p>
    <w:p w:rsidR="00821848" w:rsidRDefault="00821848" w:rsidP="00821848">
      <w:pPr>
        <w:jc w:val="center"/>
        <w:rPr>
          <w:rFonts w:ascii="Times New Roman" w:hAnsi="Times New Roman"/>
          <w:b/>
          <w:sz w:val="24"/>
          <w:szCs w:val="24"/>
        </w:rPr>
      </w:pPr>
      <w:r w:rsidRPr="00434130">
        <w:rPr>
          <w:rFonts w:ascii="Times New Roman" w:hAnsi="Times New Roman"/>
          <w:b/>
          <w:sz w:val="24"/>
          <w:szCs w:val="24"/>
        </w:rPr>
        <w:t>INTRODUCCIÓN</w:t>
      </w:r>
    </w:p>
    <w:p w:rsidR="00821848" w:rsidRPr="00434130" w:rsidRDefault="00821848" w:rsidP="00821848">
      <w:pPr>
        <w:jc w:val="center"/>
        <w:rPr>
          <w:rFonts w:ascii="Times New Roman" w:hAnsi="Times New Roman"/>
          <w:b/>
          <w:sz w:val="24"/>
          <w:szCs w:val="24"/>
        </w:rPr>
      </w:pPr>
    </w:p>
    <w:p w:rsidR="00821848" w:rsidRPr="00434130" w:rsidRDefault="00821848" w:rsidP="00821848">
      <w:pPr>
        <w:spacing w:after="0" w:line="360" w:lineRule="auto"/>
        <w:jc w:val="both"/>
        <w:rPr>
          <w:rFonts w:ascii="Times New Roman" w:hAnsi="Times New Roman"/>
          <w:sz w:val="24"/>
          <w:szCs w:val="24"/>
        </w:rPr>
      </w:pPr>
      <w:r w:rsidRPr="00434130">
        <w:rPr>
          <w:rFonts w:ascii="Times New Roman" w:hAnsi="Times New Roman"/>
          <w:sz w:val="24"/>
          <w:szCs w:val="24"/>
        </w:rPr>
        <w:t xml:space="preserve">     En los últimos años  las actividades, competencias y jornadas deportivas adquieren mayor relevancia,  porque han captado la atención de una gran cantidad de personas, es decir,  se presentan y se hacen sentir como pasatiempo, alternativa, terapias, estilos de vida, los cuales contribuyen al desarrollo integral cimentado en los principios de mente sana y cuerpo sano, con la intencionalidad  de proporcionar, ofrecer, y generar salud y calidad de vida en quienes lo practican.</w:t>
      </w:r>
    </w:p>
    <w:p w:rsidR="00821848" w:rsidRPr="00434130" w:rsidRDefault="00821848" w:rsidP="00821848">
      <w:pPr>
        <w:spacing w:after="0" w:line="360" w:lineRule="auto"/>
        <w:jc w:val="both"/>
        <w:rPr>
          <w:rFonts w:ascii="Times New Roman" w:hAnsi="Times New Roman"/>
          <w:sz w:val="24"/>
          <w:szCs w:val="24"/>
        </w:rPr>
      </w:pPr>
      <w:r w:rsidRPr="00434130">
        <w:rPr>
          <w:rFonts w:ascii="Times New Roman" w:hAnsi="Times New Roman"/>
          <w:sz w:val="24"/>
          <w:szCs w:val="24"/>
        </w:rPr>
        <w:t xml:space="preserve">     La actividad física directa e indirectamente genera un impacto realmente tangible,  se fundamenta en  acciones que coadyuven a perfeccionar el funcionamiento de la disciplina deportiva, instalaciones e instituciones inmersas en las comunidades con la finalidad de optimizar la calidad de los servicios en beneficio de los usuarios. De ahí que el propósito de esta i</w:t>
      </w:r>
      <w:r>
        <w:rPr>
          <w:rFonts w:ascii="Times New Roman" w:hAnsi="Times New Roman"/>
          <w:sz w:val="24"/>
          <w:szCs w:val="24"/>
        </w:rPr>
        <w:t>nvestigación consiste en Proponer</w:t>
      </w:r>
      <w:r w:rsidRPr="00434130">
        <w:rPr>
          <w:rFonts w:ascii="Times New Roman" w:hAnsi="Times New Roman"/>
          <w:sz w:val="24"/>
          <w:szCs w:val="24"/>
        </w:rPr>
        <w:t xml:space="preserve"> un Programa de Gerencia Deportiva y Recreativa para el Instituto Autónomo  del Deporte del Municipio Naguanagua del Estado Carabobo en el marco de la ejecución del Servicio Comunitario del Estudiante de Educación Física Deporte y Recreación de la Universidad de Carabobo, con la intención de promover la interacción entre la universidad – comunidad, y los estudiantes apliquen  los saberes  adquiridos durante la formación académica.</w:t>
      </w:r>
    </w:p>
    <w:p w:rsidR="00821848" w:rsidRPr="00434130" w:rsidRDefault="00821848" w:rsidP="00821848">
      <w:pPr>
        <w:spacing w:after="0" w:line="360" w:lineRule="auto"/>
        <w:jc w:val="both"/>
        <w:rPr>
          <w:rFonts w:ascii="Times New Roman" w:hAnsi="Times New Roman"/>
          <w:sz w:val="24"/>
          <w:szCs w:val="24"/>
        </w:rPr>
      </w:pPr>
      <w:r w:rsidRPr="00434130">
        <w:rPr>
          <w:rFonts w:ascii="Times New Roman" w:hAnsi="Times New Roman"/>
          <w:sz w:val="24"/>
          <w:szCs w:val="24"/>
        </w:rPr>
        <w:t>La estructuración del trabajo se realizó en seis capítulos:</w:t>
      </w:r>
    </w:p>
    <w:p w:rsidR="00821848" w:rsidRPr="00434130" w:rsidRDefault="00821848" w:rsidP="00821848">
      <w:pPr>
        <w:spacing w:after="0" w:line="360" w:lineRule="auto"/>
        <w:jc w:val="both"/>
        <w:rPr>
          <w:rFonts w:ascii="Times New Roman" w:hAnsi="Times New Roman"/>
          <w:sz w:val="24"/>
          <w:szCs w:val="24"/>
        </w:rPr>
      </w:pPr>
      <w:r w:rsidRPr="00434130">
        <w:rPr>
          <w:rFonts w:ascii="Times New Roman" w:hAnsi="Times New Roman"/>
          <w:sz w:val="24"/>
          <w:szCs w:val="24"/>
        </w:rPr>
        <w:t xml:space="preserve">     En el primer capítulo: se plantea y formula el problema la necesidad de la elaboración de proyectos de servicio comunitario relacionados con la mención Educación Física Deporte y Recreación de la Facultad de Ciencias de la Educación de la Universidad  de Carabobo, de manera que los estudiantes puedan poner en práctica los conocimientos obtenidos  en el transcurso de  la carrera, además se especifica el objetivo general, los objetivos específicos y la justificación. En el segundo capítulo, contiene el marco teórico, conformado por los antecedentes, las bases filosóficas, </w:t>
      </w:r>
      <w:r w:rsidRPr="00434130">
        <w:rPr>
          <w:rFonts w:ascii="Times New Roman" w:hAnsi="Times New Roman"/>
          <w:sz w:val="24"/>
          <w:szCs w:val="24"/>
        </w:rPr>
        <w:lastRenderedPageBreak/>
        <w:t xml:space="preserve">sociológicas, psicológicas, legales y conceptuales en los cuales se sustenta la investigación. En el tercer capítulo, se expresa la metodología utilizada, el tipo de investigación, la población, la muestra, técnica e instrumento de recolección de recolección de datos, la validez y confiabilidad y procesamiento de los datos obtenidos. En el cuarto capítulo, se presenta el análisis de los resultados a través de tablas y gráficos e interpretación de los resultados. En el capítulo V: se muestran las conclusiones y recomendaciones, producto del análisis e interpretación de los resultados. El capítulo VI: contiene la propuesta el  Diseño de un Programa de Gerencia Deportiva y Recreativa para el Instituto Autónomo  del Deporte del Municipio Naguanagua del Estado Carabobo en el marco de la ejecución del Servicio Comunitario del Estudiante de Educación Física Deporte y Recreación de la Universidad de Carabobo. </w:t>
      </w:r>
    </w:p>
    <w:p w:rsidR="00821848" w:rsidRPr="00434130" w:rsidRDefault="00821848" w:rsidP="00821848">
      <w:pPr>
        <w:spacing w:after="0" w:line="360" w:lineRule="auto"/>
        <w:jc w:val="both"/>
        <w:rPr>
          <w:rFonts w:ascii="Times New Roman" w:hAnsi="Times New Roman"/>
          <w:sz w:val="24"/>
          <w:szCs w:val="24"/>
        </w:rPr>
      </w:pPr>
      <w:r w:rsidRPr="00434130">
        <w:rPr>
          <w:rFonts w:ascii="Times New Roman" w:hAnsi="Times New Roman"/>
          <w:sz w:val="24"/>
          <w:szCs w:val="24"/>
        </w:rPr>
        <w:t xml:space="preserve">     Finalmente se presentan las referencias y anexos correspondientes a la investigación.</w:t>
      </w:r>
    </w:p>
    <w:p w:rsidR="00821848" w:rsidRDefault="00821848" w:rsidP="00821848"/>
    <w:p w:rsidR="00821848" w:rsidRDefault="00821848" w:rsidP="00821848"/>
    <w:p w:rsidR="00821848" w:rsidRDefault="00821848" w:rsidP="00821848"/>
    <w:p w:rsidR="00821848" w:rsidRDefault="00821848" w:rsidP="00821848"/>
    <w:p w:rsidR="00821848" w:rsidRDefault="00821848" w:rsidP="00821848"/>
    <w:p w:rsidR="00821848" w:rsidRDefault="00821848" w:rsidP="00821848"/>
    <w:p w:rsidR="00821848" w:rsidRDefault="00821848" w:rsidP="00821848"/>
    <w:p w:rsidR="00821848" w:rsidRDefault="00821848" w:rsidP="00821848"/>
    <w:p w:rsidR="00821848" w:rsidRDefault="00821848" w:rsidP="00821848"/>
    <w:p w:rsidR="00821848" w:rsidRDefault="00821848" w:rsidP="00821848"/>
    <w:p w:rsidR="00821848" w:rsidRDefault="00821848" w:rsidP="00821848"/>
    <w:p w:rsidR="00821848" w:rsidRDefault="00821848" w:rsidP="00821848"/>
    <w:p w:rsidR="00821848" w:rsidRDefault="00821848" w:rsidP="00821848"/>
    <w:p w:rsidR="00821848" w:rsidRPr="006A144A" w:rsidRDefault="00821848" w:rsidP="00821848">
      <w:pPr>
        <w:pStyle w:val="Prrafodelista"/>
        <w:spacing w:after="0" w:line="240" w:lineRule="auto"/>
        <w:jc w:val="center"/>
        <w:rPr>
          <w:rFonts w:ascii="Times New Roman" w:hAnsi="Times New Roman"/>
          <w:b/>
          <w:sz w:val="24"/>
          <w:szCs w:val="24"/>
          <w:lang w:val="es-ES"/>
        </w:rPr>
      </w:pPr>
      <w:r w:rsidRPr="006A144A">
        <w:rPr>
          <w:rFonts w:ascii="Times New Roman" w:hAnsi="Times New Roman"/>
          <w:b/>
          <w:sz w:val="24"/>
          <w:szCs w:val="24"/>
          <w:lang w:val="es-ES"/>
        </w:rPr>
        <w:t>CAPITULO I</w:t>
      </w:r>
    </w:p>
    <w:p w:rsidR="00821848" w:rsidRPr="006A144A" w:rsidRDefault="00821848" w:rsidP="00821848">
      <w:pPr>
        <w:pStyle w:val="Prrafodelista"/>
        <w:spacing w:after="0" w:line="240" w:lineRule="auto"/>
        <w:jc w:val="center"/>
        <w:rPr>
          <w:rFonts w:ascii="Times New Roman" w:hAnsi="Times New Roman"/>
          <w:b/>
          <w:sz w:val="24"/>
          <w:szCs w:val="24"/>
          <w:lang w:val="es-ES"/>
        </w:rPr>
      </w:pPr>
    </w:p>
    <w:p w:rsidR="00821848" w:rsidRPr="006A144A" w:rsidRDefault="00821848" w:rsidP="00821848">
      <w:pPr>
        <w:pStyle w:val="Prrafodelista"/>
        <w:spacing w:after="0" w:line="240" w:lineRule="auto"/>
        <w:jc w:val="center"/>
        <w:rPr>
          <w:rFonts w:ascii="Times New Roman" w:hAnsi="Times New Roman"/>
          <w:b/>
          <w:sz w:val="24"/>
          <w:szCs w:val="24"/>
          <w:lang w:val="es-ES"/>
        </w:rPr>
      </w:pPr>
      <w:r w:rsidRPr="006A144A">
        <w:rPr>
          <w:rFonts w:ascii="Times New Roman" w:hAnsi="Times New Roman"/>
          <w:b/>
          <w:sz w:val="24"/>
          <w:szCs w:val="24"/>
          <w:lang w:val="es-ES"/>
        </w:rPr>
        <w:t>EL PROBLEMA</w:t>
      </w:r>
    </w:p>
    <w:p w:rsidR="00821848" w:rsidRPr="006A144A" w:rsidRDefault="00821848" w:rsidP="00821848">
      <w:pPr>
        <w:pStyle w:val="Prrafodelista"/>
        <w:spacing w:after="0" w:line="360" w:lineRule="auto"/>
        <w:jc w:val="center"/>
        <w:rPr>
          <w:rFonts w:ascii="Times New Roman" w:hAnsi="Times New Roman"/>
          <w:b/>
          <w:sz w:val="24"/>
          <w:szCs w:val="24"/>
          <w:lang w:val="es-ES"/>
        </w:rPr>
      </w:pPr>
    </w:p>
    <w:p w:rsidR="00821848" w:rsidRDefault="00821848" w:rsidP="00821848">
      <w:pPr>
        <w:pStyle w:val="Prrafodelista"/>
        <w:spacing w:after="0" w:line="360" w:lineRule="auto"/>
        <w:jc w:val="center"/>
        <w:rPr>
          <w:rFonts w:ascii="Times New Roman" w:hAnsi="Times New Roman"/>
          <w:b/>
          <w:sz w:val="24"/>
          <w:szCs w:val="24"/>
          <w:lang w:val="es-ES"/>
        </w:rPr>
      </w:pPr>
      <w:r w:rsidRPr="006A144A">
        <w:rPr>
          <w:rFonts w:ascii="Times New Roman" w:hAnsi="Times New Roman"/>
          <w:b/>
          <w:sz w:val="24"/>
          <w:szCs w:val="24"/>
          <w:lang w:val="es-ES"/>
        </w:rPr>
        <w:t>Planteamiento del problema</w:t>
      </w:r>
    </w:p>
    <w:p w:rsidR="00821848" w:rsidRDefault="00821848" w:rsidP="00821848">
      <w:pPr>
        <w:pStyle w:val="Prrafodelista"/>
        <w:spacing w:after="0" w:line="360" w:lineRule="auto"/>
        <w:jc w:val="center"/>
        <w:rPr>
          <w:rFonts w:ascii="Times New Roman" w:hAnsi="Times New Roman"/>
          <w:b/>
          <w:sz w:val="24"/>
          <w:szCs w:val="24"/>
          <w:lang w:val="es-ES"/>
        </w:rPr>
      </w:pPr>
    </w:p>
    <w:p w:rsidR="00821848" w:rsidRDefault="00821848" w:rsidP="00821848">
      <w:pPr>
        <w:pStyle w:val="Prrafodelista"/>
        <w:spacing w:after="0" w:line="360" w:lineRule="auto"/>
        <w:jc w:val="both"/>
        <w:rPr>
          <w:rFonts w:ascii="Times New Roman" w:hAnsi="Times New Roman"/>
          <w:sz w:val="24"/>
          <w:szCs w:val="24"/>
          <w:lang w:val="es-ES"/>
        </w:rPr>
      </w:pPr>
      <w:r>
        <w:rPr>
          <w:rFonts w:ascii="Times New Roman" w:hAnsi="Times New Roman"/>
          <w:sz w:val="24"/>
          <w:szCs w:val="24"/>
          <w:lang w:val="es-ES"/>
        </w:rPr>
        <w:t xml:space="preserve">     </w:t>
      </w:r>
      <w:r w:rsidRPr="00DD2746">
        <w:rPr>
          <w:rFonts w:ascii="Times New Roman" w:hAnsi="Times New Roman"/>
          <w:sz w:val="24"/>
          <w:szCs w:val="24"/>
          <w:lang w:val="es-ES"/>
        </w:rPr>
        <w:t>La práctica de la actividad física por sí sola, conlleva un sin núm</w:t>
      </w:r>
      <w:r>
        <w:rPr>
          <w:rFonts w:ascii="Times New Roman" w:hAnsi="Times New Roman"/>
          <w:sz w:val="24"/>
          <w:szCs w:val="24"/>
          <w:lang w:val="es-ES"/>
        </w:rPr>
        <w:t xml:space="preserve">ero de beneficios,  ofrece los medios necesarios para llevar una vida sana y  hace posible la </w:t>
      </w:r>
      <w:r w:rsidRPr="006A144A">
        <w:rPr>
          <w:rFonts w:ascii="Times New Roman" w:hAnsi="Times New Roman"/>
          <w:sz w:val="24"/>
          <w:szCs w:val="24"/>
          <w:lang w:val="es-ES"/>
        </w:rPr>
        <w:t xml:space="preserve"> inserción en la sociedad en distintos ámbitos,</w:t>
      </w:r>
      <w:r>
        <w:rPr>
          <w:rFonts w:ascii="Times New Roman" w:hAnsi="Times New Roman"/>
          <w:sz w:val="24"/>
          <w:szCs w:val="24"/>
          <w:lang w:val="es-ES"/>
        </w:rPr>
        <w:t xml:space="preserve"> a partir de </w:t>
      </w:r>
      <w:r w:rsidRPr="006A144A">
        <w:rPr>
          <w:rFonts w:ascii="Times New Roman" w:hAnsi="Times New Roman"/>
          <w:sz w:val="24"/>
          <w:szCs w:val="24"/>
          <w:lang w:val="es-ES"/>
        </w:rPr>
        <w:t xml:space="preserve"> u</w:t>
      </w:r>
      <w:r>
        <w:rPr>
          <w:rFonts w:ascii="Times New Roman" w:hAnsi="Times New Roman"/>
          <w:sz w:val="24"/>
          <w:szCs w:val="24"/>
          <w:lang w:val="es-ES"/>
        </w:rPr>
        <w:t>n enfoque cultural y social, convirtiéndose  en formación recreativa del hombre. Al respecto, el Manual de Educación Física y Deporte, (2003)  la actividad física como una subcategoría científica, en la cual el educador físico debe ser un experto en la prescripción del ejercicio.</w:t>
      </w:r>
    </w:p>
    <w:p w:rsidR="00821848" w:rsidRDefault="00821848" w:rsidP="00821848">
      <w:pPr>
        <w:pStyle w:val="Prrafodelista"/>
        <w:spacing w:after="0" w:line="360" w:lineRule="auto"/>
        <w:jc w:val="both"/>
        <w:rPr>
          <w:rFonts w:ascii="Times New Roman" w:hAnsi="Times New Roman"/>
          <w:sz w:val="24"/>
          <w:szCs w:val="24"/>
          <w:lang w:val="es-ES"/>
        </w:rPr>
      </w:pPr>
      <w:r>
        <w:rPr>
          <w:rFonts w:ascii="Times New Roman" w:hAnsi="Times New Roman"/>
          <w:sz w:val="24"/>
          <w:szCs w:val="24"/>
          <w:lang w:val="es-ES"/>
        </w:rPr>
        <w:t xml:space="preserve">     Es así como, para  Zambrano (2005)  la educación física  fue promovida en Inglaterra, por Thomas Arnold, quien la sugiere como una práctica  para ocupar el tiempo libre de los jóvenes aristócratas de la época, y  además era una  propuesta  médica de resarcimiento  al trabajo escolar de los niños, es decir, la educación física surge como un medio de recreación y entretenimiento escolar, separada  de la acción pedagógica. Luego en el siglo XX, descubren que el deporte y la competencia producen ganancias y el deportista  se convierte en un modelo de beldad y superación.</w:t>
      </w:r>
      <w:r w:rsidRPr="00A75D65">
        <w:rPr>
          <w:rFonts w:ascii="Times New Roman" w:hAnsi="Times New Roman"/>
          <w:sz w:val="24"/>
          <w:szCs w:val="24"/>
          <w:lang w:val="es-ES"/>
        </w:rPr>
        <w:t xml:space="preserve"> </w:t>
      </w:r>
      <w:r>
        <w:rPr>
          <w:rFonts w:ascii="Times New Roman" w:hAnsi="Times New Roman"/>
          <w:sz w:val="24"/>
          <w:szCs w:val="24"/>
          <w:lang w:val="es-ES"/>
        </w:rPr>
        <w:t>Posteriormente,  las universidades  se organizaron con el propósito de brindarle un mayor apoyo epistémico, científico y social a la educación física.</w:t>
      </w:r>
    </w:p>
    <w:p w:rsidR="00821848" w:rsidRDefault="00821848" w:rsidP="00821848">
      <w:pPr>
        <w:pStyle w:val="Prrafodelista"/>
        <w:spacing w:after="0" w:line="360" w:lineRule="auto"/>
        <w:jc w:val="both"/>
        <w:rPr>
          <w:rFonts w:ascii="Times New Roman" w:hAnsi="Times New Roman"/>
          <w:sz w:val="24"/>
          <w:szCs w:val="24"/>
          <w:lang w:val="es-ES"/>
        </w:rPr>
      </w:pPr>
      <w:r>
        <w:rPr>
          <w:rFonts w:ascii="Times New Roman" w:hAnsi="Times New Roman"/>
          <w:sz w:val="24"/>
          <w:szCs w:val="24"/>
          <w:lang w:val="es-ES"/>
        </w:rPr>
        <w:t xml:space="preserve">     Según Ruíz (2007) la educación física es una parte de la formación del ser humano que tiende al mejoramiento integral de la mente, cuerpo y espíritu, a través de actividades físicas racionalmente planificadas, progresivamente en todos los ciclos del hombre. (p.5). En otras palabras, la educación física, tiene como finalidad el desarrollo de las personas a través del movimiento y conocimiento del cuerpo para fortalecer la salud mental, física y espiritual.</w:t>
      </w:r>
    </w:p>
    <w:p w:rsidR="00821848" w:rsidRDefault="00821848" w:rsidP="00821848">
      <w:pPr>
        <w:pStyle w:val="Prrafodelista"/>
        <w:spacing w:after="0" w:line="360" w:lineRule="auto"/>
        <w:jc w:val="both"/>
        <w:rPr>
          <w:rFonts w:ascii="Times New Roman" w:hAnsi="Times New Roman"/>
          <w:sz w:val="24"/>
          <w:szCs w:val="24"/>
          <w:lang w:val="es-ES"/>
        </w:rPr>
      </w:pPr>
      <w:r>
        <w:rPr>
          <w:rFonts w:ascii="Times New Roman" w:hAnsi="Times New Roman"/>
          <w:sz w:val="24"/>
          <w:szCs w:val="24"/>
          <w:lang w:val="es-ES"/>
        </w:rPr>
        <w:lastRenderedPageBreak/>
        <w:t xml:space="preserve">     En Venezuela surge en la década de los cuarenta, con la creación de la sección de Educación Física en el Pedagógico de Caracas, hasta el año 1952 dos promociones, en 1968 el Pedagógico de Barquisimeto incluyó la formación de profesores de educación física, en 1972 iniciaron los estudios de educación física en los Pedagógicos de Maracay y Maturín. Hoy en día en las universidades nacionales como la Universidad de Carabobo (U.C.), Los Andes (U.L.A.) y Universidad del Zulia (L.U.Z.), capacitan profesionales en el campo de la educación física.  En 1980 fue promulgada la Ley de Educación establece la obligatoriedad de la educación física en todos los niveles del sistema educativo. </w:t>
      </w:r>
    </w:p>
    <w:p w:rsidR="00821848" w:rsidRDefault="00821848" w:rsidP="00821848">
      <w:pPr>
        <w:pStyle w:val="Prrafodelista"/>
        <w:spacing w:after="0" w:line="360" w:lineRule="auto"/>
        <w:jc w:val="both"/>
        <w:rPr>
          <w:rFonts w:ascii="Times New Roman" w:hAnsi="Times New Roman"/>
          <w:sz w:val="24"/>
          <w:szCs w:val="24"/>
          <w:lang w:val="es-ES"/>
        </w:rPr>
      </w:pPr>
      <w:r>
        <w:rPr>
          <w:rFonts w:ascii="Times New Roman" w:hAnsi="Times New Roman"/>
          <w:sz w:val="24"/>
          <w:szCs w:val="24"/>
          <w:lang w:val="es-ES"/>
        </w:rPr>
        <w:t xml:space="preserve">     Según el artículo 25 de la Ley Orgánica de Educación de (2009) el sistema educativo está organizado por dos subsistemas, el subsistema de educación básica, conformado por los niveles de educación inicial, primaria y media, y  el subsistema de educación universitaria integrado por los niveles de pregrado y postgrado.  De los cuales, el nivel de educación universitaria desempeña un rol importante en el desarrollo del país y debe girar en torno a los avances científicos y tecnológicos, porque tiene la misión de buscar nuevas formas de guiar el proceso de formación de las personas y la sociedad  tenga un recurso humano preparado, con conocimientos, habilidades para desenvolverse exitosamente en el mercado laboral.</w:t>
      </w:r>
    </w:p>
    <w:p w:rsidR="00821848" w:rsidRDefault="00821848" w:rsidP="00821848">
      <w:pPr>
        <w:pStyle w:val="Prrafodelista"/>
        <w:spacing w:after="0" w:line="360" w:lineRule="auto"/>
        <w:jc w:val="both"/>
        <w:rPr>
          <w:rFonts w:ascii="Times New Roman" w:hAnsi="Times New Roman"/>
          <w:sz w:val="24"/>
          <w:szCs w:val="24"/>
          <w:lang w:val="es-ES"/>
        </w:rPr>
      </w:pPr>
      <w:r>
        <w:rPr>
          <w:rFonts w:ascii="Times New Roman" w:hAnsi="Times New Roman"/>
          <w:sz w:val="24"/>
          <w:szCs w:val="24"/>
          <w:lang w:val="es-ES"/>
        </w:rPr>
        <w:t xml:space="preserve">     Siguiendo lo establecido en la Conferencia Mundial sobre la Educación Superior en el Siglo XXI Visión y Acción (1998) en el artículo 9 relacionado con los métodos educativos innovadores, pensamiento crítico y creatividad.</w:t>
      </w:r>
    </w:p>
    <w:p w:rsidR="00821848" w:rsidRDefault="00821848" w:rsidP="00821848">
      <w:pPr>
        <w:pStyle w:val="Prrafodelista"/>
        <w:spacing w:after="0" w:line="240" w:lineRule="auto"/>
        <w:ind w:left="709" w:right="849"/>
        <w:jc w:val="both"/>
        <w:rPr>
          <w:rFonts w:ascii="Times New Roman" w:hAnsi="Times New Roman"/>
          <w:sz w:val="24"/>
          <w:szCs w:val="24"/>
          <w:lang w:val="es-ES"/>
        </w:rPr>
      </w:pPr>
      <w:r>
        <w:rPr>
          <w:rFonts w:ascii="Times New Roman" w:hAnsi="Times New Roman"/>
          <w:sz w:val="24"/>
          <w:szCs w:val="24"/>
          <w:lang w:val="es-ES"/>
        </w:rPr>
        <w:t>En un mundo en rápido cambio, se percibe la necesidad de una nueva visión y un nuevo modelo de enseñanza superior, que debería estar centrado en el estudiante, lo cual exige en la mayor parte de los países reformas en profundidad y una política de ampliación del acceso, para acoger categorías de personas cada vez más diversas, así como la renovación de los contenidos, métodos, prácticas y medios de transmisión del saber, que han de basarse en nuevos tipos de vínculos y de colaboración con la comunidad y con amplios sectores de la sociedad (p.7)</w:t>
      </w:r>
    </w:p>
    <w:p w:rsidR="00821848" w:rsidRDefault="00821848" w:rsidP="00821848">
      <w:pPr>
        <w:pStyle w:val="Prrafodelista"/>
        <w:spacing w:after="0" w:line="360" w:lineRule="auto"/>
        <w:jc w:val="both"/>
        <w:rPr>
          <w:rFonts w:ascii="Times New Roman" w:hAnsi="Times New Roman"/>
          <w:sz w:val="24"/>
          <w:szCs w:val="24"/>
          <w:lang w:val="es-ES"/>
        </w:rPr>
      </w:pPr>
    </w:p>
    <w:p w:rsidR="00821848" w:rsidRDefault="00821848" w:rsidP="00821848">
      <w:pPr>
        <w:pStyle w:val="Prrafodelista"/>
        <w:spacing w:after="0" w:line="360" w:lineRule="auto"/>
        <w:jc w:val="both"/>
        <w:rPr>
          <w:rFonts w:ascii="Times New Roman" w:hAnsi="Times New Roman"/>
          <w:sz w:val="24"/>
          <w:szCs w:val="24"/>
          <w:lang w:val="es-ES"/>
        </w:rPr>
      </w:pPr>
      <w:r>
        <w:rPr>
          <w:rFonts w:ascii="Times New Roman" w:hAnsi="Times New Roman"/>
          <w:sz w:val="24"/>
          <w:szCs w:val="24"/>
          <w:lang w:val="es-ES"/>
        </w:rPr>
        <w:lastRenderedPageBreak/>
        <w:t xml:space="preserve">     En este caso,  a la educación universitaria le corresponde emprender procesos de cambio. En Venezuela la Comisión Nacional del Curriculum, en los principios de para la Transformación y Modernización Académico Curricular de la Educación Superior (1997) establece como una opción de salida de la crisis universitaria un </w:t>
      </w:r>
      <w:r w:rsidRPr="008B708D">
        <w:rPr>
          <w:rFonts w:ascii="Times New Roman" w:hAnsi="Times New Roman"/>
          <w:sz w:val="24"/>
          <w:szCs w:val="24"/>
          <w:lang w:val="es-ES"/>
        </w:rPr>
        <w:t>cambio</w:t>
      </w:r>
      <w:r>
        <w:rPr>
          <w:rFonts w:ascii="Times New Roman" w:hAnsi="Times New Roman"/>
          <w:sz w:val="24"/>
          <w:szCs w:val="24"/>
          <w:lang w:val="es-ES"/>
        </w:rPr>
        <w:t xml:space="preserve"> en la visión del proceso de enseñanza aprendizaje para egresar graduados creativos, reflexivos, abiertos a la innovación.</w:t>
      </w:r>
    </w:p>
    <w:p w:rsidR="00821848" w:rsidRDefault="00821848" w:rsidP="00821848">
      <w:pPr>
        <w:pStyle w:val="Prrafodelista"/>
        <w:spacing w:after="0" w:line="360" w:lineRule="auto"/>
        <w:jc w:val="both"/>
        <w:rPr>
          <w:rFonts w:ascii="Times New Roman" w:hAnsi="Times New Roman"/>
          <w:sz w:val="24"/>
          <w:szCs w:val="24"/>
          <w:lang w:val="es-ES"/>
        </w:rPr>
      </w:pPr>
    </w:p>
    <w:p w:rsidR="00821848" w:rsidRDefault="00821848" w:rsidP="00821848">
      <w:pPr>
        <w:pStyle w:val="Prrafodelista"/>
        <w:spacing w:after="0" w:line="360" w:lineRule="auto"/>
        <w:jc w:val="both"/>
        <w:rPr>
          <w:rFonts w:ascii="Times New Roman" w:hAnsi="Times New Roman"/>
          <w:sz w:val="24"/>
          <w:szCs w:val="24"/>
          <w:lang w:val="es-ES"/>
        </w:rPr>
      </w:pPr>
      <w:r>
        <w:rPr>
          <w:rFonts w:ascii="Times New Roman" w:hAnsi="Times New Roman"/>
          <w:sz w:val="24"/>
          <w:szCs w:val="24"/>
          <w:lang w:val="es-ES"/>
        </w:rPr>
        <w:t xml:space="preserve">     Y el rol del docente es primordial y debe estar preparado para enfrentar los nuevos desafíos producto de las innovaciones tecnológicas, en consecuencia,  debe estar en constante proceso de actualización para responder a los diferentes retos.</w:t>
      </w:r>
    </w:p>
    <w:p w:rsidR="00821848" w:rsidRDefault="00821848" w:rsidP="00821848">
      <w:pPr>
        <w:pStyle w:val="Prrafodelista"/>
        <w:spacing w:after="0" w:line="360" w:lineRule="auto"/>
        <w:jc w:val="both"/>
        <w:rPr>
          <w:rFonts w:ascii="Times New Roman" w:hAnsi="Times New Roman"/>
          <w:sz w:val="24"/>
          <w:szCs w:val="24"/>
          <w:lang w:val="es-ES"/>
        </w:rPr>
      </w:pPr>
      <w:r>
        <w:rPr>
          <w:rFonts w:ascii="Times New Roman" w:hAnsi="Times New Roman"/>
          <w:sz w:val="24"/>
          <w:szCs w:val="24"/>
          <w:lang w:val="es-ES"/>
        </w:rPr>
        <w:t xml:space="preserve">     En el caso de los  profesores de educación física, el trabajo está dirigido a los estudiantes, tiene entre sus objetivos, el desarrollo armónico del joven y el fortalecimiento de la salud y debe conformarse con que ellos adquieran un mínimo dominio de cualquier deporte que practiquen.</w:t>
      </w:r>
    </w:p>
    <w:p w:rsidR="00821848" w:rsidRDefault="00821848" w:rsidP="00821848">
      <w:pPr>
        <w:pStyle w:val="Prrafodelista"/>
        <w:spacing w:after="0" w:line="360" w:lineRule="auto"/>
        <w:jc w:val="both"/>
        <w:rPr>
          <w:rFonts w:ascii="Times New Roman" w:hAnsi="Times New Roman"/>
          <w:sz w:val="24"/>
          <w:szCs w:val="24"/>
          <w:lang w:val="es-ES"/>
        </w:rPr>
      </w:pPr>
      <w:r>
        <w:rPr>
          <w:rFonts w:ascii="Times New Roman" w:hAnsi="Times New Roman"/>
          <w:sz w:val="24"/>
          <w:szCs w:val="24"/>
          <w:lang w:val="es-ES"/>
        </w:rPr>
        <w:t>Aspectos a ser considerados por el profesor de educación física:</w:t>
      </w:r>
    </w:p>
    <w:p w:rsidR="00821848" w:rsidRDefault="00821848" w:rsidP="00821848">
      <w:pPr>
        <w:pStyle w:val="Prrafodelista"/>
        <w:numPr>
          <w:ilvl w:val="0"/>
          <w:numId w:val="2"/>
        </w:numPr>
        <w:tabs>
          <w:tab w:val="clear" w:pos="709"/>
        </w:tabs>
        <w:suppressAutoHyphens w:val="0"/>
        <w:spacing w:after="0" w:line="360" w:lineRule="auto"/>
        <w:ind w:left="0" w:firstLine="0"/>
        <w:contextualSpacing/>
        <w:jc w:val="both"/>
        <w:rPr>
          <w:rFonts w:ascii="Times New Roman" w:hAnsi="Times New Roman"/>
          <w:sz w:val="24"/>
          <w:szCs w:val="24"/>
          <w:lang w:val="es-ES"/>
        </w:rPr>
      </w:pPr>
      <w:r>
        <w:rPr>
          <w:rFonts w:ascii="Times New Roman" w:hAnsi="Times New Roman"/>
          <w:sz w:val="24"/>
          <w:szCs w:val="24"/>
          <w:lang w:val="es-ES"/>
        </w:rPr>
        <w:t>Tratar de comunicar lo que piensa o desea sin necesidad de herir o humillar y respetando el punto de vista del estudiante</w:t>
      </w:r>
    </w:p>
    <w:p w:rsidR="00821848" w:rsidRDefault="00821848" w:rsidP="00821848">
      <w:pPr>
        <w:pStyle w:val="Prrafodelista"/>
        <w:numPr>
          <w:ilvl w:val="0"/>
          <w:numId w:val="2"/>
        </w:numPr>
        <w:tabs>
          <w:tab w:val="clear" w:pos="709"/>
        </w:tabs>
        <w:suppressAutoHyphens w:val="0"/>
        <w:spacing w:after="0" w:line="360" w:lineRule="auto"/>
        <w:ind w:left="0" w:firstLine="0"/>
        <w:contextualSpacing/>
        <w:jc w:val="both"/>
        <w:rPr>
          <w:rFonts w:ascii="Times New Roman" w:hAnsi="Times New Roman"/>
          <w:sz w:val="24"/>
          <w:szCs w:val="24"/>
          <w:lang w:val="es-ES"/>
        </w:rPr>
      </w:pPr>
      <w:r>
        <w:rPr>
          <w:rFonts w:ascii="Times New Roman" w:hAnsi="Times New Roman"/>
          <w:sz w:val="24"/>
          <w:szCs w:val="24"/>
          <w:lang w:val="es-ES"/>
        </w:rPr>
        <w:t>Ser empático, mostrarse comprensivo ante el estudiante,  y practicar la escucha activa.</w:t>
      </w:r>
    </w:p>
    <w:p w:rsidR="00821848" w:rsidRDefault="00821848" w:rsidP="00821848">
      <w:pPr>
        <w:pStyle w:val="Prrafodelista"/>
        <w:numPr>
          <w:ilvl w:val="0"/>
          <w:numId w:val="2"/>
        </w:numPr>
        <w:tabs>
          <w:tab w:val="clear" w:pos="709"/>
        </w:tabs>
        <w:suppressAutoHyphens w:val="0"/>
        <w:spacing w:after="0" w:line="360" w:lineRule="auto"/>
        <w:ind w:left="0" w:firstLine="0"/>
        <w:contextualSpacing/>
        <w:jc w:val="both"/>
        <w:rPr>
          <w:rFonts w:ascii="Times New Roman" w:hAnsi="Times New Roman"/>
          <w:sz w:val="24"/>
          <w:szCs w:val="24"/>
          <w:lang w:val="es-ES"/>
        </w:rPr>
      </w:pPr>
      <w:r>
        <w:rPr>
          <w:rFonts w:ascii="Times New Roman" w:hAnsi="Times New Roman"/>
          <w:sz w:val="24"/>
          <w:szCs w:val="24"/>
          <w:lang w:val="es-ES"/>
        </w:rPr>
        <w:t>Ser congruente con el mensaje verbal y transmitirlo con una postura relajada y abierta, con una postura facial, franca y honesta.</w:t>
      </w:r>
    </w:p>
    <w:p w:rsidR="00821848" w:rsidRDefault="00821848" w:rsidP="00821848">
      <w:pPr>
        <w:pStyle w:val="Prrafodelista"/>
        <w:numPr>
          <w:ilvl w:val="0"/>
          <w:numId w:val="2"/>
        </w:numPr>
        <w:tabs>
          <w:tab w:val="clear" w:pos="709"/>
        </w:tabs>
        <w:suppressAutoHyphens w:val="0"/>
        <w:spacing w:after="0" w:line="360" w:lineRule="auto"/>
        <w:ind w:left="0" w:firstLine="0"/>
        <w:contextualSpacing/>
        <w:jc w:val="both"/>
        <w:rPr>
          <w:rFonts w:ascii="Times New Roman" w:hAnsi="Times New Roman"/>
          <w:sz w:val="24"/>
          <w:szCs w:val="24"/>
          <w:lang w:val="es-ES"/>
        </w:rPr>
      </w:pPr>
      <w:r>
        <w:rPr>
          <w:rFonts w:ascii="Times New Roman" w:hAnsi="Times New Roman"/>
          <w:sz w:val="24"/>
          <w:szCs w:val="24"/>
          <w:lang w:val="es-ES"/>
        </w:rPr>
        <w:t>Mantener el contacto visual y la distancia física con los estudiantes</w:t>
      </w:r>
    </w:p>
    <w:p w:rsidR="00821848" w:rsidRDefault="00821848" w:rsidP="00821848">
      <w:pPr>
        <w:pStyle w:val="Prrafodelista"/>
        <w:numPr>
          <w:ilvl w:val="0"/>
          <w:numId w:val="2"/>
        </w:numPr>
        <w:tabs>
          <w:tab w:val="clear" w:pos="709"/>
        </w:tabs>
        <w:suppressAutoHyphens w:val="0"/>
        <w:spacing w:after="0" w:line="360" w:lineRule="auto"/>
        <w:ind w:left="0" w:firstLine="0"/>
        <w:contextualSpacing/>
        <w:jc w:val="both"/>
        <w:rPr>
          <w:rFonts w:ascii="Times New Roman" w:hAnsi="Times New Roman"/>
          <w:sz w:val="24"/>
          <w:szCs w:val="24"/>
          <w:lang w:val="es-ES"/>
        </w:rPr>
      </w:pPr>
      <w:r>
        <w:rPr>
          <w:rFonts w:ascii="Times New Roman" w:hAnsi="Times New Roman"/>
          <w:sz w:val="24"/>
          <w:szCs w:val="24"/>
          <w:lang w:val="es-ES"/>
        </w:rPr>
        <w:t xml:space="preserve"> Emplear los materiales o recursos didácticos: (balones, mallas, cronómetros, pitos, conos, arquerías, materiales audiovisuales y bibliográficos).</w:t>
      </w:r>
    </w:p>
    <w:p w:rsidR="00821848" w:rsidRDefault="00821848" w:rsidP="00821848">
      <w:pPr>
        <w:pStyle w:val="Prrafodelista"/>
        <w:numPr>
          <w:ilvl w:val="0"/>
          <w:numId w:val="2"/>
        </w:numPr>
        <w:tabs>
          <w:tab w:val="clear" w:pos="709"/>
        </w:tabs>
        <w:suppressAutoHyphens w:val="0"/>
        <w:spacing w:after="0" w:line="360" w:lineRule="auto"/>
        <w:ind w:left="0" w:firstLine="0"/>
        <w:contextualSpacing/>
        <w:jc w:val="both"/>
        <w:rPr>
          <w:rFonts w:ascii="Times New Roman" w:hAnsi="Times New Roman"/>
          <w:sz w:val="24"/>
          <w:szCs w:val="24"/>
          <w:lang w:val="es-ES"/>
        </w:rPr>
      </w:pPr>
      <w:r>
        <w:rPr>
          <w:rFonts w:ascii="Times New Roman" w:hAnsi="Times New Roman"/>
          <w:sz w:val="24"/>
          <w:szCs w:val="24"/>
          <w:lang w:val="es-ES"/>
        </w:rPr>
        <w:t xml:space="preserve"> Trabajar en función al espacio: al lugar donde se va a desarrollar la sesión de educación física: la sala, las canchas polideportivas, el patio del receso. El docente debe considera la instalación a la hora de realizar la planificación con la finalidad de promover el aprendizaje en los estudiantes.</w:t>
      </w:r>
    </w:p>
    <w:p w:rsidR="00821848" w:rsidRDefault="00821848" w:rsidP="00821848">
      <w:pPr>
        <w:pStyle w:val="Prrafodelista"/>
        <w:spacing w:after="0" w:line="360" w:lineRule="auto"/>
        <w:jc w:val="both"/>
        <w:rPr>
          <w:rFonts w:ascii="Times New Roman" w:hAnsi="Times New Roman"/>
          <w:sz w:val="24"/>
          <w:szCs w:val="24"/>
          <w:lang w:val="es-ES"/>
        </w:rPr>
      </w:pPr>
      <w:r>
        <w:rPr>
          <w:rFonts w:ascii="Times New Roman" w:hAnsi="Times New Roman"/>
          <w:sz w:val="24"/>
          <w:szCs w:val="24"/>
          <w:lang w:val="es-ES"/>
        </w:rPr>
        <w:lastRenderedPageBreak/>
        <w:t xml:space="preserve">    En este sentido, se puede decir, los docentes tienen el compromiso de ser multiplicadores de conocimientos a los futuros profesionales   a desempeñarse en las distintas áreas del saber y se aspira  mejorar la calidad de educación a través de las prácticas educativas, cambiando el concepto de enseñanza y formas del trabajo docente, a través de la implementación de diversas estrategias que le permitan al estudiante adquirir conocimientos, analizarlos, interpretarlos, evaluarlos y transmitirlos.</w:t>
      </w:r>
    </w:p>
    <w:p w:rsidR="00821848" w:rsidRDefault="00821848" w:rsidP="00821848">
      <w:pPr>
        <w:pStyle w:val="Prrafodelista"/>
        <w:spacing w:after="0" w:line="360" w:lineRule="auto"/>
        <w:jc w:val="both"/>
        <w:rPr>
          <w:rFonts w:ascii="Times New Roman" w:hAnsi="Times New Roman"/>
          <w:sz w:val="24"/>
          <w:szCs w:val="24"/>
        </w:rPr>
      </w:pPr>
      <w:r>
        <w:rPr>
          <w:rFonts w:ascii="Times New Roman" w:hAnsi="Times New Roman"/>
          <w:sz w:val="24"/>
          <w:szCs w:val="24"/>
          <w:lang w:val="es-ES"/>
        </w:rPr>
        <w:t xml:space="preserve">     Y una de las medidas adoptadas por las universidades para realizar un aportes a la comunidad es la</w:t>
      </w:r>
      <w:r w:rsidRPr="006A144A">
        <w:rPr>
          <w:rFonts w:ascii="Times New Roman" w:hAnsi="Times New Roman"/>
          <w:sz w:val="24"/>
          <w:szCs w:val="24"/>
        </w:rPr>
        <w:t xml:space="preserve"> aprobación de la Ley de Servicio Comunitario del Estudiante de Educación Superior, según Gaceta Oficial N- 38.272 del 14 de Septiemb</w:t>
      </w:r>
      <w:r>
        <w:rPr>
          <w:rFonts w:ascii="Times New Roman" w:hAnsi="Times New Roman"/>
          <w:sz w:val="24"/>
          <w:szCs w:val="24"/>
        </w:rPr>
        <w:t>re del 2005, la cual expresa</w:t>
      </w:r>
      <w:r w:rsidRPr="006A144A">
        <w:rPr>
          <w:rFonts w:ascii="Times New Roman" w:hAnsi="Times New Roman"/>
          <w:sz w:val="24"/>
          <w:szCs w:val="24"/>
        </w:rPr>
        <w:t xml:space="preserve"> todo estudiantes universitario para graduarse deberá dedicar 120 horas de su tiempo en la realización  de trabajos que beneficien a las c</w:t>
      </w:r>
      <w:r>
        <w:rPr>
          <w:rFonts w:ascii="Times New Roman" w:hAnsi="Times New Roman"/>
          <w:sz w:val="24"/>
          <w:szCs w:val="24"/>
        </w:rPr>
        <w:t>omunidades, siendo el objetivo</w:t>
      </w:r>
      <w:r w:rsidRPr="006A144A">
        <w:rPr>
          <w:rFonts w:ascii="Times New Roman" w:hAnsi="Times New Roman"/>
          <w:sz w:val="24"/>
          <w:szCs w:val="24"/>
        </w:rPr>
        <w:t xml:space="preserve"> fundamental de estos trabajos la aplicación de los conocimientos obtenidos en la universidad a fin de resolver problemas relevantes existentes en la comunidad.</w:t>
      </w:r>
    </w:p>
    <w:p w:rsidR="00821848" w:rsidRDefault="00821848" w:rsidP="00821848">
      <w:pPr>
        <w:tabs>
          <w:tab w:val="left" w:pos="1860"/>
        </w:tabs>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     Por esta razón, l</w:t>
      </w:r>
      <w:r w:rsidRPr="003E4E08">
        <w:rPr>
          <w:rFonts w:ascii="Times New Roman" w:eastAsiaTheme="minorHAnsi" w:hAnsi="Times New Roman"/>
          <w:sz w:val="24"/>
          <w:szCs w:val="24"/>
        </w:rPr>
        <w:t>a Dirección General de Extensión y Servicios a la Comunidad (DESCO) en la Universidad de Carabobo, tiene varios retos que enfrentar al ser re</w:t>
      </w:r>
      <w:r>
        <w:rPr>
          <w:rFonts w:ascii="Times New Roman" w:eastAsiaTheme="minorHAnsi" w:hAnsi="Times New Roman"/>
          <w:sz w:val="24"/>
          <w:szCs w:val="24"/>
        </w:rPr>
        <w:t>ctor de la política de extensión tiene tres línea vitales docencia, investigación y extensión destinadas a la formación, capacitación y organización para contribuir con el desarrollo de las comunidades en lo referente a alfabetización, cooperativismo, promotores comunitarios y dichas actividades serán llevadas a cabo por los docentes y estudiantes que conforman las universidades. A continuación se presentan los artículos 4</w:t>
      </w:r>
      <w:r w:rsidRPr="00563846">
        <w:rPr>
          <w:rFonts w:ascii="Times New Roman" w:eastAsiaTheme="minorHAnsi" w:hAnsi="Times New Roman"/>
          <w:sz w:val="24"/>
          <w:szCs w:val="24"/>
        </w:rPr>
        <w:t xml:space="preserve"> </w:t>
      </w:r>
      <w:r>
        <w:rPr>
          <w:rFonts w:ascii="Times New Roman" w:eastAsiaTheme="minorHAnsi" w:hAnsi="Times New Roman"/>
          <w:sz w:val="24"/>
          <w:szCs w:val="24"/>
        </w:rPr>
        <w:t xml:space="preserve">y 5 </w:t>
      </w:r>
      <w:r w:rsidRPr="006A144A">
        <w:rPr>
          <w:rFonts w:ascii="Times New Roman" w:eastAsiaTheme="minorHAnsi" w:hAnsi="Times New Roman"/>
          <w:sz w:val="24"/>
          <w:szCs w:val="24"/>
        </w:rPr>
        <w:t>del Reglamento del servicio Comunitario del Estudiante de la Universidad de C</w:t>
      </w:r>
      <w:r>
        <w:rPr>
          <w:rFonts w:ascii="Times New Roman" w:eastAsiaTheme="minorHAnsi" w:hAnsi="Times New Roman"/>
          <w:sz w:val="24"/>
          <w:szCs w:val="24"/>
        </w:rPr>
        <w:t>arabobo  los cuales establecen lo siguiente:</w:t>
      </w:r>
    </w:p>
    <w:p w:rsidR="00022E3D" w:rsidRDefault="00022E3D" w:rsidP="00821848">
      <w:pPr>
        <w:pStyle w:val="Prrafodelista"/>
        <w:spacing w:after="0" w:line="240" w:lineRule="auto"/>
        <w:ind w:left="993" w:right="1183"/>
        <w:jc w:val="both"/>
        <w:rPr>
          <w:rFonts w:ascii="Times New Roman" w:hAnsi="Times New Roman"/>
          <w:color w:val="000000"/>
          <w:sz w:val="24"/>
          <w:szCs w:val="24"/>
        </w:rPr>
      </w:pPr>
    </w:p>
    <w:p w:rsidR="00022E3D" w:rsidRDefault="00022E3D" w:rsidP="00821848">
      <w:pPr>
        <w:pStyle w:val="Prrafodelista"/>
        <w:spacing w:after="0" w:line="240" w:lineRule="auto"/>
        <w:ind w:left="993" w:right="1183"/>
        <w:jc w:val="both"/>
        <w:rPr>
          <w:rFonts w:ascii="Times New Roman" w:hAnsi="Times New Roman"/>
          <w:color w:val="000000"/>
          <w:sz w:val="24"/>
          <w:szCs w:val="24"/>
        </w:rPr>
      </w:pPr>
    </w:p>
    <w:p w:rsidR="00022E3D" w:rsidRDefault="00022E3D" w:rsidP="00821848">
      <w:pPr>
        <w:pStyle w:val="Prrafodelista"/>
        <w:spacing w:after="0" w:line="240" w:lineRule="auto"/>
        <w:ind w:left="993" w:right="1183"/>
        <w:jc w:val="both"/>
        <w:rPr>
          <w:rFonts w:ascii="Times New Roman" w:hAnsi="Times New Roman"/>
          <w:color w:val="000000"/>
          <w:sz w:val="24"/>
          <w:szCs w:val="24"/>
        </w:rPr>
      </w:pPr>
    </w:p>
    <w:p w:rsidR="00022E3D" w:rsidRDefault="00022E3D" w:rsidP="00821848">
      <w:pPr>
        <w:pStyle w:val="Prrafodelista"/>
        <w:spacing w:after="0" w:line="240" w:lineRule="auto"/>
        <w:ind w:left="993" w:right="1183"/>
        <w:jc w:val="both"/>
        <w:rPr>
          <w:rFonts w:ascii="Times New Roman" w:hAnsi="Times New Roman"/>
          <w:color w:val="000000"/>
          <w:sz w:val="24"/>
          <w:szCs w:val="24"/>
        </w:rPr>
      </w:pPr>
    </w:p>
    <w:p w:rsidR="00022E3D" w:rsidRDefault="00022E3D" w:rsidP="00821848">
      <w:pPr>
        <w:pStyle w:val="Prrafodelista"/>
        <w:spacing w:after="0" w:line="240" w:lineRule="auto"/>
        <w:ind w:left="993" w:right="1183"/>
        <w:jc w:val="both"/>
        <w:rPr>
          <w:rFonts w:ascii="Times New Roman" w:hAnsi="Times New Roman"/>
          <w:color w:val="000000"/>
          <w:sz w:val="24"/>
          <w:szCs w:val="24"/>
        </w:rPr>
      </w:pPr>
    </w:p>
    <w:p w:rsidR="00022E3D" w:rsidRDefault="00022E3D" w:rsidP="00821848">
      <w:pPr>
        <w:pStyle w:val="Prrafodelista"/>
        <w:spacing w:after="0" w:line="240" w:lineRule="auto"/>
        <w:ind w:left="993" w:right="1183"/>
        <w:jc w:val="both"/>
        <w:rPr>
          <w:rFonts w:ascii="Times New Roman" w:hAnsi="Times New Roman"/>
          <w:color w:val="000000"/>
          <w:sz w:val="24"/>
          <w:szCs w:val="24"/>
        </w:rPr>
      </w:pPr>
    </w:p>
    <w:p w:rsidR="00821848" w:rsidRPr="00B41CDE" w:rsidRDefault="00821848" w:rsidP="00821848">
      <w:pPr>
        <w:pStyle w:val="Prrafodelista"/>
        <w:spacing w:after="0" w:line="240" w:lineRule="auto"/>
        <w:ind w:left="993" w:right="1183"/>
        <w:jc w:val="both"/>
        <w:rPr>
          <w:rFonts w:ascii="Times New Roman" w:hAnsi="Times New Roman"/>
          <w:color w:val="000000"/>
          <w:sz w:val="24"/>
          <w:szCs w:val="24"/>
        </w:rPr>
      </w:pPr>
      <w:r>
        <w:rPr>
          <w:rFonts w:ascii="Times New Roman" w:hAnsi="Times New Roman"/>
          <w:color w:val="000000"/>
          <w:sz w:val="24"/>
          <w:szCs w:val="24"/>
        </w:rPr>
        <w:lastRenderedPageBreak/>
        <w:t xml:space="preserve">Art. 4 </w:t>
      </w:r>
      <w:r w:rsidRPr="006A144A">
        <w:rPr>
          <w:rFonts w:ascii="Times New Roman" w:hAnsi="Times New Roman"/>
          <w:color w:val="000000"/>
          <w:sz w:val="24"/>
          <w:szCs w:val="24"/>
        </w:rPr>
        <w:t>Se entiende por servicio comunitario la actividad que deben desarrollar los estudiantes de la universidad de Carabobo, bajo supervisión docente, en estrecha relación con la comunidades, a los fines de atender y construir conjuntamente la soluciones a problemas concretos en beneficio de esas misma comunidades, aplicand</w:t>
      </w:r>
      <w:r>
        <w:rPr>
          <w:rFonts w:ascii="Times New Roman" w:hAnsi="Times New Roman"/>
          <w:color w:val="000000"/>
          <w:sz w:val="24"/>
          <w:szCs w:val="24"/>
        </w:rPr>
        <w:t>o los conocimientos científicos</w:t>
      </w:r>
      <w:r w:rsidRPr="006A144A">
        <w:rPr>
          <w:rFonts w:ascii="Times New Roman" w:hAnsi="Times New Roman"/>
          <w:color w:val="000000"/>
          <w:sz w:val="24"/>
          <w:szCs w:val="24"/>
        </w:rPr>
        <w:t>,</w:t>
      </w:r>
      <w:r>
        <w:rPr>
          <w:rFonts w:ascii="Times New Roman" w:hAnsi="Times New Roman"/>
          <w:color w:val="000000"/>
          <w:sz w:val="24"/>
          <w:szCs w:val="24"/>
        </w:rPr>
        <w:t xml:space="preserve"> </w:t>
      </w:r>
      <w:r w:rsidRPr="006A144A">
        <w:rPr>
          <w:rFonts w:ascii="Times New Roman" w:hAnsi="Times New Roman"/>
          <w:color w:val="000000"/>
          <w:sz w:val="24"/>
          <w:szCs w:val="24"/>
        </w:rPr>
        <w:t>técnicos, culturales,</w:t>
      </w:r>
      <w:r>
        <w:rPr>
          <w:rFonts w:ascii="Times New Roman" w:hAnsi="Times New Roman"/>
          <w:color w:val="000000"/>
          <w:sz w:val="24"/>
          <w:szCs w:val="24"/>
        </w:rPr>
        <w:t xml:space="preserve"> </w:t>
      </w:r>
      <w:r w:rsidRPr="00B41CDE">
        <w:rPr>
          <w:rFonts w:ascii="Times New Roman" w:hAnsi="Times New Roman"/>
          <w:color w:val="000000"/>
          <w:sz w:val="24"/>
          <w:szCs w:val="24"/>
        </w:rPr>
        <w:t>deportivos y humanísticos adquiridos durante su formación académica.</w:t>
      </w:r>
    </w:p>
    <w:p w:rsidR="00821848" w:rsidRPr="006A144A" w:rsidRDefault="00821848" w:rsidP="00821848">
      <w:pPr>
        <w:pStyle w:val="Prrafodelista"/>
        <w:spacing w:after="0" w:line="240" w:lineRule="auto"/>
        <w:ind w:left="993" w:right="1183"/>
        <w:jc w:val="both"/>
        <w:rPr>
          <w:rFonts w:ascii="Times New Roman" w:hAnsi="Times New Roman"/>
          <w:color w:val="000000"/>
          <w:sz w:val="24"/>
          <w:szCs w:val="24"/>
        </w:rPr>
      </w:pPr>
    </w:p>
    <w:p w:rsidR="00821848" w:rsidRPr="00563846" w:rsidRDefault="00821848" w:rsidP="00821848">
      <w:pPr>
        <w:tabs>
          <w:tab w:val="left" w:pos="1860"/>
        </w:tabs>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Es decir, los estudiantes próximos a graduarse tienen la oportunidad de dirigirse a las comunidades y aplicar los conocimientos adquiridos durante la  carrera.</w:t>
      </w:r>
    </w:p>
    <w:p w:rsidR="00821848" w:rsidRDefault="00821848" w:rsidP="00821848">
      <w:pPr>
        <w:pStyle w:val="Prrafodelista"/>
        <w:spacing w:after="0" w:line="240" w:lineRule="auto"/>
        <w:ind w:left="993" w:right="1183"/>
        <w:jc w:val="both"/>
        <w:rPr>
          <w:rFonts w:ascii="Times New Roman" w:hAnsi="Times New Roman"/>
          <w:sz w:val="24"/>
          <w:szCs w:val="24"/>
          <w:lang w:val="es-ES"/>
        </w:rPr>
      </w:pPr>
      <w:r w:rsidRPr="006A144A">
        <w:rPr>
          <w:rFonts w:ascii="Times New Roman" w:hAnsi="Times New Roman"/>
          <w:sz w:val="24"/>
          <w:szCs w:val="24"/>
          <w:lang w:val="es-ES"/>
        </w:rPr>
        <w:t xml:space="preserve">Art.5 Se asume como metodología para el servicio comunitario, el modelo aprendizajes-servicio, entendido como el servicio solidario y protagónico, desarrollado  por los  estudiantes, destinados a cubrir necesidades reales de una comunidad, planificando institucionalmente en forma integrada con el currículo, en función del aprendizajes de los estudiantes. </w:t>
      </w:r>
    </w:p>
    <w:p w:rsidR="00821848" w:rsidRPr="006A144A" w:rsidRDefault="00821848" w:rsidP="00821848">
      <w:pPr>
        <w:pStyle w:val="Prrafodelista"/>
        <w:spacing w:after="0" w:line="240" w:lineRule="auto"/>
        <w:ind w:left="993" w:right="1183"/>
        <w:jc w:val="both"/>
        <w:rPr>
          <w:rFonts w:ascii="Times New Roman" w:hAnsi="Times New Roman"/>
          <w:sz w:val="24"/>
          <w:szCs w:val="24"/>
          <w:lang w:val="es-ES"/>
        </w:rPr>
      </w:pPr>
    </w:p>
    <w:p w:rsidR="00821848" w:rsidRDefault="00821848" w:rsidP="00821848">
      <w:pPr>
        <w:spacing w:after="0" w:line="360" w:lineRule="auto"/>
        <w:jc w:val="both"/>
        <w:rPr>
          <w:rFonts w:ascii="Times New Roman" w:hAnsi="Times New Roman"/>
          <w:sz w:val="24"/>
          <w:szCs w:val="24"/>
        </w:rPr>
      </w:pPr>
      <w:r>
        <w:rPr>
          <w:rFonts w:ascii="Times New Roman" w:hAnsi="Times New Roman"/>
          <w:sz w:val="24"/>
          <w:szCs w:val="24"/>
        </w:rPr>
        <w:t xml:space="preserve">       Considerando lo antes planteado, los proyectos de servicio comunitario deben ser elaborados tomando en cuenta las características y necesidades de la comunidad y el perfil del estudiante, para que este pueda aplicar los conocimientos adquiridos en el transcurso de la carrera.</w:t>
      </w:r>
    </w:p>
    <w:p w:rsidR="00821848" w:rsidRDefault="00821848" w:rsidP="00821848">
      <w:pPr>
        <w:spacing w:after="0" w:line="360" w:lineRule="auto"/>
        <w:jc w:val="both"/>
        <w:rPr>
          <w:rFonts w:ascii="Times New Roman" w:hAnsi="Times New Roman"/>
          <w:sz w:val="24"/>
          <w:szCs w:val="24"/>
        </w:rPr>
      </w:pPr>
    </w:p>
    <w:p w:rsidR="00821848" w:rsidRDefault="00821848" w:rsidP="00821848">
      <w:pPr>
        <w:spacing w:after="0" w:line="360" w:lineRule="auto"/>
        <w:jc w:val="both"/>
        <w:rPr>
          <w:rFonts w:ascii="Times New Roman" w:hAnsi="Times New Roman"/>
          <w:sz w:val="24"/>
          <w:szCs w:val="24"/>
        </w:rPr>
      </w:pPr>
      <w:r>
        <w:rPr>
          <w:rFonts w:ascii="Times New Roman" w:hAnsi="Times New Roman"/>
          <w:sz w:val="24"/>
          <w:szCs w:val="24"/>
        </w:rPr>
        <w:t xml:space="preserve">     Sin embargo, la prestación del servicio comunitario en la mención Educación Física Deporte y recreación en estos momentos se encuentra aislada de la realidad, porque los docentes-tutores no se han esmerado en la elaboración de proyectos relacionados con las necesidades de las comunidades, por otro lado, no incentivan, ni supervisar a los estudiantes durante la prestación del servicio comunitario.</w:t>
      </w:r>
    </w:p>
    <w:p w:rsidR="00821848" w:rsidRDefault="00821848" w:rsidP="00821848">
      <w:pPr>
        <w:spacing w:after="0" w:line="360" w:lineRule="auto"/>
        <w:jc w:val="both"/>
        <w:rPr>
          <w:rFonts w:ascii="Times New Roman" w:hAnsi="Times New Roman"/>
          <w:sz w:val="24"/>
          <w:szCs w:val="24"/>
        </w:rPr>
      </w:pPr>
      <w:r>
        <w:rPr>
          <w:rFonts w:ascii="Times New Roman" w:hAnsi="Times New Roman"/>
          <w:sz w:val="24"/>
          <w:szCs w:val="24"/>
        </w:rPr>
        <w:t xml:space="preserve">    Sin duda alguna, se está desaprovechando la oportunidad de presentar la actividad física como instrumento indispensable para promover la interacción entre la universidad - comunidad y</w:t>
      </w:r>
      <w:r w:rsidRPr="006A144A">
        <w:rPr>
          <w:rFonts w:ascii="Times New Roman" w:hAnsi="Times New Roman"/>
          <w:sz w:val="24"/>
          <w:szCs w:val="24"/>
        </w:rPr>
        <w:t xml:space="preserve"> la masificación del deporte, elemento clave para </w:t>
      </w:r>
      <w:r>
        <w:rPr>
          <w:rFonts w:ascii="Times New Roman" w:hAnsi="Times New Roman"/>
          <w:sz w:val="24"/>
          <w:szCs w:val="24"/>
        </w:rPr>
        <w:t>combatir: la</w:t>
      </w:r>
      <w:r w:rsidRPr="006A144A">
        <w:rPr>
          <w:rFonts w:ascii="Times New Roman" w:hAnsi="Times New Roman"/>
          <w:sz w:val="24"/>
          <w:szCs w:val="24"/>
        </w:rPr>
        <w:t xml:space="preserve"> deserción escolar, la delinc</w:t>
      </w:r>
      <w:r>
        <w:rPr>
          <w:rFonts w:ascii="Times New Roman" w:hAnsi="Times New Roman"/>
          <w:sz w:val="24"/>
          <w:szCs w:val="24"/>
        </w:rPr>
        <w:t>uencia y el  embarazo a temprana edad</w:t>
      </w:r>
      <w:r w:rsidRPr="006A144A">
        <w:rPr>
          <w:rFonts w:ascii="Times New Roman" w:hAnsi="Times New Roman"/>
          <w:sz w:val="24"/>
          <w:szCs w:val="24"/>
        </w:rPr>
        <w:t xml:space="preserve">. </w:t>
      </w:r>
    </w:p>
    <w:p w:rsidR="00821848" w:rsidRDefault="00821848" w:rsidP="00821848">
      <w:pPr>
        <w:spacing w:after="0" w:line="360" w:lineRule="auto"/>
        <w:jc w:val="both"/>
        <w:rPr>
          <w:rFonts w:ascii="Times New Roman" w:hAnsi="Times New Roman"/>
          <w:sz w:val="24"/>
          <w:szCs w:val="24"/>
        </w:rPr>
      </w:pPr>
      <w:r>
        <w:rPr>
          <w:rFonts w:ascii="Times New Roman" w:hAnsi="Times New Roman"/>
          <w:sz w:val="24"/>
          <w:szCs w:val="24"/>
        </w:rPr>
        <w:t xml:space="preserve">     Ante esta situación es necesario proponer proyectos dirigidos a la prestación del servicio comunitario en la mención educación física deporte y recreación </w:t>
      </w:r>
      <w:r>
        <w:rPr>
          <w:rFonts w:ascii="Times New Roman" w:hAnsi="Times New Roman"/>
          <w:sz w:val="24"/>
          <w:szCs w:val="24"/>
        </w:rPr>
        <w:lastRenderedPageBreak/>
        <w:t xml:space="preserve">relacionados con el contexto donde se van a poner y adaptado a las características de los habitantes de las comunidades y las personas aprendan a trabajar de forma mancomunada en  beneficio de su salud mental y física. </w:t>
      </w:r>
    </w:p>
    <w:p w:rsidR="00821848" w:rsidRDefault="00821848" w:rsidP="00821848">
      <w:pPr>
        <w:pStyle w:val="Prrafodelista"/>
        <w:spacing w:after="0" w:line="360" w:lineRule="auto"/>
        <w:jc w:val="both"/>
        <w:rPr>
          <w:rFonts w:ascii="Times New Roman" w:hAnsi="Times New Roman"/>
          <w:sz w:val="24"/>
          <w:szCs w:val="24"/>
          <w:lang w:val="es-ES"/>
        </w:rPr>
      </w:pPr>
      <w:r w:rsidRPr="006A144A">
        <w:rPr>
          <w:rFonts w:ascii="Times New Roman" w:hAnsi="Times New Roman"/>
          <w:sz w:val="24"/>
          <w:szCs w:val="24"/>
          <w:lang w:val="es-ES"/>
        </w:rPr>
        <w:t xml:space="preserve"> </w:t>
      </w:r>
      <w:r>
        <w:rPr>
          <w:rFonts w:ascii="Times New Roman" w:hAnsi="Times New Roman"/>
          <w:sz w:val="24"/>
          <w:szCs w:val="24"/>
          <w:lang w:val="es-ES"/>
        </w:rPr>
        <w:t xml:space="preserve">      Por esta razón, es  necesario</w:t>
      </w:r>
      <w:r w:rsidRPr="006A144A">
        <w:rPr>
          <w:rFonts w:ascii="Times New Roman" w:hAnsi="Times New Roman"/>
          <w:sz w:val="24"/>
          <w:szCs w:val="24"/>
          <w:lang w:val="es-ES"/>
        </w:rPr>
        <w:t xml:space="preserve"> la activación de programas de gestión deportiva con el objeto de vincular acciones con otros entes </w:t>
      </w:r>
      <w:r>
        <w:rPr>
          <w:rFonts w:ascii="Times New Roman" w:hAnsi="Times New Roman"/>
          <w:sz w:val="24"/>
          <w:szCs w:val="24"/>
          <w:lang w:val="es-ES"/>
        </w:rPr>
        <w:t xml:space="preserve"> y los estudiantes de la mención de Educación Física Deporte y Recreación  de la Facultad de Ciencias de la Universidad de Carabobo </w:t>
      </w:r>
      <w:r w:rsidRPr="006A144A">
        <w:rPr>
          <w:rFonts w:ascii="Times New Roman" w:hAnsi="Times New Roman"/>
          <w:sz w:val="24"/>
          <w:szCs w:val="24"/>
          <w:lang w:val="es-ES"/>
        </w:rPr>
        <w:t xml:space="preserve"> puedan participar</w:t>
      </w:r>
      <w:r>
        <w:rPr>
          <w:rFonts w:ascii="Times New Roman" w:hAnsi="Times New Roman"/>
          <w:sz w:val="24"/>
          <w:szCs w:val="24"/>
          <w:lang w:val="es-ES"/>
        </w:rPr>
        <w:t xml:space="preserve"> e interactuar a través del servicio Comunitario  en </w:t>
      </w:r>
      <w:r w:rsidRPr="006A144A">
        <w:rPr>
          <w:rFonts w:ascii="Times New Roman" w:hAnsi="Times New Roman"/>
          <w:sz w:val="24"/>
          <w:szCs w:val="24"/>
          <w:lang w:val="es-ES"/>
        </w:rPr>
        <w:t xml:space="preserve"> beneficio de la comunidad, para abordar neces</w:t>
      </w:r>
      <w:r>
        <w:rPr>
          <w:rFonts w:ascii="Times New Roman" w:hAnsi="Times New Roman"/>
          <w:sz w:val="24"/>
          <w:szCs w:val="24"/>
          <w:lang w:val="es-ES"/>
        </w:rPr>
        <w:t>idades del colectivo y promover</w:t>
      </w:r>
      <w:r w:rsidRPr="006A144A">
        <w:rPr>
          <w:rFonts w:ascii="Times New Roman" w:hAnsi="Times New Roman"/>
          <w:sz w:val="24"/>
          <w:szCs w:val="24"/>
          <w:lang w:val="es-ES"/>
        </w:rPr>
        <w:t xml:space="preserve"> </w:t>
      </w:r>
      <w:r w:rsidRPr="00CA2016">
        <w:rPr>
          <w:rFonts w:ascii="Times New Roman" w:hAnsi="Times New Roman"/>
          <w:sz w:val="24"/>
          <w:szCs w:val="24"/>
          <w:lang w:val="es-ES"/>
        </w:rPr>
        <w:t>alternativas</w:t>
      </w:r>
      <w:r w:rsidRPr="006A144A">
        <w:rPr>
          <w:rFonts w:ascii="Times New Roman" w:hAnsi="Times New Roman"/>
          <w:sz w:val="24"/>
          <w:szCs w:val="24"/>
          <w:lang w:val="es-ES"/>
        </w:rPr>
        <w:t xml:space="preserve"> de soluciones. </w:t>
      </w:r>
    </w:p>
    <w:p w:rsidR="00821848" w:rsidRDefault="00821848" w:rsidP="00821848">
      <w:pPr>
        <w:pStyle w:val="Prrafodelista"/>
        <w:spacing w:after="0" w:line="360" w:lineRule="auto"/>
        <w:jc w:val="both"/>
        <w:rPr>
          <w:rFonts w:ascii="Times New Roman" w:hAnsi="Times New Roman"/>
          <w:sz w:val="24"/>
          <w:szCs w:val="24"/>
          <w:lang w:val="es-ES"/>
        </w:rPr>
      </w:pPr>
      <w:r>
        <w:rPr>
          <w:rFonts w:ascii="Times New Roman" w:hAnsi="Times New Roman"/>
          <w:sz w:val="24"/>
          <w:szCs w:val="24"/>
          <w:lang w:val="es-ES"/>
        </w:rPr>
        <w:t xml:space="preserve">     Ahora bien,</w:t>
      </w:r>
      <w:r w:rsidRPr="006A144A">
        <w:rPr>
          <w:rFonts w:ascii="Times New Roman" w:hAnsi="Times New Roman"/>
          <w:sz w:val="24"/>
          <w:szCs w:val="24"/>
          <w:lang w:val="es-ES"/>
        </w:rPr>
        <w:t xml:space="preserve"> el Estado Venezolano desde su estructura y divisiones desde el poder público tiene la facultad de delegar lineamientos  en materia deportiva orientadas al logro a los fines de la Constitución de la República Bolivariana de Venezuela, por ello en derivación el Proyecto de la</w:t>
      </w:r>
      <w:r w:rsidRPr="0070746D">
        <w:rPr>
          <w:rFonts w:ascii="Times New Roman" w:hAnsi="Times New Roman"/>
          <w:color w:val="000000"/>
          <w:sz w:val="24"/>
          <w:szCs w:val="24"/>
        </w:rPr>
        <w:t xml:space="preserve"> </w:t>
      </w:r>
      <w:r w:rsidRPr="00E30B9F">
        <w:rPr>
          <w:rFonts w:ascii="Times New Roman" w:hAnsi="Times New Roman"/>
          <w:color w:val="000000"/>
          <w:sz w:val="24"/>
          <w:szCs w:val="24"/>
        </w:rPr>
        <w:t>Ley Orgánica de Deporte, Actividad Física y Educación Física. (2011)</w:t>
      </w:r>
      <w:r>
        <w:rPr>
          <w:rFonts w:ascii="Times New Roman" w:hAnsi="Times New Roman"/>
          <w:color w:val="000000"/>
          <w:sz w:val="24"/>
          <w:szCs w:val="24"/>
        </w:rPr>
        <w:t xml:space="preserve">, </w:t>
      </w:r>
      <w:r w:rsidRPr="006A144A">
        <w:rPr>
          <w:rFonts w:ascii="Times New Roman" w:hAnsi="Times New Roman"/>
          <w:sz w:val="24"/>
          <w:szCs w:val="24"/>
          <w:lang w:val="es-ES"/>
        </w:rPr>
        <w:t xml:space="preserve"> en el Artículo 4 establece que: </w:t>
      </w:r>
    </w:p>
    <w:p w:rsidR="00821848" w:rsidRPr="006A144A" w:rsidRDefault="00821848" w:rsidP="00821848">
      <w:pPr>
        <w:pStyle w:val="Prrafodelista"/>
        <w:spacing w:after="0" w:line="240" w:lineRule="auto"/>
        <w:ind w:left="993" w:right="1183"/>
        <w:jc w:val="both"/>
        <w:rPr>
          <w:rFonts w:ascii="Times New Roman" w:hAnsi="Times New Roman"/>
          <w:sz w:val="24"/>
          <w:szCs w:val="24"/>
          <w:lang w:val="es-ES"/>
        </w:rPr>
      </w:pPr>
      <w:r w:rsidRPr="006A144A">
        <w:rPr>
          <w:rFonts w:ascii="Times New Roman" w:hAnsi="Times New Roman"/>
          <w:sz w:val="24"/>
          <w:szCs w:val="24"/>
          <w:lang w:val="es-ES"/>
        </w:rPr>
        <w:t>Los órganos y entes de la Administración Pública Nacional,</w:t>
      </w:r>
      <w:r>
        <w:rPr>
          <w:rFonts w:ascii="Times New Roman" w:hAnsi="Times New Roman"/>
          <w:sz w:val="24"/>
          <w:szCs w:val="24"/>
          <w:lang w:val="es-ES"/>
        </w:rPr>
        <w:t xml:space="preserve"> </w:t>
      </w:r>
      <w:r w:rsidRPr="006A144A">
        <w:rPr>
          <w:rFonts w:ascii="Times New Roman" w:hAnsi="Times New Roman"/>
          <w:sz w:val="24"/>
          <w:szCs w:val="24"/>
          <w:lang w:val="es-ES"/>
        </w:rPr>
        <w:t>Estadal y Municipal con competencias en materia de deporte, actividad física</w:t>
      </w:r>
      <w:r>
        <w:rPr>
          <w:rFonts w:ascii="Times New Roman" w:hAnsi="Times New Roman"/>
          <w:sz w:val="24"/>
          <w:szCs w:val="24"/>
          <w:lang w:val="es-ES"/>
        </w:rPr>
        <w:t xml:space="preserve"> </w:t>
      </w:r>
      <w:r w:rsidRPr="006A144A">
        <w:rPr>
          <w:rFonts w:ascii="Times New Roman" w:hAnsi="Times New Roman"/>
          <w:sz w:val="24"/>
          <w:szCs w:val="24"/>
          <w:lang w:val="es-ES"/>
        </w:rPr>
        <w:t>y educación física, facilitarán la participación popular en la gestión pública</w:t>
      </w:r>
      <w:r>
        <w:rPr>
          <w:rFonts w:ascii="Times New Roman" w:hAnsi="Times New Roman"/>
          <w:sz w:val="24"/>
          <w:szCs w:val="24"/>
          <w:lang w:val="es-ES"/>
        </w:rPr>
        <w:t xml:space="preserve"> </w:t>
      </w:r>
      <w:r w:rsidRPr="006A144A">
        <w:rPr>
          <w:rFonts w:ascii="Times New Roman" w:hAnsi="Times New Roman"/>
          <w:sz w:val="24"/>
          <w:szCs w:val="24"/>
          <w:lang w:val="es-ES"/>
        </w:rPr>
        <w:t>debiendo impulsar la transferencia de competencias a las organizaciones del</w:t>
      </w:r>
      <w:r>
        <w:rPr>
          <w:rFonts w:ascii="Times New Roman" w:hAnsi="Times New Roman"/>
          <w:sz w:val="24"/>
          <w:szCs w:val="24"/>
          <w:lang w:val="es-ES"/>
        </w:rPr>
        <w:t xml:space="preserve"> </w:t>
      </w:r>
      <w:r w:rsidRPr="006A144A">
        <w:rPr>
          <w:rFonts w:ascii="Times New Roman" w:hAnsi="Times New Roman"/>
          <w:sz w:val="24"/>
          <w:szCs w:val="24"/>
          <w:lang w:val="es-ES"/>
        </w:rPr>
        <w:t>Poder Popular, así como estimular la contraloría social de éstas.</w:t>
      </w:r>
    </w:p>
    <w:p w:rsidR="00821848" w:rsidRDefault="00821848" w:rsidP="00821848">
      <w:pPr>
        <w:pStyle w:val="Prrafodelista"/>
        <w:spacing w:after="0" w:line="360" w:lineRule="auto"/>
        <w:jc w:val="both"/>
        <w:rPr>
          <w:rFonts w:ascii="Times New Roman" w:hAnsi="Times New Roman"/>
          <w:sz w:val="24"/>
          <w:szCs w:val="24"/>
          <w:lang w:val="es-ES"/>
        </w:rPr>
      </w:pPr>
    </w:p>
    <w:p w:rsidR="00821848" w:rsidRDefault="00821848" w:rsidP="00821848">
      <w:pPr>
        <w:pStyle w:val="Prrafodelista"/>
        <w:spacing w:after="0" w:line="360" w:lineRule="auto"/>
        <w:jc w:val="both"/>
        <w:rPr>
          <w:rFonts w:ascii="Times New Roman" w:hAnsi="Times New Roman"/>
          <w:sz w:val="24"/>
          <w:szCs w:val="24"/>
          <w:lang w:val="es-ES"/>
        </w:rPr>
      </w:pPr>
      <w:r>
        <w:rPr>
          <w:rFonts w:ascii="Times New Roman" w:hAnsi="Times New Roman"/>
          <w:sz w:val="24"/>
          <w:szCs w:val="24"/>
          <w:lang w:val="es-ES"/>
        </w:rPr>
        <w:t xml:space="preserve">     En relación al presente artículo,</w:t>
      </w:r>
      <w:r w:rsidRPr="006A144A">
        <w:rPr>
          <w:rFonts w:ascii="Times New Roman" w:hAnsi="Times New Roman"/>
          <w:sz w:val="24"/>
          <w:szCs w:val="24"/>
          <w:lang w:val="es-ES"/>
        </w:rPr>
        <w:t xml:space="preserve"> es necesario que las autoridades municipales se aboquen a garantizar el deporte gestionando en las comunidades </w:t>
      </w:r>
      <w:r>
        <w:rPr>
          <w:rFonts w:ascii="Times New Roman" w:hAnsi="Times New Roman"/>
          <w:sz w:val="24"/>
          <w:szCs w:val="24"/>
          <w:lang w:val="es-ES"/>
        </w:rPr>
        <w:t xml:space="preserve"> actividades deportivas y recreativas </w:t>
      </w:r>
      <w:r w:rsidRPr="006A144A">
        <w:rPr>
          <w:rFonts w:ascii="Times New Roman" w:hAnsi="Times New Roman"/>
          <w:sz w:val="24"/>
          <w:szCs w:val="24"/>
          <w:lang w:val="es-ES"/>
        </w:rPr>
        <w:t>con el objeto de beneficiar a</w:t>
      </w:r>
      <w:r>
        <w:rPr>
          <w:rFonts w:ascii="Times New Roman" w:hAnsi="Times New Roman"/>
          <w:sz w:val="24"/>
          <w:szCs w:val="24"/>
          <w:lang w:val="es-ES"/>
        </w:rPr>
        <w:t xml:space="preserve"> </w:t>
      </w:r>
      <w:r w:rsidRPr="006A144A">
        <w:rPr>
          <w:rFonts w:ascii="Times New Roman" w:hAnsi="Times New Roman"/>
          <w:sz w:val="24"/>
          <w:szCs w:val="24"/>
          <w:lang w:val="es-ES"/>
        </w:rPr>
        <w:t>la</w:t>
      </w:r>
      <w:r>
        <w:rPr>
          <w:rFonts w:ascii="Times New Roman" w:hAnsi="Times New Roman"/>
          <w:sz w:val="24"/>
          <w:szCs w:val="24"/>
          <w:lang w:val="es-ES"/>
        </w:rPr>
        <w:t xml:space="preserve"> </w:t>
      </w:r>
      <w:r w:rsidRPr="006A144A">
        <w:rPr>
          <w:rFonts w:ascii="Times New Roman" w:hAnsi="Times New Roman"/>
          <w:sz w:val="24"/>
          <w:szCs w:val="24"/>
          <w:lang w:val="es-ES"/>
        </w:rPr>
        <w:t>comunidad o un grupo específico hacia una calidad en busca de mejorar su calidad de vida</w:t>
      </w:r>
      <w:r>
        <w:rPr>
          <w:rFonts w:ascii="Times New Roman" w:hAnsi="Times New Roman"/>
          <w:sz w:val="24"/>
          <w:szCs w:val="24"/>
          <w:lang w:val="es-ES"/>
        </w:rPr>
        <w:t>.</w:t>
      </w:r>
      <w:r w:rsidRPr="006A144A">
        <w:rPr>
          <w:rFonts w:ascii="Times New Roman" w:hAnsi="Times New Roman"/>
          <w:sz w:val="24"/>
          <w:szCs w:val="24"/>
          <w:lang w:val="es-ES"/>
        </w:rPr>
        <w:t xml:space="preserve"> </w:t>
      </w:r>
    </w:p>
    <w:p w:rsidR="00821848" w:rsidRDefault="00821848" w:rsidP="00821848">
      <w:pPr>
        <w:pStyle w:val="Prrafodelista"/>
        <w:spacing w:after="0" w:line="360" w:lineRule="auto"/>
        <w:jc w:val="both"/>
        <w:rPr>
          <w:rFonts w:ascii="Times New Roman" w:hAnsi="Times New Roman"/>
          <w:sz w:val="24"/>
          <w:szCs w:val="24"/>
          <w:lang w:val="es-ES"/>
        </w:rPr>
      </w:pPr>
      <w:r w:rsidRPr="006A144A">
        <w:rPr>
          <w:rFonts w:ascii="Times New Roman" w:hAnsi="Times New Roman"/>
          <w:sz w:val="24"/>
          <w:szCs w:val="24"/>
          <w:lang w:val="es-ES"/>
        </w:rPr>
        <w:t xml:space="preserve">   </w:t>
      </w:r>
      <w:r>
        <w:rPr>
          <w:rFonts w:ascii="Times New Roman" w:hAnsi="Times New Roman"/>
          <w:sz w:val="24"/>
          <w:szCs w:val="24"/>
          <w:lang w:val="es-ES"/>
        </w:rPr>
        <w:t xml:space="preserve">   De allí que,</w:t>
      </w:r>
      <w:r w:rsidRPr="006A144A">
        <w:rPr>
          <w:rFonts w:ascii="Times New Roman" w:hAnsi="Times New Roman"/>
          <w:sz w:val="24"/>
          <w:szCs w:val="24"/>
          <w:lang w:val="es-ES"/>
        </w:rPr>
        <w:t xml:space="preserve"> en el Municipio Naguanagua del Estado Carabobo a través del Instituto Autónomo del Deporte</w:t>
      </w:r>
      <w:r>
        <w:rPr>
          <w:rFonts w:ascii="Times New Roman" w:hAnsi="Times New Roman"/>
          <w:sz w:val="24"/>
          <w:szCs w:val="24"/>
          <w:lang w:val="es-ES"/>
        </w:rPr>
        <w:t xml:space="preserve"> se pueden desarrollar  programas deportivo</w:t>
      </w:r>
      <w:r w:rsidRPr="006A144A">
        <w:rPr>
          <w:rFonts w:ascii="Times New Roman" w:hAnsi="Times New Roman"/>
          <w:sz w:val="24"/>
          <w:szCs w:val="24"/>
          <w:lang w:val="es-ES"/>
        </w:rPr>
        <w:t>s y recreativos como medidas de solución ante el vicio, el tiempo libre, prevenir la delincuencia, ocupación de espacios como plazas, canchas deportivas, áreas verdes, parques infantiles, parques naturales, montañas, entre otras para ser utilizadas para el disfrute sano de la comunidad.</w:t>
      </w:r>
    </w:p>
    <w:p w:rsidR="00821848" w:rsidRDefault="00821848" w:rsidP="00821848">
      <w:pPr>
        <w:pStyle w:val="Prrafodelista"/>
        <w:spacing w:after="0" w:line="360" w:lineRule="auto"/>
        <w:jc w:val="both"/>
        <w:rPr>
          <w:rFonts w:ascii="Times New Roman" w:hAnsi="Times New Roman"/>
          <w:sz w:val="24"/>
          <w:szCs w:val="24"/>
          <w:lang w:val="es-ES"/>
        </w:rPr>
      </w:pPr>
      <w:r>
        <w:rPr>
          <w:rFonts w:ascii="Times New Roman" w:hAnsi="Times New Roman"/>
          <w:sz w:val="24"/>
          <w:szCs w:val="24"/>
          <w:lang w:val="es-ES"/>
        </w:rPr>
        <w:lastRenderedPageBreak/>
        <w:t xml:space="preserve">     Por ejemplo, en el municipio Naguanagua, existen varios gimnasios al aire libre  y en horas de la mañana y tarde asisten las personas a hacer ejercicio y utilizan las máquinas, pero la mayoría de ellos no las  usan de la forma adecuada y eso le puede generar lesiones musculares.</w:t>
      </w:r>
    </w:p>
    <w:p w:rsidR="00821848" w:rsidRDefault="00821848" w:rsidP="00821848">
      <w:pPr>
        <w:pStyle w:val="Prrafodelista"/>
        <w:spacing w:after="0" w:line="360" w:lineRule="auto"/>
        <w:jc w:val="both"/>
        <w:rPr>
          <w:rFonts w:ascii="Times New Roman" w:hAnsi="Times New Roman"/>
          <w:sz w:val="24"/>
          <w:szCs w:val="24"/>
          <w:lang w:val="es-ES"/>
        </w:rPr>
      </w:pPr>
      <w:r>
        <w:rPr>
          <w:rFonts w:ascii="Times New Roman" w:hAnsi="Times New Roman"/>
          <w:sz w:val="24"/>
          <w:szCs w:val="24"/>
          <w:lang w:val="es-ES"/>
        </w:rPr>
        <w:t xml:space="preserve">     Por otro lado,</w:t>
      </w:r>
      <w:r w:rsidRPr="006A144A">
        <w:rPr>
          <w:rFonts w:ascii="Times New Roman" w:hAnsi="Times New Roman"/>
          <w:sz w:val="24"/>
          <w:szCs w:val="24"/>
          <w:lang w:val="es-ES"/>
        </w:rPr>
        <w:t xml:space="preserve"> en</w:t>
      </w:r>
      <w:r>
        <w:rPr>
          <w:rFonts w:ascii="Times New Roman" w:hAnsi="Times New Roman"/>
          <w:sz w:val="24"/>
          <w:szCs w:val="24"/>
          <w:lang w:val="es-ES"/>
        </w:rPr>
        <w:t xml:space="preserve"> la actualidad </w:t>
      </w:r>
      <w:r w:rsidRPr="006A144A">
        <w:rPr>
          <w:rFonts w:ascii="Times New Roman" w:hAnsi="Times New Roman"/>
          <w:sz w:val="24"/>
          <w:szCs w:val="24"/>
          <w:lang w:val="es-ES"/>
        </w:rPr>
        <w:t>la</w:t>
      </w:r>
      <w:r>
        <w:rPr>
          <w:rFonts w:ascii="Times New Roman" w:hAnsi="Times New Roman"/>
          <w:sz w:val="24"/>
          <w:szCs w:val="24"/>
          <w:lang w:val="es-ES"/>
        </w:rPr>
        <w:t>s</w:t>
      </w:r>
      <w:r w:rsidRPr="006A144A">
        <w:rPr>
          <w:rFonts w:ascii="Times New Roman" w:hAnsi="Times New Roman"/>
          <w:sz w:val="24"/>
          <w:szCs w:val="24"/>
          <w:lang w:val="es-ES"/>
        </w:rPr>
        <w:t xml:space="preserve"> comunidad</w:t>
      </w:r>
      <w:r>
        <w:rPr>
          <w:rFonts w:ascii="Times New Roman" w:hAnsi="Times New Roman"/>
          <w:sz w:val="24"/>
          <w:szCs w:val="24"/>
          <w:lang w:val="es-ES"/>
        </w:rPr>
        <w:t>es</w:t>
      </w:r>
      <w:r w:rsidRPr="006A144A">
        <w:rPr>
          <w:rFonts w:ascii="Times New Roman" w:hAnsi="Times New Roman"/>
          <w:sz w:val="24"/>
          <w:szCs w:val="24"/>
          <w:lang w:val="es-ES"/>
        </w:rPr>
        <w:t xml:space="preserve"> de Naguanagua está</w:t>
      </w:r>
      <w:r>
        <w:rPr>
          <w:rFonts w:ascii="Times New Roman" w:hAnsi="Times New Roman"/>
          <w:sz w:val="24"/>
          <w:szCs w:val="24"/>
          <w:lang w:val="es-ES"/>
        </w:rPr>
        <w:t>n</w:t>
      </w:r>
      <w:r w:rsidRPr="006A144A">
        <w:rPr>
          <w:rFonts w:ascii="Times New Roman" w:hAnsi="Times New Roman"/>
          <w:sz w:val="24"/>
          <w:szCs w:val="24"/>
          <w:lang w:val="es-ES"/>
        </w:rPr>
        <w:t xml:space="preserve"> siendo afectada</w:t>
      </w:r>
      <w:r>
        <w:rPr>
          <w:rFonts w:ascii="Times New Roman" w:hAnsi="Times New Roman"/>
          <w:sz w:val="24"/>
          <w:szCs w:val="24"/>
          <w:lang w:val="es-ES"/>
        </w:rPr>
        <w:t>s por los problemas de descomposición social , y la</w:t>
      </w:r>
      <w:r w:rsidRPr="006A144A">
        <w:rPr>
          <w:rFonts w:ascii="Times New Roman" w:hAnsi="Times New Roman"/>
          <w:sz w:val="24"/>
          <w:szCs w:val="24"/>
          <w:lang w:val="es-ES"/>
        </w:rPr>
        <w:t xml:space="preserve"> manera más viable de hacerle frente es a través de actividades de unión, cooperación, participación de unificación de fuerzas en apoyo con enlaces interinstitucionales, </w:t>
      </w:r>
      <w:r>
        <w:rPr>
          <w:rFonts w:ascii="Times New Roman" w:hAnsi="Times New Roman"/>
          <w:sz w:val="24"/>
          <w:szCs w:val="24"/>
          <w:lang w:val="es-ES"/>
        </w:rPr>
        <w:t xml:space="preserve"> en este caso a la Universidad de Carabobo casa de estudio ubicada en el municipio a través de los estudiantes quienes deben prestar el Servicio comunitario sería una manera de buscar solución a determinados problemas.</w:t>
      </w:r>
    </w:p>
    <w:p w:rsidR="00821848" w:rsidRDefault="00821848" w:rsidP="00821848">
      <w:pPr>
        <w:pStyle w:val="Prrafodelista"/>
        <w:spacing w:after="0" w:line="360" w:lineRule="auto"/>
        <w:jc w:val="both"/>
        <w:rPr>
          <w:rFonts w:ascii="Times New Roman" w:hAnsi="Times New Roman"/>
          <w:sz w:val="24"/>
          <w:szCs w:val="24"/>
          <w:lang w:val="es-ES"/>
        </w:rPr>
      </w:pPr>
      <w:r w:rsidRPr="006A144A">
        <w:rPr>
          <w:rFonts w:ascii="Times New Roman" w:hAnsi="Times New Roman"/>
          <w:sz w:val="24"/>
          <w:szCs w:val="24"/>
          <w:lang w:val="es-ES"/>
        </w:rPr>
        <w:t xml:space="preserve">     Partiendo de los enlaces interinstitucionales, </w:t>
      </w:r>
      <w:r>
        <w:rPr>
          <w:rFonts w:ascii="Times New Roman" w:hAnsi="Times New Roman"/>
          <w:sz w:val="24"/>
          <w:szCs w:val="24"/>
          <w:lang w:val="es-ES"/>
        </w:rPr>
        <w:t>se propone</w:t>
      </w:r>
      <w:r w:rsidRPr="006A144A">
        <w:rPr>
          <w:rFonts w:ascii="Times New Roman" w:hAnsi="Times New Roman"/>
          <w:sz w:val="24"/>
          <w:szCs w:val="24"/>
          <w:lang w:val="es-ES"/>
        </w:rPr>
        <w:t xml:space="preserve"> la creación del programa de gestión deportiva en la comunidad de Naguanagua entre el Instituto Autónomo del Deporte y la Universidad de Carabobo con el diseño de actividades profundiza e identifica los factores negativos que afectan a la localidad y al mismo tiempo ofrece herramientas óptimas para el abordaje hacia la calidad de vida de los habitantes.  </w:t>
      </w:r>
      <w:r>
        <w:rPr>
          <w:rFonts w:ascii="Times New Roman" w:hAnsi="Times New Roman"/>
          <w:sz w:val="24"/>
          <w:szCs w:val="24"/>
          <w:lang w:val="es-ES"/>
        </w:rPr>
        <w:t>Ante este planteamiento surgen las siguientes interrogantes:</w:t>
      </w:r>
    </w:p>
    <w:p w:rsidR="00821848" w:rsidRDefault="00821848" w:rsidP="00821848">
      <w:pPr>
        <w:pStyle w:val="Prrafodelista"/>
        <w:spacing w:after="0" w:line="360" w:lineRule="auto"/>
        <w:jc w:val="both"/>
        <w:rPr>
          <w:rFonts w:ascii="Times New Roman" w:hAnsi="Times New Roman"/>
          <w:sz w:val="24"/>
          <w:szCs w:val="24"/>
          <w:lang w:val="es-ES"/>
        </w:rPr>
      </w:pPr>
      <w:r>
        <w:rPr>
          <w:rFonts w:ascii="Times New Roman" w:hAnsi="Times New Roman"/>
          <w:sz w:val="24"/>
          <w:szCs w:val="24"/>
          <w:lang w:val="es-ES"/>
        </w:rPr>
        <w:t xml:space="preserve">     ¿Es importante la  presencia de instructores  en los gimnasios al aire libre?</w:t>
      </w:r>
    </w:p>
    <w:p w:rsidR="00821848" w:rsidRDefault="00821848" w:rsidP="00821848">
      <w:pPr>
        <w:pStyle w:val="Prrafodelista"/>
        <w:spacing w:after="0" w:line="360" w:lineRule="auto"/>
        <w:jc w:val="both"/>
        <w:rPr>
          <w:rFonts w:ascii="Times New Roman" w:hAnsi="Times New Roman"/>
          <w:sz w:val="24"/>
          <w:szCs w:val="24"/>
          <w:lang w:val="es-ES"/>
        </w:rPr>
      </w:pPr>
      <w:r>
        <w:rPr>
          <w:rFonts w:ascii="Times New Roman" w:hAnsi="Times New Roman"/>
          <w:sz w:val="24"/>
          <w:szCs w:val="24"/>
          <w:lang w:val="es-ES"/>
        </w:rPr>
        <w:t xml:space="preserve">     Los estudiantes de la mención educación física deporte y recreación de la Facultad de Ciencias de la Educación de la Universidad de Carabobo, podrían prestar sus servicios como expertos en la actividad física y cumplir con las horas  del Servicio Comunitario en los gimnasios al aire libre. </w:t>
      </w:r>
    </w:p>
    <w:p w:rsidR="00821848" w:rsidRDefault="00821848" w:rsidP="00821848">
      <w:pPr>
        <w:pStyle w:val="Prrafodelista"/>
        <w:spacing w:after="0" w:line="360" w:lineRule="auto"/>
        <w:jc w:val="both"/>
        <w:rPr>
          <w:rFonts w:ascii="Times New Roman" w:hAnsi="Times New Roman"/>
          <w:sz w:val="24"/>
          <w:szCs w:val="24"/>
          <w:lang w:val="es-ES"/>
        </w:rPr>
      </w:pPr>
    </w:p>
    <w:p w:rsidR="00821848" w:rsidRDefault="00821848" w:rsidP="00821848">
      <w:pPr>
        <w:pStyle w:val="Prrafodelista"/>
        <w:spacing w:after="0" w:line="360" w:lineRule="auto"/>
        <w:jc w:val="both"/>
        <w:rPr>
          <w:rFonts w:ascii="Times New Roman" w:hAnsi="Times New Roman"/>
          <w:sz w:val="24"/>
          <w:szCs w:val="24"/>
          <w:lang w:val="es-ES"/>
        </w:rPr>
      </w:pPr>
    </w:p>
    <w:p w:rsidR="00821848" w:rsidRDefault="00821848" w:rsidP="00821848">
      <w:pPr>
        <w:pStyle w:val="Prrafodelista"/>
        <w:spacing w:after="0" w:line="360" w:lineRule="auto"/>
        <w:jc w:val="both"/>
        <w:rPr>
          <w:rFonts w:ascii="Times New Roman" w:hAnsi="Times New Roman"/>
          <w:sz w:val="24"/>
          <w:szCs w:val="24"/>
          <w:lang w:val="es-ES"/>
        </w:rPr>
      </w:pPr>
    </w:p>
    <w:p w:rsidR="00022E3D" w:rsidRDefault="00022E3D" w:rsidP="00821848">
      <w:pPr>
        <w:pStyle w:val="Prrafodelista"/>
        <w:spacing w:after="0" w:line="360" w:lineRule="auto"/>
        <w:jc w:val="both"/>
        <w:rPr>
          <w:rFonts w:ascii="Times New Roman" w:hAnsi="Times New Roman"/>
          <w:sz w:val="24"/>
          <w:szCs w:val="24"/>
          <w:lang w:val="es-ES"/>
        </w:rPr>
      </w:pPr>
    </w:p>
    <w:p w:rsidR="00022E3D" w:rsidRDefault="00022E3D" w:rsidP="00821848">
      <w:pPr>
        <w:pStyle w:val="Prrafodelista"/>
        <w:spacing w:after="0" w:line="360" w:lineRule="auto"/>
        <w:jc w:val="both"/>
        <w:rPr>
          <w:rFonts w:ascii="Times New Roman" w:hAnsi="Times New Roman"/>
          <w:sz w:val="24"/>
          <w:szCs w:val="24"/>
          <w:lang w:val="es-ES"/>
        </w:rPr>
      </w:pPr>
    </w:p>
    <w:p w:rsidR="00022E3D" w:rsidRDefault="00022E3D" w:rsidP="00821848">
      <w:pPr>
        <w:pStyle w:val="Prrafodelista"/>
        <w:spacing w:after="0" w:line="360" w:lineRule="auto"/>
        <w:jc w:val="both"/>
        <w:rPr>
          <w:rFonts w:ascii="Times New Roman" w:hAnsi="Times New Roman"/>
          <w:sz w:val="24"/>
          <w:szCs w:val="24"/>
          <w:lang w:val="es-ES"/>
        </w:rPr>
      </w:pPr>
    </w:p>
    <w:p w:rsidR="00821848" w:rsidRPr="006A144A" w:rsidRDefault="00821848" w:rsidP="00821848">
      <w:pPr>
        <w:pStyle w:val="Prrafodelista"/>
        <w:spacing w:after="0" w:line="360" w:lineRule="auto"/>
        <w:jc w:val="both"/>
        <w:rPr>
          <w:rFonts w:ascii="Times New Roman" w:hAnsi="Times New Roman"/>
          <w:sz w:val="24"/>
          <w:szCs w:val="24"/>
          <w:lang w:val="es-ES"/>
        </w:rPr>
      </w:pPr>
    </w:p>
    <w:p w:rsidR="00821848" w:rsidRPr="006A144A" w:rsidRDefault="00821848" w:rsidP="00821848">
      <w:pPr>
        <w:spacing w:after="0" w:line="360" w:lineRule="auto"/>
        <w:jc w:val="center"/>
        <w:rPr>
          <w:rFonts w:ascii="Times New Roman" w:hAnsi="Times New Roman"/>
          <w:b/>
          <w:sz w:val="24"/>
          <w:szCs w:val="24"/>
        </w:rPr>
      </w:pPr>
      <w:r w:rsidRPr="006A144A">
        <w:rPr>
          <w:rFonts w:ascii="Times New Roman" w:hAnsi="Times New Roman"/>
          <w:b/>
          <w:sz w:val="24"/>
          <w:szCs w:val="24"/>
        </w:rPr>
        <w:lastRenderedPageBreak/>
        <w:t>Objetivo</w:t>
      </w:r>
      <w:r>
        <w:rPr>
          <w:rFonts w:ascii="Times New Roman" w:hAnsi="Times New Roman"/>
          <w:b/>
          <w:sz w:val="24"/>
          <w:szCs w:val="24"/>
        </w:rPr>
        <w:t>s</w:t>
      </w:r>
      <w:r w:rsidRPr="006A144A">
        <w:rPr>
          <w:rFonts w:ascii="Times New Roman" w:hAnsi="Times New Roman"/>
          <w:b/>
          <w:sz w:val="24"/>
          <w:szCs w:val="24"/>
        </w:rPr>
        <w:t xml:space="preserve"> de la Investigación</w:t>
      </w:r>
    </w:p>
    <w:p w:rsidR="00821848" w:rsidRPr="006A144A" w:rsidRDefault="00821848" w:rsidP="00821848">
      <w:pPr>
        <w:spacing w:after="0" w:line="360" w:lineRule="auto"/>
        <w:jc w:val="both"/>
        <w:rPr>
          <w:rFonts w:ascii="Times New Roman" w:hAnsi="Times New Roman"/>
          <w:b/>
          <w:sz w:val="24"/>
          <w:szCs w:val="24"/>
        </w:rPr>
      </w:pPr>
    </w:p>
    <w:p w:rsidR="00821848" w:rsidRPr="006A144A" w:rsidRDefault="00821848" w:rsidP="00821848">
      <w:pPr>
        <w:spacing w:after="0" w:line="360" w:lineRule="auto"/>
        <w:rPr>
          <w:rFonts w:ascii="Times New Roman" w:hAnsi="Times New Roman"/>
          <w:b/>
          <w:sz w:val="24"/>
          <w:szCs w:val="24"/>
        </w:rPr>
      </w:pPr>
      <w:r w:rsidRPr="006A144A">
        <w:rPr>
          <w:rFonts w:ascii="Times New Roman" w:hAnsi="Times New Roman"/>
          <w:b/>
          <w:sz w:val="24"/>
          <w:szCs w:val="24"/>
        </w:rPr>
        <w:t>Objetivo General</w:t>
      </w:r>
    </w:p>
    <w:p w:rsidR="00821848" w:rsidRPr="006A144A" w:rsidRDefault="00821848" w:rsidP="00821848">
      <w:pPr>
        <w:spacing w:after="0" w:line="360" w:lineRule="auto"/>
        <w:jc w:val="both"/>
        <w:rPr>
          <w:rFonts w:ascii="Times New Roman" w:hAnsi="Times New Roman"/>
          <w:b/>
          <w:sz w:val="24"/>
          <w:szCs w:val="24"/>
        </w:rPr>
      </w:pPr>
    </w:p>
    <w:p w:rsidR="00821848" w:rsidRPr="006A144A" w:rsidRDefault="00821848" w:rsidP="00821848">
      <w:pPr>
        <w:spacing w:after="0" w:line="360" w:lineRule="auto"/>
        <w:jc w:val="both"/>
        <w:rPr>
          <w:rFonts w:ascii="Times New Roman" w:hAnsi="Times New Roman"/>
          <w:sz w:val="24"/>
          <w:szCs w:val="24"/>
        </w:rPr>
      </w:pPr>
      <w:r>
        <w:rPr>
          <w:rFonts w:ascii="Times New Roman" w:hAnsi="Times New Roman"/>
          <w:sz w:val="24"/>
          <w:szCs w:val="24"/>
        </w:rPr>
        <w:t>Proponer</w:t>
      </w:r>
      <w:r w:rsidRPr="006A144A">
        <w:rPr>
          <w:rFonts w:ascii="Times New Roman" w:hAnsi="Times New Roman"/>
          <w:sz w:val="24"/>
          <w:szCs w:val="24"/>
        </w:rPr>
        <w:t xml:space="preserve"> un Programa de Gerencia Deportiva y Recreativa para el Instituto Autónomo del Deporte del Municipio Naguanagua del Estado Carabobo en el marco de la ejecución del servicio comunitario del Estudiante de Educación física, deporte y recreación de la Universidad de Carabobo</w:t>
      </w:r>
    </w:p>
    <w:p w:rsidR="00821848" w:rsidRDefault="00821848" w:rsidP="00821848">
      <w:pPr>
        <w:spacing w:after="0" w:line="360" w:lineRule="auto"/>
        <w:jc w:val="both"/>
        <w:rPr>
          <w:rFonts w:ascii="Times New Roman" w:hAnsi="Times New Roman"/>
          <w:b/>
          <w:sz w:val="24"/>
          <w:szCs w:val="24"/>
        </w:rPr>
      </w:pPr>
    </w:p>
    <w:p w:rsidR="00821848" w:rsidRDefault="00821848" w:rsidP="00821848">
      <w:pPr>
        <w:spacing w:after="0" w:line="360" w:lineRule="auto"/>
        <w:jc w:val="both"/>
        <w:rPr>
          <w:rFonts w:ascii="Times New Roman" w:hAnsi="Times New Roman"/>
          <w:b/>
          <w:sz w:val="24"/>
          <w:szCs w:val="24"/>
        </w:rPr>
      </w:pPr>
    </w:p>
    <w:p w:rsidR="00821848" w:rsidRPr="006A144A" w:rsidRDefault="00821848" w:rsidP="00821848">
      <w:pPr>
        <w:spacing w:after="0" w:line="360" w:lineRule="auto"/>
        <w:jc w:val="center"/>
        <w:rPr>
          <w:rFonts w:ascii="Times New Roman" w:hAnsi="Times New Roman"/>
          <w:b/>
          <w:sz w:val="24"/>
          <w:szCs w:val="24"/>
        </w:rPr>
      </w:pPr>
      <w:r w:rsidRPr="006A144A">
        <w:rPr>
          <w:rFonts w:ascii="Times New Roman" w:hAnsi="Times New Roman"/>
          <w:b/>
          <w:sz w:val="24"/>
          <w:szCs w:val="24"/>
        </w:rPr>
        <w:t>Objetivos Específicos</w:t>
      </w:r>
    </w:p>
    <w:p w:rsidR="00821848" w:rsidRPr="006A144A" w:rsidRDefault="00821848" w:rsidP="00821848">
      <w:pPr>
        <w:spacing w:after="0" w:line="360" w:lineRule="auto"/>
        <w:jc w:val="center"/>
        <w:rPr>
          <w:rFonts w:ascii="Times New Roman" w:hAnsi="Times New Roman"/>
          <w:b/>
          <w:sz w:val="24"/>
          <w:szCs w:val="24"/>
        </w:rPr>
      </w:pPr>
    </w:p>
    <w:p w:rsidR="00821848" w:rsidRPr="006A144A" w:rsidRDefault="00821848" w:rsidP="00821848">
      <w:pPr>
        <w:pStyle w:val="Prrafodelista"/>
        <w:numPr>
          <w:ilvl w:val="0"/>
          <w:numId w:val="1"/>
        </w:numPr>
        <w:tabs>
          <w:tab w:val="clear" w:pos="709"/>
        </w:tabs>
        <w:suppressAutoHyphens w:val="0"/>
        <w:spacing w:after="0" w:line="360" w:lineRule="auto"/>
        <w:contextualSpacing/>
        <w:jc w:val="both"/>
        <w:rPr>
          <w:rFonts w:ascii="Times New Roman" w:hAnsi="Times New Roman"/>
          <w:sz w:val="24"/>
          <w:szCs w:val="24"/>
          <w:lang w:val="es-ES"/>
        </w:rPr>
      </w:pPr>
      <w:r w:rsidRPr="006A144A">
        <w:rPr>
          <w:rFonts w:ascii="Times New Roman" w:hAnsi="Times New Roman"/>
          <w:sz w:val="24"/>
          <w:szCs w:val="24"/>
          <w:lang w:val="es-ES"/>
        </w:rPr>
        <w:t>Establecer las necesidades y potencialidades de las comunidades del municipio Naguanagua en al área recreativa y deportiva.</w:t>
      </w:r>
    </w:p>
    <w:p w:rsidR="00821848" w:rsidRPr="006A144A" w:rsidRDefault="00821848" w:rsidP="00821848">
      <w:pPr>
        <w:pStyle w:val="Prrafodelista"/>
        <w:spacing w:after="0" w:line="360" w:lineRule="auto"/>
        <w:jc w:val="both"/>
        <w:rPr>
          <w:rFonts w:ascii="Times New Roman" w:hAnsi="Times New Roman"/>
          <w:sz w:val="24"/>
          <w:szCs w:val="24"/>
          <w:lang w:val="es-ES"/>
        </w:rPr>
      </w:pPr>
    </w:p>
    <w:p w:rsidR="00821848" w:rsidRPr="006A144A" w:rsidRDefault="00821848" w:rsidP="00821848">
      <w:pPr>
        <w:pStyle w:val="Prrafodelista"/>
        <w:numPr>
          <w:ilvl w:val="0"/>
          <w:numId w:val="1"/>
        </w:numPr>
        <w:tabs>
          <w:tab w:val="clear" w:pos="709"/>
        </w:tabs>
        <w:suppressAutoHyphens w:val="0"/>
        <w:spacing w:after="0" w:line="360" w:lineRule="auto"/>
        <w:contextualSpacing/>
        <w:jc w:val="both"/>
        <w:rPr>
          <w:rFonts w:ascii="Times New Roman" w:hAnsi="Times New Roman"/>
          <w:sz w:val="24"/>
          <w:szCs w:val="24"/>
          <w:lang w:val="es-ES"/>
        </w:rPr>
      </w:pPr>
      <w:r w:rsidRPr="006A144A">
        <w:rPr>
          <w:rFonts w:ascii="Times New Roman" w:hAnsi="Times New Roman"/>
          <w:sz w:val="24"/>
          <w:szCs w:val="24"/>
          <w:lang w:val="es-ES"/>
        </w:rPr>
        <w:t>Describir las potencialidades que ofrece el ejercicio del servicio comunitario del estudiante de educación física, deporte y recreación de la Universidad de Carabobo.</w:t>
      </w:r>
    </w:p>
    <w:p w:rsidR="00821848" w:rsidRPr="006A144A" w:rsidRDefault="00821848" w:rsidP="00821848">
      <w:pPr>
        <w:pStyle w:val="Prrafodelista"/>
        <w:spacing w:after="0" w:line="360" w:lineRule="auto"/>
        <w:rPr>
          <w:rFonts w:ascii="Times New Roman" w:hAnsi="Times New Roman"/>
          <w:sz w:val="24"/>
          <w:szCs w:val="24"/>
          <w:lang w:val="es-ES"/>
        </w:rPr>
      </w:pPr>
    </w:p>
    <w:p w:rsidR="00821848" w:rsidRDefault="00821848" w:rsidP="00821848">
      <w:pPr>
        <w:pStyle w:val="Prrafodelista"/>
        <w:numPr>
          <w:ilvl w:val="0"/>
          <w:numId w:val="1"/>
        </w:numPr>
        <w:tabs>
          <w:tab w:val="clear" w:pos="709"/>
        </w:tabs>
        <w:suppressAutoHyphens w:val="0"/>
        <w:spacing w:after="0" w:line="360" w:lineRule="auto"/>
        <w:contextualSpacing/>
        <w:jc w:val="both"/>
        <w:rPr>
          <w:rFonts w:ascii="Times New Roman" w:hAnsi="Times New Roman"/>
          <w:sz w:val="24"/>
          <w:szCs w:val="24"/>
          <w:lang w:val="es-ES"/>
        </w:rPr>
      </w:pPr>
      <w:r>
        <w:rPr>
          <w:rFonts w:ascii="Times New Roman" w:hAnsi="Times New Roman"/>
          <w:sz w:val="24"/>
          <w:szCs w:val="24"/>
          <w:lang w:val="es-ES"/>
        </w:rPr>
        <w:t xml:space="preserve"> Diseñar</w:t>
      </w:r>
      <w:r w:rsidRPr="006A144A">
        <w:rPr>
          <w:rFonts w:ascii="Times New Roman" w:hAnsi="Times New Roman"/>
          <w:sz w:val="24"/>
          <w:szCs w:val="24"/>
          <w:lang w:val="es-ES"/>
        </w:rPr>
        <w:t xml:space="preserve"> las líneas del programa de gerencia deportiva y recreativa en las comunidades del municipio Naguanagua para ser ejecutadas por el Instituto Autónomo del Deporte en el marco de la ejecución del servicio comunitario del estudiante de educación física, deporte y recreación de la Universidad de Carabobo.</w:t>
      </w:r>
    </w:p>
    <w:p w:rsidR="00821848" w:rsidRDefault="00821848" w:rsidP="00821848">
      <w:pPr>
        <w:spacing w:after="0" w:line="360" w:lineRule="auto"/>
        <w:jc w:val="both"/>
        <w:rPr>
          <w:rFonts w:ascii="Times New Roman" w:hAnsi="Times New Roman"/>
          <w:sz w:val="24"/>
          <w:szCs w:val="24"/>
        </w:rPr>
      </w:pPr>
    </w:p>
    <w:p w:rsidR="00821848" w:rsidRDefault="00821848" w:rsidP="00821848">
      <w:pPr>
        <w:spacing w:after="0" w:line="360" w:lineRule="auto"/>
        <w:jc w:val="both"/>
        <w:rPr>
          <w:rFonts w:ascii="Times New Roman" w:hAnsi="Times New Roman"/>
          <w:sz w:val="24"/>
          <w:szCs w:val="24"/>
        </w:rPr>
      </w:pPr>
    </w:p>
    <w:p w:rsidR="00821848" w:rsidRDefault="00821848" w:rsidP="00821848">
      <w:pPr>
        <w:spacing w:after="0" w:line="360" w:lineRule="auto"/>
        <w:jc w:val="both"/>
        <w:rPr>
          <w:rFonts w:ascii="Times New Roman" w:hAnsi="Times New Roman"/>
          <w:sz w:val="24"/>
          <w:szCs w:val="24"/>
        </w:rPr>
      </w:pPr>
    </w:p>
    <w:p w:rsidR="00821848" w:rsidRDefault="00821848" w:rsidP="00821848">
      <w:pPr>
        <w:spacing w:after="0" w:line="360" w:lineRule="auto"/>
        <w:jc w:val="both"/>
        <w:rPr>
          <w:rFonts w:ascii="Times New Roman" w:hAnsi="Times New Roman"/>
          <w:sz w:val="24"/>
          <w:szCs w:val="24"/>
        </w:rPr>
      </w:pPr>
    </w:p>
    <w:p w:rsidR="00821848" w:rsidRDefault="00821848" w:rsidP="00821848">
      <w:pPr>
        <w:spacing w:after="0" w:line="360" w:lineRule="auto"/>
        <w:rPr>
          <w:rFonts w:ascii="Times New Roman" w:hAnsi="Times New Roman"/>
          <w:b/>
          <w:sz w:val="24"/>
          <w:szCs w:val="24"/>
        </w:rPr>
      </w:pPr>
      <w:r w:rsidRPr="006A144A">
        <w:rPr>
          <w:rFonts w:ascii="Times New Roman" w:hAnsi="Times New Roman"/>
          <w:b/>
          <w:sz w:val="24"/>
          <w:szCs w:val="24"/>
        </w:rPr>
        <w:lastRenderedPageBreak/>
        <w:t>Justificación de la Investigación</w:t>
      </w:r>
    </w:p>
    <w:p w:rsidR="00821848" w:rsidRPr="006A144A" w:rsidRDefault="00821848" w:rsidP="00821848">
      <w:pPr>
        <w:spacing w:after="0" w:line="360" w:lineRule="auto"/>
        <w:jc w:val="center"/>
        <w:rPr>
          <w:rFonts w:ascii="Times New Roman" w:hAnsi="Times New Roman"/>
          <w:b/>
          <w:sz w:val="24"/>
          <w:szCs w:val="24"/>
        </w:rPr>
      </w:pPr>
    </w:p>
    <w:p w:rsidR="00821848" w:rsidRDefault="00821848" w:rsidP="00821848">
      <w:pPr>
        <w:pStyle w:val="Prrafodelista"/>
        <w:spacing w:after="0" w:line="360" w:lineRule="auto"/>
        <w:jc w:val="both"/>
        <w:rPr>
          <w:rFonts w:ascii="Times New Roman" w:hAnsi="Times New Roman"/>
          <w:sz w:val="24"/>
          <w:szCs w:val="24"/>
          <w:lang w:val="es-ES"/>
        </w:rPr>
      </w:pPr>
      <w:r>
        <w:rPr>
          <w:rFonts w:ascii="Times New Roman" w:hAnsi="Times New Roman"/>
          <w:sz w:val="24"/>
          <w:szCs w:val="24"/>
          <w:lang w:val="es-ES"/>
        </w:rPr>
        <w:t xml:space="preserve">     L</w:t>
      </w:r>
      <w:r w:rsidRPr="006A144A">
        <w:rPr>
          <w:rFonts w:ascii="Times New Roman" w:hAnsi="Times New Roman"/>
          <w:sz w:val="24"/>
          <w:szCs w:val="24"/>
          <w:lang w:val="es-ES"/>
        </w:rPr>
        <w:t>a visión del deporte en los últimos tiempos es favorecer en el individuo el desarrollo integral se entrelace con la educación, las comunidades para su organización, en las empresas tanto públicas y privadas, grupos sociales, y demás organizaciones deportivas; el cual sirva de apoyo para obtener resultados favorables a través de actividades tomando en cuenta las necesidades e intereses de los habitantes.</w:t>
      </w:r>
    </w:p>
    <w:p w:rsidR="00821848" w:rsidRDefault="00821848" w:rsidP="00821848">
      <w:pPr>
        <w:pStyle w:val="Prrafodelista"/>
        <w:spacing w:after="0" w:line="360" w:lineRule="auto"/>
        <w:jc w:val="both"/>
        <w:rPr>
          <w:rFonts w:ascii="Times New Roman" w:hAnsi="Times New Roman"/>
          <w:sz w:val="24"/>
          <w:szCs w:val="24"/>
          <w:lang w:val="es-ES"/>
        </w:rPr>
      </w:pPr>
      <w:r>
        <w:rPr>
          <w:rFonts w:ascii="Times New Roman" w:hAnsi="Times New Roman"/>
          <w:sz w:val="24"/>
          <w:szCs w:val="24"/>
          <w:lang w:val="es-ES"/>
        </w:rPr>
        <w:t xml:space="preserve">     Por esta razón, e</w:t>
      </w:r>
      <w:r w:rsidRPr="006A144A">
        <w:rPr>
          <w:rFonts w:ascii="Times New Roman" w:hAnsi="Times New Roman"/>
          <w:sz w:val="24"/>
          <w:szCs w:val="24"/>
          <w:lang w:val="es-ES"/>
        </w:rPr>
        <w:t>s necesario revisar con detenimie</w:t>
      </w:r>
      <w:r>
        <w:rPr>
          <w:rFonts w:ascii="Times New Roman" w:hAnsi="Times New Roman"/>
          <w:sz w:val="24"/>
          <w:szCs w:val="24"/>
          <w:lang w:val="es-ES"/>
        </w:rPr>
        <w:t>nto los elementos determinantes en</w:t>
      </w:r>
      <w:r w:rsidRPr="006A144A">
        <w:rPr>
          <w:rFonts w:ascii="Times New Roman" w:hAnsi="Times New Roman"/>
          <w:sz w:val="24"/>
          <w:szCs w:val="24"/>
          <w:lang w:val="es-ES"/>
        </w:rPr>
        <w:t xml:space="preserve"> el funcionamiento del deporte en la s</w:t>
      </w:r>
      <w:r>
        <w:rPr>
          <w:rFonts w:ascii="Times New Roman" w:hAnsi="Times New Roman"/>
          <w:sz w:val="24"/>
          <w:szCs w:val="24"/>
          <w:lang w:val="es-ES"/>
        </w:rPr>
        <w:t xml:space="preserve">ociedad como fenómeno que </w:t>
      </w:r>
      <w:r w:rsidRPr="006A144A">
        <w:rPr>
          <w:rFonts w:ascii="Times New Roman" w:hAnsi="Times New Roman"/>
          <w:sz w:val="24"/>
          <w:szCs w:val="24"/>
          <w:lang w:val="es-ES"/>
        </w:rPr>
        <w:t xml:space="preserve"> incrementa su importancia en diferentes ámbitos, hacia la búsqueda de un ser totalmente sano e integral, </w:t>
      </w:r>
      <w:r>
        <w:rPr>
          <w:rFonts w:ascii="Times New Roman" w:hAnsi="Times New Roman"/>
          <w:sz w:val="24"/>
          <w:szCs w:val="24"/>
          <w:lang w:val="es-ES"/>
        </w:rPr>
        <w:t xml:space="preserve"> y como disciplina de alto desempeño</w:t>
      </w:r>
      <w:r w:rsidRPr="006A144A">
        <w:rPr>
          <w:rFonts w:ascii="Times New Roman" w:hAnsi="Times New Roman"/>
          <w:sz w:val="24"/>
          <w:szCs w:val="24"/>
          <w:lang w:val="es-ES"/>
        </w:rPr>
        <w:t xml:space="preserve"> añade ingredient</w:t>
      </w:r>
      <w:r>
        <w:rPr>
          <w:rFonts w:ascii="Times New Roman" w:hAnsi="Times New Roman"/>
          <w:sz w:val="24"/>
          <w:szCs w:val="24"/>
          <w:lang w:val="es-ES"/>
        </w:rPr>
        <w:t>es de estilos de vida saludable y la intención fundamental</w:t>
      </w:r>
      <w:r w:rsidRPr="006A144A">
        <w:rPr>
          <w:rFonts w:ascii="Times New Roman" w:hAnsi="Times New Roman"/>
          <w:sz w:val="24"/>
          <w:szCs w:val="24"/>
          <w:lang w:val="es-ES"/>
        </w:rPr>
        <w:t xml:space="preserve"> del programa de gerencia dep</w:t>
      </w:r>
      <w:r>
        <w:rPr>
          <w:rFonts w:ascii="Times New Roman" w:hAnsi="Times New Roman"/>
          <w:sz w:val="24"/>
          <w:szCs w:val="24"/>
          <w:lang w:val="es-ES"/>
        </w:rPr>
        <w:t>ortiva y recreativa va dirigido</w:t>
      </w:r>
      <w:r w:rsidRPr="006A144A">
        <w:rPr>
          <w:rFonts w:ascii="Times New Roman" w:hAnsi="Times New Roman"/>
          <w:sz w:val="24"/>
          <w:szCs w:val="24"/>
          <w:lang w:val="es-ES"/>
        </w:rPr>
        <w:t xml:space="preserve"> a las comunidades, con el objeto de tener mayor participación, cooperación, unión de los colectivos, de acuerdo a las realidades objetivamente de cada localidad, región aunada a las características de los actores que hacen vida en ella.</w:t>
      </w:r>
    </w:p>
    <w:p w:rsidR="00821848" w:rsidRDefault="00821848" w:rsidP="00821848">
      <w:pPr>
        <w:pStyle w:val="Prrafodelista"/>
        <w:spacing w:after="0" w:line="360" w:lineRule="auto"/>
        <w:jc w:val="both"/>
        <w:rPr>
          <w:rFonts w:ascii="Times New Roman" w:hAnsi="Times New Roman"/>
          <w:sz w:val="24"/>
          <w:szCs w:val="24"/>
          <w:lang w:val="es-ES"/>
        </w:rPr>
      </w:pPr>
      <w:r>
        <w:rPr>
          <w:rFonts w:ascii="Times New Roman" w:hAnsi="Times New Roman"/>
          <w:sz w:val="24"/>
          <w:szCs w:val="24"/>
          <w:lang w:val="es-ES"/>
        </w:rPr>
        <w:t xml:space="preserve">    Por lo tanto,</w:t>
      </w:r>
      <w:r w:rsidRPr="006A144A">
        <w:rPr>
          <w:rFonts w:ascii="Times New Roman" w:hAnsi="Times New Roman"/>
          <w:sz w:val="24"/>
          <w:szCs w:val="24"/>
          <w:lang w:val="es-ES"/>
        </w:rPr>
        <w:t xml:space="preserve"> la estructuración de las actividades del programa básicamente está concernida específicamente al área de educación física, deporte y re</w:t>
      </w:r>
      <w:r>
        <w:rPr>
          <w:rFonts w:ascii="Times New Roman" w:hAnsi="Times New Roman"/>
          <w:sz w:val="24"/>
          <w:szCs w:val="24"/>
          <w:lang w:val="es-ES"/>
        </w:rPr>
        <w:t>creación, logrando beneficios</w:t>
      </w:r>
      <w:r w:rsidRPr="006A144A">
        <w:rPr>
          <w:rFonts w:ascii="Times New Roman" w:hAnsi="Times New Roman"/>
          <w:sz w:val="24"/>
          <w:szCs w:val="24"/>
          <w:lang w:val="es-ES"/>
        </w:rPr>
        <w:t xml:space="preserve"> desde el punto de vista local, municipal, estadal y hasta nacional, realzando las características deportivas de cada región</w:t>
      </w:r>
      <w:r>
        <w:rPr>
          <w:rFonts w:ascii="Times New Roman" w:hAnsi="Times New Roman"/>
          <w:sz w:val="24"/>
          <w:szCs w:val="24"/>
          <w:lang w:val="es-ES"/>
        </w:rPr>
        <w:t>.</w:t>
      </w:r>
    </w:p>
    <w:p w:rsidR="00821848" w:rsidRDefault="00821848" w:rsidP="00821848">
      <w:pPr>
        <w:pStyle w:val="Prrafodelista"/>
        <w:spacing w:after="0" w:line="360" w:lineRule="auto"/>
        <w:jc w:val="both"/>
        <w:rPr>
          <w:rFonts w:ascii="Times New Roman" w:hAnsi="Times New Roman"/>
          <w:sz w:val="24"/>
          <w:szCs w:val="24"/>
          <w:lang w:val="es-ES"/>
        </w:rPr>
      </w:pPr>
      <w:r w:rsidRPr="006A144A">
        <w:rPr>
          <w:rFonts w:ascii="Times New Roman" w:hAnsi="Times New Roman"/>
          <w:sz w:val="24"/>
          <w:szCs w:val="24"/>
          <w:lang w:val="es-ES"/>
        </w:rPr>
        <w:t xml:space="preserve"> </w:t>
      </w:r>
      <w:r>
        <w:rPr>
          <w:rFonts w:ascii="Times New Roman" w:hAnsi="Times New Roman"/>
          <w:sz w:val="24"/>
          <w:szCs w:val="24"/>
          <w:lang w:val="es-ES"/>
        </w:rPr>
        <w:t xml:space="preserve">      Es fundamental destacar,</w:t>
      </w:r>
      <w:r w:rsidRPr="006A144A">
        <w:rPr>
          <w:rFonts w:ascii="Times New Roman" w:hAnsi="Times New Roman"/>
          <w:sz w:val="24"/>
          <w:szCs w:val="24"/>
          <w:lang w:val="es-ES"/>
        </w:rPr>
        <w:t xml:space="preserve"> el instituto del deporte del municipio Naguanagua se encuentra dentro del contexto de la ciudad universitaria</w:t>
      </w:r>
      <w:r>
        <w:rPr>
          <w:rFonts w:ascii="Times New Roman" w:hAnsi="Times New Roman"/>
          <w:sz w:val="24"/>
          <w:szCs w:val="24"/>
          <w:lang w:val="es-ES"/>
        </w:rPr>
        <w:t>, diseñar este programa</w:t>
      </w:r>
      <w:r w:rsidRPr="006A144A">
        <w:rPr>
          <w:rFonts w:ascii="Times New Roman" w:hAnsi="Times New Roman"/>
          <w:sz w:val="24"/>
          <w:szCs w:val="24"/>
          <w:lang w:val="es-ES"/>
        </w:rPr>
        <w:t xml:space="preserve"> entre el instituto y la universidad beneficiara los estudiantes de la universidad de Carabobo en la asigna</w:t>
      </w:r>
      <w:r>
        <w:rPr>
          <w:rFonts w:ascii="Times New Roman" w:hAnsi="Times New Roman"/>
          <w:sz w:val="24"/>
          <w:szCs w:val="24"/>
          <w:lang w:val="es-ES"/>
        </w:rPr>
        <w:t xml:space="preserve">tura de servicio comunitario, el cual comprende  ciento veinte </w:t>
      </w:r>
      <w:r w:rsidRPr="006A144A">
        <w:rPr>
          <w:rFonts w:ascii="Times New Roman" w:hAnsi="Times New Roman"/>
          <w:sz w:val="24"/>
          <w:szCs w:val="24"/>
          <w:lang w:val="es-ES"/>
        </w:rPr>
        <w:t xml:space="preserve"> horas académicas en trabajos de la comuni</w:t>
      </w:r>
      <w:r>
        <w:rPr>
          <w:rFonts w:ascii="Times New Roman" w:hAnsi="Times New Roman"/>
          <w:sz w:val="24"/>
          <w:szCs w:val="24"/>
          <w:lang w:val="es-ES"/>
        </w:rPr>
        <w:t>dad, promoviendo</w:t>
      </w:r>
      <w:r w:rsidRPr="006A144A">
        <w:rPr>
          <w:rFonts w:ascii="Times New Roman" w:hAnsi="Times New Roman"/>
          <w:sz w:val="24"/>
          <w:szCs w:val="24"/>
          <w:lang w:val="es-ES"/>
        </w:rPr>
        <w:t xml:space="preserve"> el </w:t>
      </w:r>
      <w:r>
        <w:rPr>
          <w:rFonts w:ascii="Times New Roman" w:hAnsi="Times New Roman"/>
          <w:sz w:val="24"/>
          <w:szCs w:val="24"/>
          <w:lang w:val="es-ES"/>
        </w:rPr>
        <w:t xml:space="preserve">desempeño de los estudiantes y </w:t>
      </w:r>
      <w:r w:rsidRPr="006A144A">
        <w:rPr>
          <w:rFonts w:ascii="Times New Roman" w:hAnsi="Times New Roman"/>
          <w:sz w:val="24"/>
          <w:szCs w:val="24"/>
          <w:lang w:val="es-ES"/>
        </w:rPr>
        <w:t>cumplan sus horas dentro del municipio</w:t>
      </w:r>
      <w:r>
        <w:rPr>
          <w:rFonts w:ascii="Times New Roman" w:hAnsi="Times New Roman"/>
          <w:sz w:val="24"/>
          <w:szCs w:val="24"/>
          <w:lang w:val="es-ES"/>
        </w:rPr>
        <w:t>, encontrándose  solo a diez</w:t>
      </w:r>
      <w:r w:rsidRPr="006A144A">
        <w:rPr>
          <w:rFonts w:ascii="Times New Roman" w:hAnsi="Times New Roman"/>
          <w:sz w:val="24"/>
          <w:szCs w:val="24"/>
          <w:lang w:val="es-ES"/>
        </w:rPr>
        <w:t xml:space="preserve"> minutos de la casa de estudió</w:t>
      </w:r>
      <w:r>
        <w:rPr>
          <w:rFonts w:ascii="Times New Roman" w:hAnsi="Times New Roman"/>
          <w:sz w:val="24"/>
          <w:szCs w:val="24"/>
          <w:lang w:val="es-ES"/>
        </w:rPr>
        <w:t>, facilitando</w:t>
      </w:r>
      <w:r w:rsidRPr="006A144A">
        <w:rPr>
          <w:rFonts w:ascii="Times New Roman" w:hAnsi="Times New Roman"/>
          <w:sz w:val="24"/>
          <w:szCs w:val="24"/>
          <w:lang w:val="es-ES"/>
        </w:rPr>
        <w:t xml:space="preserve"> el traslado de aquellos estudiantes que</w:t>
      </w:r>
      <w:r>
        <w:rPr>
          <w:rFonts w:ascii="Times New Roman" w:hAnsi="Times New Roman"/>
          <w:sz w:val="24"/>
          <w:szCs w:val="24"/>
          <w:lang w:val="es-ES"/>
        </w:rPr>
        <w:t xml:space="preserve"> no viven en el  municipio, porque </w:t>
      </w:r>
      <w:r w:rsidRPr="006A144A">
        <w:rPr>
          <w:rFonts w:ascii="Times New Roman" w:hAnsi="Times New Roman"/>
          <w:sz w:val="24"/>
          <w:szCs w:val="24"/>
          <w:lang w:val="es-ES"/>
        </w:rPr>
        <w:t>que vienen</w:t>
      </w:r>
      <w:r>
        <w:rPr>
          <w:rFonts w:ascii="Times New Roman" w:hAnsi="Times New Roman"/>
          <w:sz w:val="24"/>
          <w:szCs w:val="24"/>
          <w:lang w:val="es-ES"/>
        </w:rPr>
        <w:t xml:space="preserve"> </w:t>
      </w:r>
      <w:r w:rsidRPr="006A144A">
        <w:rPr>
          <w:rFonts w:ascii="Times New Roman" w:hAnsi="Times New Roman"/>
          <w:sz w:val="24"/>
          <w:szCs w:val="24"/>
          <w:lang w:val="es-ES"/>
        </w:rPr>
        <w:t>incluso del estado Cojedes,</w:t>
      </w:r>
      <w:r>
        <w:rPr>
          <w:rFonts w:ascii="Times New Roman" w:hAnsi="Times New Roman"/>
          <w:sz w:val="24"/>
          <w:szCs w:val="24"/>
          <w:lang w:val="es-ES"/>
        </w:rPr>
        <w:t xml:space="preserve"> </w:t>
      </w:r>
      <w:r w:rsidRPr="006A144A">
        <w:rPr>
          <w:rFonts w:ascii="Times New Roman" w:hAnsi="Times New Roman"/>
          <w:sz w:val="24"/>
          <w:szCs w:val="24"/>
          <w:lang w:val="es-ES"/>
        </w:rPr>
        <w:t>Yaracuy y</w:t>
      </w:r>
      <w:r>
        <w:rPr>
          <w:rFonts w:ascii="Times New Roman" w:hAnsi="Times New Roman"/>
          <w:sz w:val="24"/>
          <w:szCs w:val="24"/>
          <w:lang w:val="es-ES"/>
        </w:rPr>
        <w:t xml:space="preserve"> </w:t>
      </w:r>
      <w:r w:rsidRPr="006A144A">
        <w:rPr>
          <w:rFonts w:ascii="Times New Roman" w:hAnsi="Times New Roman"/>
          <w:sz w:val="24"/>
          <w:szCs w:val="24"/>
          <w:lang w:val="es-ES"/>
        </w:rPr>
        <w:lastRenderedPageBreak/>
        <w:t>Aragua esto sería de un gran beneficio de ayuda en cumplimiento del servicio comunitario y de</w:t>
      </w:r>
      <w:r>
        <w:rPr>
          <w:rFonts w:ascii="Times New Roman" w:hAnsi="Times New Roman"/>
          <w:sz w:val="24"/>
          <w:szCs w:val="24"/>
          <w:lang w:val="es-ES"/>
        </w:rPr>
        <w:t xml:space="preserve"> </w:t>
      </w:r>
      <w:r w:rsidRPr="006A144A">
        <w:rPr>
          <w:rFonts w:ascii="Times New Roman" w:hAnsi="Times New Roman"/>
          <w:sz w:val="24"/>
          <w:szCs w:val="24"/>
          <w:lang w:val="es-ES"/>
        </w:rPr>
        <w:t>los estudiantes de la universidad de Carabobo</w:t>
      </w:r>
      <w:r>
        <w:rPr>
          <w:rFonts w:ascii="Times New Roman" w:hAnsi="Times New Roman"/>
          <w:sz w:val="24"/>
          <w:szCs w:val="24"/>
          <w:lang w:val="es-ES"/>
        </w:rPr>
        <w:t>.</w:t>
      </w:r>
    </w:p>
    <w:p w:rsidR="00821848" w:rsidRPr="006A144A" w:rsidRDefault="00821848" w:rsidP="00821848">
      <w:pPr>
        <w:pStyle w:val="Prrafodelista"/>
        <w:spacing w:after="0" w:line="360" w:lineRule="auto"/>
        <w:jc w:val="both"/>
        <w:rPr>
          <w:rFonts w:ascii="Times New Roman" w:hAnsi="Times New Roman"/>
          <w:sz w:val="24"/>
          <w:szCs w:val="24"/>
          <w:lang w:val="es-ES"/>
        </w:rPr>
      </w:pPr>
    </w:p>
    <w:p w:rsidR="00821848" w:rsidRDefault="00821848" w:rsidP="00821848">
      <w:pPr>
        <w:spacing w:after="0" w:line="360" w:lineRule="auto"/>
        <w:jc w:val="both"/>
        <w:rPr>
          <w:rFonts w:ascii="Times New Roman" w:hAnsi="Times New Roman"/>
          <w:sz w:val="24"/>
          <w:szCs w:val="24"/>
        </w:rPr>
      </w:pPr>
      <w:r>
        <w:rPr>
          <w:rFonts w:ascii="Times New Roman" w:hAnsi="Times New Roman"/>
          <w:sz w:val="24"/>
          <w:szCs w:val="24"/>
        </w:rPr>
        <w:t xml:space="preserve">     </w:t>
      </w:r>
      <w:r w:rsidRPr="006A144A">
        <w:rPr>
          <w:rFonts w:ascii="Times New Roman" w:hAnsi="Times New Roman"/>
          <w:sz w:val="24"/>
          <w:szCs w:val="24"/>
        </w:rPr>
        <w:t>Hoy en día se puede observar la gran cantidad de gimnasio</w:t>
      </w:r>
      <w:r>
        <w:rPr>
          <w:rFonts w:ascii="Times New Roman" w:hAnsi="Times New Roman"/>
          <w:sz w:val="24"/>
          <w:szCs w:val="24"/>
        </w:rPr>
        <w:t>s al aire libre alrededor de todo</w:t>
      </w:r>
      <w:r w:rsidRPr="006A144A">
        <w:rPr>
          <w:rFonts w:ascii="Times New Roman" w:hAnsi="Times New Roman"/>
          <w:sz w:val="24"/>
          <w:szCs w:val="24"/>
        </w:rPr>
        <w:t xml:space="preserve"> el municipio Naguanagua</w:t>
      </w:r>
      <w:r>
        <w:rPr>
          <w:rFonts w:ascii="Times New Roman" w:hAnsi="Times New Roman"/>
          <w:sz w:val="24"/>
          <w:szCs w:val="24"/>
        </w:rPr>
        <w:t xml:space="preserve">, y </w:t>
      </w:r>
      <w:r w:rsidRPr="006A144A">
        <w:rPr>
          <w:rFonts w:ascii="Times New Roman" w:hAnsi="Times New Roman"/>
          <w:sz w:val="24"/>
          <w:szCs w:val="24"/>
        </w:rPr>
        <w:t xml:space="preserve"> en horas de la mañana y de</w:t>
      </w:r>
      <w:r>
        <w:rPr>
          <w:rFonts w:ascii="Times New Roman" w:hAnsi="Times New Roman"/>
          <w:sz w:val="24"/>
          <w:szCs w:val="24"/>
        </w:rPr>
        <w:t xml:space="preserve"> </w:t>
      </w:r>
      <w:r w:rsidRPr="006A144A">
        <w:rPr>
          <w:rFonts w:ascii="Times New Roman" w:hAnsi="Times New Roman"/>
          <w:sz w:val="24"/>
          <w:szCs w:val="24"/>
        </w:rPr>
        <w:t>la</w:t>
      </w:r>
      <w:r>
        <w:rPr>
          <w:rFonts w:ascii="Times New Roman" w:hAnsi="Times New Roman"/>
          <w:sz w:val="24"/>
          <w:szCs w:val="24"/>
        </w:rPr>
        <w:t xml:space="preserve"> tarde se observa que no hay  instructores, quienes  hacen falta en estos </w:t>
      </w:r>
      <w:r w:rsidRPr="006A144A">
        <w:rPr>
          <w:rFonts w:ascii="Times New Roman" w:hAnsi="Times New Roman"/>
          <w:sz w:val="24"/>
          <w:szCs w:val="24"/>
        </w:rPr>
        <w:t>gimnasio</w:t>
      </w:r>
      <w:r>
        <w:rPr>
          <w:rFonts w:ascii="Times New Roman" w:hAnsi="Times New Roman"/>
          <w:sz w:val="24"/>
          <w:szCs w:val="24"/>
        </w:rPr>
        <w:t xml:space="preserve">, </w:t>
      </w:r>
      <w:r w:rsidRPr="006A144A">
        <w:rPr>
          <w:rFonts w:ascii="Times New Roman" w:hAnsi="Times New Roman"/>
          <w:sz w:val="24"/>
          <w:szCs w:val="24"/>
        </w:rPr>
        <w:t xml:space="preserve"> porque</w:t>
      </w:r>
      <w:r>
        <w:rPr>
          <w:rFonts w:ascii="Times New Roman" w:hAnsi="Times New Roman"/>
          <w:sz w:val="24"/>
          <w:szCs w:val="24"/>
        </w:rPr>
        <w:t xml:space="preserve"> los habitantes de </w:t>
      </w:r>
      <w:r w:rsidRPr="006A144A">
        <w:rPr>
          <w:rFonts w:ascii="Times New Roman" w:hAnsi="Times New Roman"/>
          <w:sz w:val="24"/>
          <w:szCs w:val="24"/>
        </w:rPr>
        <w:t xml:space="preserve"> la comunidad van hacer ejercicios y utilizan la</w:t>
      </w:r>
      <w:r>
        <w:rPr>
          <w:rFonts w:ascii="Times New Roman" w:hAnsi="Times New Roman"/>
          <w:sz w:val="24"/>
          <w:szCs w:val="24"/>
        </w:rPr>
        <w:t>s</w:t>
      </w:r>
      <w:r w:rsidRPr="006A144A">
        <w:rPr>
          <w:rFonts w:ascii="Times New Roman" w:hAnsi="Times New Roman"/>
          <w:sz w:val="24"/>
          <w:szCs w:val="24"/>
        </w:rPr>
        <w:t xml:space="preserve"> maquina</w:t>
      </w:r>
      <w:r>
        <w:rPr>
          <w:rFonts w:ascii="Times New Roman" w:hAnsi="Times New Roman"/>
          <w:sz w:val="24"/>
          <w:szCs w:val="24"/>
        </w:rPr>
        <w:t>s,</w:t>
      </w:r>
      <w:r w:rsidRPr="006A144A">
        <w:rPr>
          <w:rFonts w:ascii="Times New Roman" w:hAnsi="Times New Roman"/>
          <w:sz w:val="24"/>
          <w:szCs w:val="24"/>
        </w:rPr>
        <w:t xml:space="preserve"> pero </w:t>
      </w:r>
      <w:r>
        <w:rPr>
          <w:rFonts w:ascii="Times New Roman" w:hAnsi="Times New Roman"/>
          <w:sz w:val="24"/>
          <w:szCs w:val="24"/>
        </w:rPr>
        <w:t>d</w:t>
      </w:r>
      <w:r w:rsidRPr="006A144A">
        <w:rPr>
          <w:rFonts w:ascii="Times New Roman" w:hAnsi="Times New Roman"/>
          <w:sz w:val="24"/>
          <w:szCs w:val="24"/>
        </w:rPr>
        <w:t>el 100% de los usuarios</w:t>
      </w:r>
      <w:r>
        <w:rPr>
          <w:rFonts w:ascii="Times New Roman" w:hAnsi="Times New Roman"/>
          <w:sz w:val="24"/>
          <w:szCs w:val="24"/>
        </w:rPr>
        <w:t xml:space="preserve"> se puede </w:t>
      </w:r>
      <w:r w:rsidRPr="006A144A">
        <w:rPr>
          <w:rFonts w:ascii="Times New Roman" w:hAnsi="Times New Roman"/>
          <w:sz w:val="24"/>
          <w:szCs w:val="24"/>
        </w:rPr>
        <w:t xml:space="preserve"> observar que un 80% no la</w:t>
      </w:r>
      <w:r>
        <w:rPr>
          <w:rFonts w:ascii="Times New Roman" w:hAnsi="Times New Roman"/>
          <w:sz w:val="24"/>
          <w:szCs w:val="24"/>
        </w:rPr>
        <w:t>s</w:t>
      </w:r>
      <w:r w:rsidRPr="006A144A">
        <w:rPr>
          <w:rFonts w:ascii="Times New Roman" w:hAnsi="Times New Roman"/>
          <w:sz w:val="24"/>
          <w:szCs w:val="24"/>
        </w:rPr>
        <w:t xml:space="preserve"> usa de la manera adecuada</w:t>
      </w:r>
      <w:r>
        <w:rPr>
          <w:rFonts w:ascii="Times New Roman" w:hAnsi="Times New Roman"/>
          <w:sz w:val="24"/>
          <w:szCs w:val="24"/>
        </w:rPr>
        <w:t xml:space="preserve"> y </w:t>
      </w:r>
      <w:r w:rsidRPr="006A144A">
        <w:rPr>
          <w:rFonts w:ascii="Times New Roman" w:hAnsi="Times New Roman"/>
          <w:sz w:val="24"/>
          <w:szCs w:val="24"/>
        </w:rPr>
        <w:t xml:space="preserve"> eso le puede generar lesiones muscula</w:t>
      </w:r>
      <w:r>
        <w:rPr>
          <w:rFonts w:ascii="Times New Roman" w:hAnsi="Times New Roman"/>
          <w:sz w:val="24"/>
          <w:szCs w:val="24"/>
        </w:rPr>
        <w:t xml:space="preserve">res a los usuarios que realizan </w:t>
      </w:r>
      <w:r w:rsidRPr="006A144A">
        <w:rPr>
          <w:rFonts w:ascii="Times New Roman" w:hAnsi="Times New Roman"/>
          <w:sz w:val="24"/>
          <w:szCs w:val="24"/>
        </w:rPr>
        <w:t>ejercicio</w:t>
      </w:r>
      <w:r>
        <w:rPr>
          <w:rFonts w:ascii="Times New Roman" w:hAnsi="Times New Roman"/>
          <w:sz w:val="24"/>
          <w:szCs w:val="24"/>
        </w:rPr>
        <w:t>s</w:t>
      </w:r>
      <w:r w:rsidRPr="006A144A">
        <w:rPr>
          <w:rFonts w:ascii="Times New Roman" w:hAnsi="Times New Roman"/>
          <w:sz w:val="24"/>
          <w:szCs w:val="24"/>
        </w:rPr>
        <w:t xml:space="preserve"> en los gimnasios al aire libre</w:t>
      </w:r>
      <w:r>
        <w:rPr>
          <w:rFonts w:ascii="Times New Roman" w:hAnsi="Times New Roman"/>
          <w:sz w:val="24"/>
          <w:szCs w:val="24"/>
        </w:rPr>
        <w:t>.</w:t>
      </w:r>
    </w:p>
    <w:p w:rsidR="00821848" w:rsidRDefault="00821848" w:rsidP="00821848">
      <w:pPr>
        <w:spacing w:after="0" w:line="360" w:lineRule="auto"/>
        <w:jc w:val="both"/>
        <w:rPr>
          <w:rFonts w:ascii="Times New Roman" w:hAnsi="Times New Roman"/>
          <w:sz w:val="24"/>
          <w:szCs w:val="24"/>
        </w:rPr>
      </w:pPr>
      <w:r>
        <w:rPr>
          <w:rFonts w:ascii="Times New Roman" w:hAnsi="Times New Roman"/>
          <w:sz w:val="24"/>
          <w:szCs w:val="24"/>
        </w:rPr>
        <w:t xml:space="preserve">     Por esta razón, es necesario un convenio entre  la U</w:t>
      </w:r>
      <w:r w:rsidRPr="006A144A">
        <w:rPr>
          <w:rFonts w:ascii="Times New Roman" w:hAnsi="Times New Roman"/>
          <w:sz w:val="24"/>
          <w:szCs w:val="24"/>
        </w:rPr>
        <w:t>niversidad de Carabobo y</w:t>
      </w:r>
      <w:r>
        <w:rPr>
          <w:rFonts w:ascii="Times New Roman" w:hAnsi="Times New Roman"/>
          <w:sz w:val="24"/>
          <w:szCs w:val="24"/>
        </w:rPr>
        <w:t xml:space="preserve"> el Instituto Autónomo del Deporte del Municipio Naguanagua del estado Carabobo, </w:t>
      </w:r>
      <w:r w:rsidRPr="006A144A">
        <w:rPr>
          <w:rFonts w:ascii="Times New Roman" w:hAnsi="Times New Roman"/>
          <w:sz w:val="24"/>
          <w:szCs w:val="24"/>
        </w:rPr>
        <w:t>con el propósito de gestionar los instructores a los</w:t>
      </w:r>
      <w:r>
        <w:rPr>
          <w:rFonts w:ascii="Times New Roman" w:hAnsi="Times New Roman"/>
          <w:sz w:val="24"/>
          <w:szCs w:val="24"/>
        </w:rPr>
        <w:t xml:space="preserve"> gimnasios de aire libre, quienes se encargaran de capacitar </w:t>
      </w:r>
      <w:r w:rsidRPr="006A144A">
        <w:rPr>
          <w:rFonts w:ascii="Times New Roman" w:hAnsi="Times New Roman"/>
          <w:sz w:val="24"/>
          <w:szCs w:val="24"/>
        </w:rPr>
        <w:t xml:space="preserve"> a los estudiantes </w:t>
      </w:r>
      <w:r>
        <w:rPr>
          <w:rFonts w:ascii="Times New Roman" w:hAnsi="Times New Roman"/>
          <w:sz w:val="24"/>
          <w:szCs w:val="24"/>
        </w:rPr>
        <w:t xml:space="preserve"> del octavo, noveno y décimo semestre de la mención  Educación Física Deporte y Recreación sobre el uso y manejo de la máquinas, y luego ellos se encarguen de </w:t>
      </w:r>
      <w:r w:rsidRPr="006A144A">
        <w:rPr>
          <w:rFonts w:ascii="Times New Roman" w:hAnsi="Times New Roman"/>
          <w:sz w:val="24"/>
          <w:szCs w:val="24"/>
        </w:rPr>
        <w:t xml:space="preserve"> de enseñar a los usuarios que utilizan la máquina de los gimnasios del aire libre del municipio Naguanagua así ello</w:t>
      </w:r>
      <w:r>
        <w:rPr>
          <w:rFonts w:ascii="Times New Roman" w:hAnsi="Times New Roman"/>
          <w:sz w:val="24"/>
          <w:szCs w:val="24"/>
        </w:rPr>
        <w:t xml:space="preserve">s estarían cumpliendo con las ciento veinte </w:t>
      </w:r>
      <w:r w:rsidRPr="006A144A">
        <w:rPr>
          <w:rFonts w:ascii="Times New Roman" w:hAnsi="Times New Roman"/>
          <w:sz w:val="24"/>
          <w:szCs w:val="24"/>
        </w:rPr>
        <w:t xml:space="preserve"> horas académicas de servicio comunitario</w:t>
      </w:r>
      <w:r>
        <w:rPr>
          <w:rFonts w:ascii="Times New Roman" w:hAnsi="Times New Roman"/>
          <w:sz w:val="24"/>
          <w:szCs w:val="24"/>
        </w:rPr>
        <w:t>.</w:t>
      </w:r>
      <w:r w:rsidRPr="006A144A">
        <w:rPr>
          <w:rFonts w:ascii="Times New Roman" w:hAnsi="Times New Roman"/>
          <w:sz w:val="24"/>
          <w:szCs w:val="24"/>
        </w:rPr>
        <w:t xml:space="preserve"> </w:t>
      </w:r>
    </w:p>
    <w:p w:rsidR="00821848" w:rsidRDefault="00821848" w:rsidP="00821848">
      <w:pPr>
        <w:pStyle w:val="Prrafodelista"/>
        <w:spacing w:after="0" w:line="360" w:lineRule="auto"/>
        <w:jc w:val="both"/>
        <w:rPr>
          <w:rFonts w:ascii="Times New Roman" w:hAnsi="Times New Roman"/>
          <w:sz w:val="24"/>
          <w:szCs w:val="24"/>
          <w:lang w:val="es-ES"/>
        </w:rPr>
      </w:pPr>
      <w:r>
        <w:rPr>
          <w:rFonts w:ascii="Times New Roman" w:hAnsi="Times New Roman"/>
          <w:sz w:val="24"/>
          <w:szCs w:val="24"/>
          <w:lang w:val="es-ES"/>
        </w:rPr>
        <w:t xml:space="preserve">     Así mismo, </w:t>
      </w:r>
      <w:r w:rsidRPr="006A144A">
        <w:rPr>
          <w:rFonts w:ascii="Times New Roman" w:hAnsi="Times New Roman"/>
          <w:sz w:val="24"/>
          <w:szCs w:val="24"/>
          <w:lang w:val="es-ES"/>
        </w:rPr>
        <w:t xml:space="preserve">el programa de gerencia deportiva </w:t>
      </w:r>
      <w:r>
        <w:rPr>
          <w:rFonts w:ascii="Times New Roman" w:hAnsi="Times New Roman"/>
          <w:sz w:val="24"/>
          <w:szCs w:val="24"/>
          <w:lang w:val="es-ES"/>
        </w:rPr>
        <w:t xml:space="preserve">es un aporte para las comunidades y </w:t>
      </w:r>
      <w:r w:rsidRPr="006A144A">
        <w:rPr>
          <w:rFonts w:ascii="Times New Roman" w:hAnsi="Times New Roman"/>
          <w:sz w:val="24"/>
          <w:szCs w:val="24"/>
          <w:lang w:val="es-ES"/>
        </w:rPr>
        <w:t xml:space="preserve"> las autoridades de cada una de ellas, con la intención de solventar problemas, desarrollo de la región, calidad de vida, vínculos del hombre con el deporte, la recreación y el ambiente haci</w:t>
      </w:r>
      <w:r>
        <w:rPr>
          <w:rFonts w:ascii="Times New Roman" w:hAnsi="Times New Roman"/>
          <w:sz w:val="24"/>
          <w:szCs w:val="24"/>
          <w:lang w:val="es-ES"/>
        </w:rPr>
        <w:t>a su protección y cuidado, y</w:t>
      </w:r>
      <w:r w:rsidRPr="006A144A">
        <w:rPr>
          <w:rFonts w:ascii="Times New Roman" w:hAnsi="Times New Roman"/>
          <w:sz w:val="24"/>
          <w:szCs w:val="24"/>
          <w:lang w:val="es-ES"/>
        </w:rPr>
        <w:t xml:space="preserve"> cada actividad lo</w:t>
      </w:r>
      <w:r>
        <w:rPr>
          <w:rFonts w:ascii="Times New Roman" w:hAnsi="Times New Roman"/>
          <w:sz w:val="24"/>
          <w:szCs w:val="24"/>
          <w:lang w:val="es-ES"/>
        </w:rPr>
        <w:t>gra un beneficio particular en</w:t>
      </w:r>
      <w:r w:rsidRPr="006A144A">
        <w:rPr>
          <w:rFonts w:ascii="Times New Roman" w:hAnsi="Times New Roman"/>
          <w:sz w:val="24"/>
          <w:szCs w:val="24"/>
          <w:lang w:val="es-ES"/>
        </w:rPr>
        <w:t xml:space="preserve"> el individuo.</w:t>
      </w:r>
    </w:p>
    <w:p w:rsidR="00B67134" w:rsidRDefault="00821848" w:rsidP="00196DE7">
      <w:pPr>
        <w:pStyle w:val="Prrafodelista"/>
        <w:spacing w:after="0" w:line="360" w:lineRule="auto"/>
        <w:jc w:val="both"/>
        <w:rPr>
          <w:rFonts w:ascii="Times New Roman" w:hAnsi="Times New Roman"/>
          <w:sz w:val="24"/>
          <w:szCs w:val="24"/>
          <w:lang w:val="es-ES"/>
        </w:rPr>
      </w:pPr>
      <w:r>
        <w:rPr>
          <w:rFonts w:ascii="Times New Roman" w:hAnsi="Times New Roman"/>
          <w:sz w:val="24"/>
          <w:szCs w:val="24"/>
          <w:lang w:val="es-ES"/>
        </w:rPr>
        <w:t xml:space="preserve">      Por otro parte, </w:t>
      </w:r>
      <w:r w:rsidRPr="006A144A">
        <w:rPr>
          <w:rFonts w:ascii="Times New Roman" w:hAnsi="Times New Roman"/>
          <w:sz w:val="24"/>
          <w:szCs w:val="24"/>
          <w:lang w:val="es-ES"/>
        </w:rPr>
        <w:t xml:space="preserve">esta investigación sirve de </w:t>
      </w:r>
      <w:r>
        <w:rPr>
          <w:rFonts w:ascii="Times New Roman" w:hAnsi="Times New Roman"/>
          <w:sz w:val="24"/>
          <w:szCs w:val="24"/>
          <w:lang w:val="es-ES"/>
        </w:rPr>
        <w:t>aporte para otros estudios  relacionados con la gerencia deportiva en cuanto  a</w:t>
      </w:r>
      <w:r w:rsidRPr="006A144A">
        <w:rPr>
          <w:rFonts w:ascii="Times New Roman" w:hAnsi="Times New Roman"/>
          <w:sz w:val="24"/>
          <w:szCs w:val="24"/>
          <w:lang w:val="es-ES"/>
        </w:rPr>
        <w:t>l desarrollo y aplicación del programa  en las comunidades del municipio Naguanagua para ser ejecutadas por el Instituto Autónomo del Deporte hacia un servicio colectivo</w:t>
      </w:r>
      <w:r>
        <w:rPr>
          <w:rFonts w:ascii="Times New Roman" w:hAnsi="Times New Roman"/>
          <w:sz w:val="24"/>
          <w:szCs w:val="24"/>
          <w:lang w:val="es-ES"/>
        </w:rPr>
        <w:t>.</w:t>
      </w:r>
    </w:p>
    <w:p w:rsidR="00196DE7" w:rsidRPr="00196DE7" w:rsidRDefault="00196DE7" w:rsidP="00196DE7">
      <w:pPr>
        <w:pStyle w:val="Prrafodelista"/>
        <w:spacing w:after="0" w:line="360" w:lineRule="auto"/>
        <w:jc w:val="both"/>
        <w:rPr>
          <w:rFonts w:ascii="Times New Roman" w:hAnsi="Times New Roman" w:cs="Times New Roman"/>
          <w:sz w:val="24"/>
          <w:szCs w:val="24"/>
          <w:lang w:val="es-ES"/>
        </w:rPr>
      </w:pPr>
    </w:p>
    <w:p w:rsidR="00196DE7" w:rsidRPr="00196DE7" w:rsidRDefault="00196DE7" w:rsidP="00196DE7">
      <w:pPr>
        <w:tabs>
          <w:tab w:val="left" w:pos="5220"/>
        </w:tabs>
        <w:autoSpaceDE w:val="0"/>
        <w:autoSpaceDN w:val="0"/>
        <w:adjustRightInd w:val="0"/>
        <w:spacing w:line="480" w:lineRule="auto"/>
        <w:ind w:right="-7"/>
        <w:jc w:val="center"/>
        <w:rPr>
          <w:rFonts w:ascii="Times New Roman" w:hAnsi="Times New Roman" w:cs="Times New Roman"/>
          <w:b/>
          <w:bCs/>
          <w:sz w:val="24"/>
          <w:szCs w:val="24"/>
        </w:rPr>
      </w:pPr>
    </w:p>
    <w:p w:rsidR="00022E3D" w:rsidRDefault="00022E3D" w:rsidP="00196DE7">
      <w:pPr>
        <w:tabs>
          <w:tab w:val="left" w:pos="5220"/>
        </w:tabs>
        <w:autoSpaceDE w:val="0"/>
        <w:autoSpaceDN w:val="0"/>
        <w:adjustRightInd w:val="0"/>
        <w:spacing w:line="480" w:lineRule="auto"/>
        <w:ind w:right="-7"/>
        <w:jc w:val="center"/>
        <w:rPr>
          <w:rFonts w:ascii="Times New Roman" w:hAnsi="Times New Roman" w:cs="Times New Roman"/>
          <w:b/>
          <w:bCs/>
          <w:sz w:val="24"/>
          <w:szCs w:val="24"/>
        </w:rPr>
      </w:pPr>
    </w:p>
    <w:p w:rsidR="00196DE7" w:rsidRPr="00196DE7" w:rsidRDefault="00196DE7" w:rsidP="00196DE7">
      <w:pPr>
        <w:tabs>
          <w:tab w:val="left" w:pos="5220"/>
        </w:tabs>
        <w:autoSpaceDE w:val="0"/>
        <w:autoSpaceDN w:val="0"/>
        <w:adjustRightInd w:val="0"/>
        <w:spacing w:line="480" w:lineRule="auto"/>
        <w:ind w:right="-7"/>
        <w:jc w:val="center"/>
        <w:rPr>
          <w:rFonts w:ascii="Times New Roman" w:hAnsi="Times New Roman" w:cs="Times New Roman"/>
          <w:b/>
          <w:bCs/>
          <w:sz w:val="24"/>
          <w:szCs w:val="24"/>
        </w:rPr>
      </w:pPr>
      <w:r w:rsidRPr="00196DE7">
        <w:rPr>
          <w:rFonts w:ascii="Times New Roman" w:hAnsi="Times New Roman" w:cs="Times New Roman"/>
          <w:b/>
          <w:bCs/>
          <w:sz w:val="24"/>
          <w:szCs w:val="24"/>
        </w:rPr>
        <w:t>CAPÍTULO II</w:t>
      </w:r>
    </w:p>
    <w:p w:rsidR="00196DE7" w:rsidRPr="00196DE7" w:rsidRDefault="00196DE7" w:rsidP="00196DE7">
      <w:pPr>
        <w:tabs>
          <w:tab w:val="left" w:pos="5220"/>
        </w:tabs>
        <w:autoSpaceDE w:val="0"/>
        <w:autoSpaceDN w:val="0"/>
        <w:adjustRightInd w:val="0"/>
        <w:spacing w:line="480" w:lineRule="auto"/>
        <w:ind w:right="-7"/>
        <w:jc w:val="center"/>
        <w:rPr>
          <w:rFonts w:ascii="Times New Roman" w:hAnsi="Times New Roman" w:cs="Times New Roman"/>
          <w:b/>
          <w:bCs/>
          <w:sz w:val="24"/>
          <w:szCs w:val="24"/>
        </w:rPr>
      </w:pPr>
      <w:r w:rsidRPr="00196DE7">
        <w:rPr>
          <w:rFonts w:ascii="Times New Roman" w:hAnsi="Times New Roman" w:cs="Times New Roman"/>
          <w:b/>
          <w:bCs/>
          <w:sz w:val="24"/>
          <w:szCs w:val="24"/>
        </w:rPr>
        <w:t xml:space="preserve">Marco teórico </w:t>
      </w:r>
    </w:p>
    <w:p w:rsidR="00196DE7" w:rsidRPr="00196DE7" w:rsidRDefault="00196DE7" w:rsidP="00196DE7">
      <w:pPr>
        <w:tabs>
          <w:tab w:val="left" w:pos="5220"/>
        </w:tabs>
        <w:autoSpaceDE w:val="0"/>
        <w:autoSpaceDN w:val="0"/>
        <w:adjustRightInd w:val="0"/>
        <w:spacing w:line="360" w:lineRule="auto"/>
        <w:jc w:val="both"/>
        <w:rPr>
          <w:rFonts w:ascii="Times New Roman" w:hAnsi="Times New Roman" w:cs="Times New Roman"/>
          <w:bCs/>
          <w:sz w:val="24"/>
          <w:szCs w:val="24"/>
        </w:rPr>
      </w:pPr>
      <w:r w:rsidRPr="00196DE7">
        <w:rPr>
          <w:rFonts w:ascii="Times New Roman" w:hAnsi="Times New Roman" w:cs="Times New Roman"/>
          <w:bCs/>
          <w:sz w:val="24"/>
          <w:szCs w:val="24"/>
        </w:rPr>
        <w:t xml:space="preserve">     A continuación se presentan los antecedentes, las bases filosóficas, sociológicas, psicológicas, fundamentos legales y conceptuales  en los cuales se sustenta la investigación.</w:t>
      </w:r>
    </w:p>
    <w:p w:rsidR="00196DE7" w:rsidRPr="00196DE7" w:rsidRDefault="00196DE7" w:rsidP="00196DE7">
      <w:pPr>
        <w:tabs>
          <w:tab w:val="left" w:pos="5220"/>
        </w:tabs>
        <w:autoSpaceDE w:val="0"/>
        <w:autoSpaceDN w:val="0"/>
        <w:adjustRightInd w:val="0"/>
        <w:spacing w:line="360" w:lineRule="auto"/>
        <w:ind w:right="-7"/>
        <w:jc w:val="both"/>
        <w:rPr>
          <w:rFonts w:ascii="Times New Roman" w:hAnsi="Times New Roman" w:cs="Times New Roman"/>
          <w:bCs/>
          <w:sz w:val="24"/>
          <w:szCs w:val="24"/>
        </w:rPr>
      </w:pPr>
    </w:p>
    <w:p w:rsidR="00196DE7" w:rsidRPr="00196DE7" w:rsidRDefault="00196DE7" w:rsidP="00196DE7">
      <w:pPr>
        <w:tabs>
          <w:tab w:val="left" w:pos="5220"/>
        </w:tabs>
        <w:autoSpaceDE w:val="0"/>
        <w:autoSpaceDN w:val="0"/>
        <w:adjustRightInd w:val="0"/>
        <w:spacing w:line="360" w:lineRule="auto"/>
        <w:ind w:right="-7"/>
        <w:rPr>
          <w:rFonts w:ascii="Times New Roman" w:hAnsi="Times New Roman" w:cs="Times New Roman"/>
          <w:b/>
          <w:bCs/>
          <w:sz w:val="24"/>
          <w:szCs w:val="24"/>
        </w:rPr>
      </w:pPr>
      <w:r w:rsidRPr="00196DE7">
        <w:rPr>
          <w:rFonts w:ascii="Times New Roman" w:hAnsi="Times New Roman" w:cs="Times New Roman"/>
          <w:b/>
          <w:bCs/>
          <w:sz w:val="24"/>
          <w:szCs w:val="24"/>
        </w:rPr>
        <w:t>Antecedentes</w:t>
      </w:r>
    </w:p>
    <w:p w:rsidR="00196DE7" w:rsidRPr="00196DE7" w:rsidRDefault="00196DE7" w:rsidP="00196DE7">
      <w:pPr>
        <w:tabs>
          <w:tab w:val="left" w:pos="5220"/>
        </w:tabs>
        <w:autoSpaceDE w:val="0"/>
        <w:autoSpaceDN w:val="0"/>
        <w:adjustRightInd w:val="0"/>
        <w:spacing w:line="360" w:lineRule="auto"/>
        <w:ind w:right="-7"/>
        <w:jc w:val="both"/>
        <w:rPr>
          <w:rFonts w:ascii="Times New Roman" w:hAnsi="Times New Roman" w:cs="Times New Roman"/>
          <w:bCs/>
          <w:sz w:val="24"/>
          <w:szCs w:val="24"/>
        </w:rPr>
      </w:pPr>
      <w:r w:rsidRPr="00196DE7">
        <w:rPr>
          <w:rFonts w:ascii="Times New Roman" w:hAnsi="Times New Roman" w:cs="Times New Roman"/>
          <w:bCs/>
          <w:sz w:val="24"/>
          <w:szCs w:val="24"/>
        </w:rPr>
        <w:t xml:space="preserve">     Entre los estudios relacionados con la investigación está: Lo propuesto por: </w:t>
      </w:r>
      <w:r w:rsidRPr="00196DE7">
        <w:rPr>
          <w:rFonts w:ascii="Times New Roman" w:hAnsi="Times New Roman" w:cs="Times New Roman"/>
          <w:bCs/>
          <w:color w:val="000000" w:themeColor="text1"/>
          <w:sz w:val="24"/>
          <w:szCs w:val="24"/>
          <w:lang w:eastAsia="es-VE"/>
        </w:rPr>
        <w:t>Mújica (2013) en el trabajo de Grado “</w:t>
      </w:r>
      <w:r w:rsidRPr="00196DE7">
        <w:rPr>
          <w:rFonts w:ascii="Times New Roman" w:hAnsi="Times New Roman" w:cs="Times New Roman"/>
          <w:color w:val="000000" w:themeColor="text1"/>
          <w:sz w:val="24"/>
          <w:szCs w:val="24"/>
          <w:lang w:eastAsia="es-VE"/>
        </w:rPr>
        <w:t>Programa para gerenciar el deporte estudiantil y comunal en el Municipio Jimenez - Estado Lara” El propósito del estudio es conocer los lineamientos del proceso gerencial del deporte estudiantil y comunal en el Municipio Jiménez, con la implantación del programa se busca dirigir las actividades a realizar, percibiendo las deficiencias en el proceso gerencial deportivo, es por ende que la propuesta será expuesta a la autoridades educativas y a los organismos públicos que se encargan de gerenciar el deporte estudiantil y comunal, con la finalidad que se tracen las estrategias para su ejecución.</w:t>
      </w:r>
    </w:p>
    <w:p w:rsidR="00196DE7" w:rsidRPr="00196DE7" w:rsidRDefault="00196DE7" w:rsidP="00196DE7">
      <w:pPr>
        <w:spacing w:line="360" w:lineRule="auto"/>
        <w:jc w:val="both"/>
        <w:rPr>
          <w:rFonts w:ascii="Times New Roman" w:hAnsi="Times New Roman" w:cs="Times New Roman"/>
          <w:sz w:val="24"/>
          <w:szCs w:val="24"/>
        </w:rPr>
      </w:pPr>
      <w:r w:rsidRPr="00196DE7">
        <w:rPr>
          <w:rFonts w:ascii="Times New Roman" w:hAnsi="Times New Roman" w:cs="Times New Roman"/>
          <w:bCs/>
          <w:sz w:val="24"/>
          <w:szCs w:val="24"/>
        </w:rPr>
        <w:t xml:space="preserve">     Este trabajo se relaciona con esta investigación, porque la presente tiene como finalidad proponer un programa de </w:t>
      </w:r>
      <w:r w:rsidRPr="00196DE7">
        <w:rPr>
          <w:rFonts w:ascii="Times New Roman" w:hAnsi="Times New Roman" w:cs="Times New Roman"/>
          <w:sz w:val="24"/>
          <w:szCs w:val="24"/>
        </w:rPr>
        <w:t>Proponer un Programa de Gerencia Deportiva y Recreativa para el Instituto Autónomo  del Deporte del Municipio Naguanagua del Estado Carabobo en el marco de la ejecución del Servicio Comunitario del Estudiante de Educación Física Deporte y Recreación de la Universidad de Carabobo, con la intención de promover la interacción entre la universidad – comunidad, y los estudiantes apliquen  los saberes  adquiridos durante la formación académica.</w:t>
      </w:r>
    </w:p>
    <w:p w:rsidR="00196DE7" w:rsidRPr="00196DE7" w:rsidRDefault="00196DE7" w:rsidP="00196DE7">
      <w:pPr>
        <w:tabs>
          <w:tab w:val="left" w:pos="5220"/>
        </w:tabs>
        <w:autoSpaceDE w:val="0"/>
        <w:autoSpaceDN w:val="0"/>
        <w:adjustRightInd w:val="0"/>
        <w:spacing w:line="360" w:lineRule="auto"/>
        <w:jc w:val="both"/>
        <w:rPr>
          <w:rFonts w:ascii="Times New Roman" w:hAnsi="Times New Roman" w:cs="Times New Roman"/>
          <w:bCs/>
          <w:sz w:val="24"/>
          <w:szCs w:val="24"/>
        </w:rPr>
      </w:pPr>
      <w:r w:rsidRPr="00196DE7">
        <w:rPr>
          <w:rFonts w:ascii="Times New Roman" w:hAnsi="Times New Roman" w:cs="Times New Roman"/>
          <w:bCs/>
          <w:sz w:val="24"/>
          <w:szCs w:val="24"/>
        </w:rPr>
        <w:lastRenderedPageBreak/>
        <w:t xml:space="preserve">      Así mismo; Heredia (2012) en el Trabajo de Grado Programa de Gestión en el cumplimiento del Servicio Comunitario del Estudiante de la mención Educación Física de la Facultad de Ciencias de la Educación de la Universidad de Carabobo.</w:t>
      </w:r>
    </w:p>
    <w:p w:rsidR="00196DE7" w:rsidRPr="00196DE7" w:rsidRDefault="00196DE7" w:rsidP="00196DE7">
      <w:pPr>
        <w:tabs>
          <w:tab w:val="left" w:pos="5220"/>
        </w:tabs>
        <w:autoSpaceDE w:val="0"/>
        <w:autoSpaceDN w:val="0"/>
        <w:adjustRightInd w:val="0"/>
        <w:spacing w:line="360" w:lineRule="auto"/>
        <w:jc w:val="both"/>
        <w:rPr>
          <w:rFonts w:ascii="Times New Roman" w:hAnsi="Times New Roman" w:cs="Times New Roman"/>
          <w:bCs/>
          <w:sz w:val="24"/>
          <w:szCs w:val="24"/>
        </w:rPr>
      </w:pPr>
      <w:r w:rsidRPr="00196DE7">
        <w:rPr>
          <w:rFonts w:ascii="Times New Roman" w:hAnsi="Times New Roman" w:cs="Times New Roman"/>
          <w:bCs/>
          <w:sz w:val="24"/>
          <w:szCs w:val="24"/>
        </w:rPr>
        <w:t xml:space="preserve">      Los resultados evidencian la carencia de propuestas tangibles por parte de la Dirección de Extensión Pedagógica y el Departamento de Educación Física sobre los proyectos para la prestación del Servicio Comunitario que vaya de acuerdo con el perfil académico del estudiante de Educación Física Deporte y Recreación, por lo que recomienda poner en marcha programas y proyectos orientados a la práctica del modelo de aprendizaje- servicio, enfocado a cubrir las necesidades reales de la comunidad estudiantil, y de esta manera ofrecer a los estudiantes una formación académica integral ajustado a los valores morales y sociales de la comunidad.</w:t>
      </w:r>
    </w:p>
    <w:p w:rsidR="00196DE7" w:rsidRPr="00196DE7" w:rsidRDefault="00196DE7" w:rsidP="00196DE7">
      <w:pPr>
        <w:tabs>
          <w:tab w:val="left" w:pos="5220"/>
        </w:tabs>
        <w:autoSpaceDE w:val="0"/>
        <w:autoSpaceDN w:val="0"/>
        <w:adjustRightInd w:val="0"/>
        <w:spacing w:line="360" w:lineRule="auto"/>
        <w:ind w:right="-7"/>
        <w:jc w:val="both"/>
        <w:rPr>
          <w:rFonts w:ascii="Times New Roman" w:hAnsi="Times New Roman" w:cs="Times New Roman"/>
          <w:bCs/>
          <w:sz w:val="24"/>
          <w:szCs w:val="24"/>
        </w:rPr>
      </w:pPr>
      <w:r w:rsidRPr="00196DE7">
        <w:rPr>
          <w:rFonts w:ascii="Times New Roman" w:hAnsi="Times New Roman" w:cs="Times New Roman"/>
          <w:bCs/>
          <w:sz w:val="24"/>
          <w:szCs w:val="24"/>
        </w:rPr>
        <w:t xml:space="preserve">     Se relaciona con la presente investigación, ya que demuestra  la falta de proyectos de servicio comunitario relacionados con la formación académica de los estudiantes de la mención educación física deporte y recreación, en los cuales puedan poner en práctica los conocimientos adquiridos y realizar un verdadero aporte a la comunidad.</w:t>
      </w:r>
    </w:p>
    <w:p w:rsidR="00196DE7" w:rsidRPr="00196DE7" w:rsidRDefault="00196DE7" w:rsidP="00196DE7">
      <w:pPr>
        <w:tabs>
          <w:tab w:val="left" w:pos="5220"/>
        </w:tabs>
        <w:autoSpaceDE w:val="0"/>
        <w:autoSpaceDN w:val="0"/>
        <w:adjustRightInd w:val="0"/>
        <w:spacing w:line="360" w:lineRule="auto"/>
        <w:jc w:val="both"/>
        <w:rPr>
          <w:rFonts w:ascii="Times New Roman" w:hAnsi="Times New Roman" w:cs="Times New Roman"/>
          <w:color w:val="000000"/>
          <w:sz w:val="24"/>
          <w:szCs w:val="24"/>
        </w:rPr>
      </w:pPr>
      <w:r w:rsidRPr="00196DE7">
        <w:rPr>
          <w:rFonts w:ascii="Times New Roman" w:hAnsi="Times New Roman" w:cs="Times New Roman"/>
          <w:bCs/>
          <w:color w:val="000000" w:themeColor="text1"/>
          <w:sz w:val="24"/>
          <w:szCs w:val="24"/>
        </w:rPr>
        <w:t xml:space="preserve">     Por otra parte, Materán, R. y García, A. (2012) en la investigación</w:t>
      </w:r>
      <w:r w:rsidRPr="00196DE7">
        <w:rPr>
          <w:rFonts w:ascii="Times New Roman" w:hAnsi="Times New Roman" w:cs="Times New Roman"/>
          <w:bCs/>
          <w:sz w:val="24"/>
          <w:szCs w:val="24"/>
        </w:rPr>
        <w:t xml:space="preserve"> </w:t>
      </w:r>
      <w:r w:rsidRPr="00196DE7">
        <w:rPr>
          <w:rStyle w:val="titulo"/>
          <w:rFonts w:ascii="Times New Roman" w:hAnsi="Times New Roman" w:cs="Times New Roman"/>
          <w:color w:val="000000"/>
          <w:sz w:val="24"/>
          <w:szCs w:val="24"/>
          <w:bdr w:val="none" w:sz="0" w:space="0" w:color="auto" w:frame="1"/>
        </w:rPr>
        <w:t>Modelo de evaluación de la planificación de la estrategia de la gerencia de alto rendimiento deportivo del Instituto Regional de Deporte del Estado Barinas, Venezuela</w:t>
      </w:r>
      <w:r w:rsidRPr="00196DE7">
        <w:rPr>
          <w:rStyle w:val="titulo"/>
          <w:rFonts w:ascii="Times New Roman" w:hAnsi="Times New Roman" w:cs="Times New Roman"/>
          <w:b/>
          <w:bCs/>
          <w:color w:val="000000"/>
          <w:sz w:val="24"/>
          <w:szCs w:val="24"/>
          <w:bdr w:val="none" w:sz="0" w:space="0" w:color="auto" w:frame="1"/>
        </w:rPr>
        <w:t>.</w:t>
      </w:r>
      <w:r w:rsidRPr="00196DE7">
        <w:rPr>
          <w:rFonts w:ascii="Times New Roman" w:hAnsi="Times New Roman" w:cs="Times New Roman"/>
          <w:color w:val="000000"/>
          <w:sz w:val="24"/>
          <w:szCs w:val="24"/>
        </w:rPr>
        <w:t xml:space="preserve"> Con el propósito de ir realizando las transformaciones necesarias durante su implementación desde los años 2008 al primer semestre del 2011, año donde se realizarán los Juegos Deportivos Nacionales, de aquí la necesidad de focalizar los indicadores que permitirán ir evaluando el impacto de la planificación de la estrategia actual para que los pronósticos de medallas se ajusten en lo posible a la realidad, esto nos llevó al siguiente problema científico:¿Cómo contribuir a la planificación de la estrategia de la Gerencia de Alto Rendimiento Deportivo del Instituto Regional de Deporte del Estado Barinas? y como objetivo: elaborar un modelo de evaluación para contribuir a la planificación de la estrategia de la Gerencia de Alto Rendimiento Deportivo del </w:t>
      </w:r>
      <w:r w:rsidRPr="00196DE7">
        <w:rPr>
          <w:rFonts w:ascii="Times New Roman" w:hAnsi="Times New Roman" w:cs="Times New Roman"/>
          <w:color w:val="000000"/>
          <w:sz w:val="24"/>
          <w:szCs w:val="24"/>
        </w:rPr>
        <w:lastRenderedPageBreak/>
        <w:t>(IRDEB). Los métodos aplicados de nivel teórico el análisis síntesis, enfoque sistémico, y la modelación; del nivel empírico se aplicó la observación, encuestas y entrevistas. La pertinencia social de la investigación se manifiesta en el carácter democrático de las indagaciones realizadas al tomar los criterios de todos los involucrados con el buen funcionamiento desde el gerente hasta los atletas, realizando las adecuaciones necesarias en la medida que el modelo de evaluación nos indicaba a partir de los diagnósticos realizados.</w:t>
      </w:r>
    </w:p>
    <w:p w:rsidR="00196DE7" w:rsidRPr="00196DE7" w:rsidRDefault="00196DE7" w:rsidP="00196DE7">
      <w:pPr>
        <w:tabs>
          <w:tab w:val="left" w:pos="5220"/>
        </w:tabs>
        <w:autoSpaceDE w:val="0"/>
        <w:autoSpaceDN w:val="0"/>
        <w:adjustRightInd w:val="0"/>
        <w:spacing w:line="360" w:lineRule="auto"/>
        <w:jc w:val="both"/>
        <w:rPr>
          <w:rFonts w:ascii="Times New Roman" w:hAnsi="Times New Roman" w:cs="Times New Roman"/>
          <w:bCs/>
          <w:sz w:val="24"/>
          <w:szCs w:val="24"/>
        </w:rPr>
      </w:pPr>
      <w:r w:rsidRPr="00196DE7">
        <w:rPr>
          <w:rFonts w:ascii="Times New Roman" w:hAnsi="Times New Roman" w:cs="Times New Roman"/>
          <w:bCs/>
          <w:sz w:val="24"/>
          <w:szCs w:val="24"/>
        </w:rPr>
        <w:t xml:space="preserve">     Este trabajo se relaciona con la presente investigación, porque en ambas se proponen  actividades para que los estudiantes de mención educación física deporte y recreación  presten el servicio comunitario, de manera eficiente.</w:t>
      </w:r>
    </w:p>
    <w:p w:rsidR="00196DE7" w:rsidRPr="00196DE7" w:rsidRDefault="00196DE7" w:rsidP="00196DE7">
      <w:pPr>
        <w:tabs>
          <w:tab w:val="left" w:pos="5220"/>
        </w:tabs>
        <w:autoSpaceDE w:val="0"/>
        <w:autoSpaceDN w:val="0"/>
        <w:adjustRightInd w:val="0"/>
        <w:spacing w:line="360" w:lineRule="auto"/>
        <w:ind w:right="-7"/>
        <w:jc w:val="both"/>
        <w:rPr>
          <w:rFonts w:ascii="Times New Roman" w:hAnsi="Times New Roman" w:cs="Times New Roman"/>
          <w:bCs/>
          <w:sz w:val="24"/>
          <w:szCs w:val="24"/>
        </w:rPr>
      </w:pPr>
      <w:r w:rsidRPr="00196DE7">
        <w:rPr>
          <w:rFonts w:ascii="Times New Roman" w:hAnsi="Times New Roman" w:cs="Times New Roman"/>
          <w:bCs/>
          <w:sz w:val="24"/>
          <w:szCs w:val="24"/>
        </w:rPr>
        <w:t xml:space="preserve">      De igual manera, Agüero (2010) en el trabajo de Grado “Propuesta de un programa de capacitación para la prestación del Servicio Comunitario de los docentes y estudiantes de la carrera de formación de grado en estudio jurídico. Los resultados de la investigación permitieron conocer que las actividades de capacitación y adiestramiento impartidas en la Universidad Bolivariana de Venezuela, no son las más adecuadas para la prestación  y cumplimiento del servicio comunitario. Por lo tanto, recomiendan la elaboración de un programa de capacitación para la prestación y cumplimiento del servicio comunitario de los docentes y estudiantes de la carrera de Formación de Grado en estudio jurídico.</w:t>
      </w:r>
    </w:p>
    <w:p w:rsidR="00196DE7" w:rsidRPr="00196DE7" w:rsidRDefault="00196DE7" w:rsidP="00196DE7">
      <w:pPr>
        <w:tabs>
          <w:tab w:val="left" w:pos="5220"/>
        </w:tabs>
        <w:autoSpaceDE w:val="0"/>
        <w:autoSpaceDN w:val="0"/>
        <w:adjustRightInd w:val="0"/>
        <w:spacing w:line="360" w:lineRule="auto"/>
        <w:jc w:val="both"/>
        <w:rPr>
          <w:rFonts w:ascii="Times New Roman" w:hAnsi="Times New Roman" w:cs="Times New Roman"/>
          <w:bCs/>
          <w:sz w:val="24"/>
          <w:szCs w:val="24"/>
        </w:rPr>
      </w:pPr>
      <w:r w:rsidRPr="00196DE7">
        <w:rPr>
          <w:rFonts w:ascii="Times New Roman" w:hAnsi="Times New Roman" w:cs="Times New Roman"/>
          <w:bCs/>
          <w:sz w:val="24"/>
          <w:szCs w:val="24"/>
        </w:rPr>
        <w:t xml:space="preserve">     Este trabajo se relaciona con la presente investigación, porque a través de la misma se propone un programa de gerencia deportiva y recreativa para  que los estudiantes de la mención Educación Física Deporte y Recreación cumplan con las horas de Servicio Comunitario y contribuyan en el mantenimiento de salud física de los habitantes del Municipio Naguanagua.</w:t>
      </w:r>
    </w:p>
    <w:p w:rsidR="00196DE7" w:rsidRPr="00196DE7" w:rsidRDefault="00196DE7" w:rsidP="00196DE7">
      <w:pPr>
        <w:tabs>
          <w:tab w:val="left" w:pos="5220"/>
        </w:tabs>
        <w:autoSpaceDE w:val="0"/>
        <w:autoSpaceDN w:val="0"/>
        <w:adjustRightInd w:val="0"/>
        <w:spacing w:line="360" w:lineRule="auto"/>
        <w:jc w:val="both"/>
        <w:rPr>
          <w:rFonts w:ascii="Times New Roman" w:hAnsi="Times New Roman" w:cs="Times New Roman"/>
          <w:sz w:val="24"/>
          <w:szCs w:val="24"/>
        </w:rPr>
      </w:pPr>
      <w:r w:rsidRPr="00196DE7">
        <w:rPr>
          <w:rFonts w:ascii="Times New Roman" w:hAnsi="Times New Roman" w:cs="Times New Roman"/>
          <w:sz w:val="24"/>
          <w:szCs w:val="24"/>
        </w:rPr>
        <w:t xml:space="preserve">     Por otro lado, Castillo y Uribe (2007)  en el trabajo de grado “Elaboración del plan estratégico  para el Instituto de Deporte y Recreación INDEPORTES Risaralda, en Pereira Colombia. Busca fortalecer la institución en materia de su capacidad de </w:t>
      </w:r>
      <w:r w:rsidRPr="00196DE7">
        <w:rPr>
          <w:rFonts w:ascii="Times New Roman" w:hAnsi="Times New Roman" w:cs="Times New Roman"/>
          <w:sz w:val="24"/>
          <w:szCs w:val="24"/>
        </w:rPr>
        <w:lastRenderedPageBreak/>
        <w:t>respuesta frente a los retos impuestos por la población y lograr una mayor contribución en el campo deportivo, recreativo y el de la actividad física influenciado en la calidad de vida de los habitantes del departamento de Risaralda, fundamentado en un enfoque moderno de planeación estratégica a largo plazo participativo que considere el entorno, reconocer los aspectos críticos donde enfocar los esfuerzos y desarrollar un sistema de seguimiento de evaluación que permita corregir y mejorar con el fin de cumplir los propósitos establecidos en la entidad.</w:t>
      </w:r>
    </w:p>
    <w:p w:rsidR="00196DE7" w:rsidRPr="00196DE7" w:rsidRDefault="00196DE7" w:rsidP="00196DE7">
      <w:pPr>
        <w:spacing w:line="360" w:lineRule="auto"/>
        <w:jc w:val="both"/>
        <w:rPr>
          <w:rFonts w:ascii="Times New Roman" w:hAnsi="Times New Roman" w:cs="Times New Roman"/>
          <w:sz w:val="24"/>
          <w:szCs w:val="24"/>
        </w:rPr>
      </w:pPr>
      <w:r w:rsidRPr="00196DE7">
        <w:rPr>
          <w:rFonts w:ascii="Times New Roman" w:hAnsi="Times New Roman" w:cs="Times New Roman"/>
          <w:sz w:val="24"/>
          <w:szCs w:val="24"/>
        </w:rPr>
        <w:t xml:space="preserve">     Este trabajo se relaciona con esta investigación, porque se propone un Programa de Gerencia Deportiva y Recreativa para el Instituto Autónomo del Deporte del Municipio Naguanagua del Estado Carabobo en el marco de la ejecución del Servicio Comunitario del Estudiante de Educación Física Deporte y Recreación de la Universidad de Carabobo, con la intención de promover la interacción entre la universidad – comunidad, y los estudiantes apliquen  los saberes  adquiridos durante la formación académica en beneficio de los habitantes del municipio Naguanagua.</w:t>
      </w:r>
    </w:p>
    <w:p w:rsidR="00196DE7" w:rsidRPr="00196DE7" w:rsidRDefault="00196DE7" w:rsidP="00196DE7">
      <w:pPr>
        <w:tabs>
          <w:tab w:val="left" w:pos="5220"/>
        </w:tabs>
        <w:autoSpaceDE w:val="0"/>
        <w:autoSpaceDN w:val="0"/>
        <w:adjustRightInd w:val="0"/>
        <w:spacing w:line="360" w:lineRule="auto"/>
        <w:jc w:val="both"/>
        <w:rPr>
          <w:rFonts w:ascii="Times New Roman" w:hAnsi="Times New Roman" w:cs="Times New Roman"/>
          <w:sz w:val="24"/>
          <w:szCs w:val="24"/>
        </w:rPr>
      </w:pPr>
    </w:p>
    <w:p w:rsidR="00196DE7" w:rsidRPr="00196DE7" w:rsidRDefault="00196DE7" w:rsidP="00196DE7">
      <w:pPr>
        <w:tabs>
          <w:tab w:val="left" w:pos="5220"/>
        </w:tabs>
        <w:autoSpaceDE w:val="0"/>
        <w:autoSpaceDN w:val="0"/>
        <w:adjustRightInd w:val="0"/>
        <w:spacing w:line="360" w:lineRule="auto"/>
        <w:jc w:val="center"/>
        <w:rPr>
          <w:rFonts w:ascii="Times New Roman" w:hAnsi="Times New Roman" w:cs="Times New Roman"/>
          <w:b/>
          <w:bCs/>
          <w:sz w:val="24"/>
          <w:szCs w:val="24"/>
        </w:rPr>
      </w:pPr>
      <w:r w:rsidRPr="00196DE7">
        <w:rPr>
          <w:rFonts w:ascii="Times New Roman" w:hAnsi="Times New Roman" w:cs="Times New Roman"/>
          <w:b/>
          <w:bCs/>
          <w:sz w:val="24"/>
          <w:szCs w:val="24"/>
        </w:rPr>
        <w:t>Bases Teóricas</w:t>
      </w:r>
    </w:p>
    <w:p w:rsidR="00196DE7" w:rsidRPr="00196DE7" w:rsidRDefault="00196DE7" w:rsidP="00196DE7">
      <w:pPr>
        <w:tabs>
          <w:tab w:val="left" w:pos="5220"/>
        </w:tabs>
        <w:autoSpaceDE w:val="0"/>
        <w:autoSpaceDN w:val="0"/>
        <w:adjustRightInd w:val="0"/>
        <w:spacing w:line="360" w:lineRule="auto"/>
        <w:jc w:val="center"/>
        <w:rPr>
          <w:rFonts w:ascii="Times New Roman" w:hAnsi="Times New Roman" w:cs="Times New Roman"/>
          <w:b/>
          <w:bCs/>
          <w:sz w:val="24"/>
          <w:szCs w:val="24"/>
        </w:rPr>
      </w:pPr>
    </w:p>
    <w:p w:rsidR="00196DE7" w:rsidRPr="00196DE7" w:rsidRDefault="00196DE7" w:rsidP="00196DE7">
      <w:pPr>
        <w:tabs>
          <w:tab w:val="left" w:pos="5220"/>
        </w:tabs>
        <w:autoSpaceDE w:val="0"/>
        <w:autoSpaceDN w:val="0"/>
        <w:adjustRightInd w:val="0"/>
        <w:spacing w:line="360" w:lineRule="auto"/>
        <w:jc w:val="both"/>
        <w:rPr>
          <w:rFonts w:ascii="Times New Roman" w:hAnsi="Times New Roman" w:cs="Times New Roman"/>
          <w:sz w:val="24"/>
          <w:szCs w:val="24"/>
        </w:rPr>
      </w:pPr>
      <w:r w:rsidRPr="00196DE7">
        <w:rPr>
          <w:rFonts w:ascii="Times New Roman" w:hAnsi="Times New Roman" w:cs="Times New Roman"/>
          <w:b/>
          <w:bCs/>
          <w:sz w:val="24"/>
          <w:szCs w:val="24"/>
        </w:rPr>
        <w:t xml:space="preserve">      </w:t>
      </w:r>
      <w:r w:rsidRPr="00196DE7">
        <w:rPr>
          <w:rFonts w:ascii="Times New Roman" w:hAnsi="Times New Roman" w:cs="Times New Roman"/>
          <w:sz w:val="24"/>
          <w:szCs w:val="24"/>
        </w:rPr>
        <w:t xml:space="preserve">Las bases teóricas, conceptuales y científicas en las cuales se sostiene este trabajo de investigación son las siguientes: </w:t>
      </w:r>
    </w:p>
    <w:p w:rsidR="00196DE7" w:rsidRPr="00196DE7" w:rsidRDefault="00196DE7" w:rsidP="00196DE7">
      <w:pPr>
        <w:tabs>
          <w:tab w:val="left" w:pos="5220"/>
        </w:tabs>
        <w:autoSpaceDE w:val="0"/>
        <w:autoSpaceDN w:val="0"/>
        <w:adjustRightInd w:val="0"/>
        <w:spacing w:line="360" w:lineRule="auto"/>
        <w:jc w:val="both"/>
        <w:rPr>
          <w:rFonts w:ascii="Times New Roman" w:hAnsi="Times New Roman" w:cs="Times New Roman"/>
          <w:sz w:val="24"/>
          <w:szCs w:val="24"/>
        </w:rPr>
      </w:pPr>
    </w:p>
    <w:p w:rsidR="00196DE7" w:rsidRPr="00196DE7" w:rsidRDefault="00196DE7" w:rsidP="00196DE7">
      <w:pPr>
        <w:pStyle w:val="Ttulo3"/>
        <w:spacing w:before="0" w:line="360" w:lineRule="auto"/>
        <w:rPr>
          <w:rFonts w:ascii="Times New Roman" w:hAnsi="Times New Roman" w:cs="Times New Roman"/>
          <w:color w:val="auto"/>
          <w:spacing w:val="-4"/>
          <w:sz w:val="24"/>
          <w:szCs w:val="24"/>
        </w:rPr>
      </w:pPr>
      <w:bookmarkStart w:id="1" w:name="_Toc413147276"/>
      <w:r w:rsidRPr="00196DE7">
        <w:rPr>
          <w:rFonts w:ascii="Times New Roman" w:hAnsi="Times New Roman" w:cs="Times New Roman"/>
          <w:color w:val="auto"/>
          <w:spacing w:val="-4"/>
          <w:sz w:val="24"/>
          <w:szCs w:val="24"/>
        </w:rPr>
        <w:t>El Docente</w:t>
      </w:r>
    </w:p>
    <w:p w:rsidR="00196DE7" w:rsidRPr="00196DE7" w:rsidRDefault="00196DE7" w:rsidP="00196DE7">
      <w:pPr>
        <w:rPr>
          <w:rFonts w:ascii="Times New Roman" w:hAnsi="Times New Roman" w:cs="Times New Roman"/>
          <w:sz w:val="24"/>
          <w:szCs w:val="24"/>
          <w:lang w:val="es-VE" w:eastAsia="es-VE"/>
        </w:rPr>
      </w:pPr>
    </w:p>
    <w:p w:rsidR="00196DE7" w:rsidRPr="00196DE7" w:rsidRDefault="00196DE7" w:rsidP="00196DE7">
      <w:pPr>
        <w:spacing w:line="360" w:lineRule="auto"/>
        <w:jc w:val="both"/>
        <w:rPr>
          <w:rFonts w:ascii="Times New Roman" w:hAnsi="Times New Roman" w:cs="Times New Roman"/>
          <w:sz w:val="24"/>
          <w:szCs w:val="24"/>
          <w:lang w:val="es-VE" w:eastAsia="es-VE"/>
        </w:rPr>
      </w:pPr>
      <w:r w:rsidRPr="00196DE7">
        <w:rPr>
          <w:rFonts w:ascii="Times New Roman" w:hAnsi="Times New Roman" w:cs="Times New Roman"/>
          <w:sz w:val="24"/>
          <w:szCs w:val="24"/>
          <w:lang w:val="es-VE" w:eastAsia="es-VE"/>
        </w:rPr>
        <w:t xml:space="preserve">     El docente es la persona encargada de llevar a cabo el proceso de enseñanza y aprendizaje, y debe ser poseedor de ciertas características que le permitan involucrarse de forma integral en el desarrollo individual y moral de los estudiantes.</w:t>
      </w:r>
    </w:p>
    <w:p w:rsidR="00196DE7" w:rsidRPr="00196DE7" w:rsidRDefault="00196DE7" w:rsidP="00196DE7">
      <w:pPr>
        <w:spacing w:line="360" w:lineRule="auto"/>
        <w:rPr>
          <w:rFonts w:ascii="Times New Roman" w:hAnsi="Times New Roman" w:cs="Times New Roman"/>
          <w:sz w:val="24"/>
          <w:szCs w:val="24"/>
          <w:lang w:val="es-VE" w:eastAsia="es-VE"/>
        </w:rPr>
      </w:pPr>
      <w:r w:rsidRPr="00196DE7">
        <w:rPr>
          <w:rFonts w:ascii="Times New Roman" w:hAnsi="Times New Roman" w:cs="Times New Roman"/>
          <w:sz w:val="24"/>
          <w:szCs w:val="24"/>
          <w:lang w:val="es-VE" w:eastAsia="es-VE"/>
        </w:rPr>
        <w:lastRenderedPageBreak/>
        <w:t xml:space="preserve">     La enciclopedia general del la educación (1999) sostiene que:</w:t>
      </w:r>
    </w:p>
    <w:p w:rsidR="00196DE7" w:rsidRPr="00196DE7" w:rsidRDefault="00196DE7" w:rsidP="00196DE7">
      <w:pPr>
        <w:rPr>
          <w:rFonts w:ascii="Times New Roman" w:hAnsi="Times New Roman" w:cs="Times New Roman"/>
          <w:sz w:val="24"/>
          <w:szCs w:val="24"/>
          <w:lang w:val="es-VE" w:eastAsia="es-VE"/>
        </w:rPr>
      </w:pPr>
    </w:p>
    <w:p w:rsidR="00196DE7" w:rsidRPr="00196DE7" w:rsidRDefault="00196DE7" w:rsidP="00196DE7">
      <w:pPr>
        <w:ind w:left="709" w:right="758"/>
        <w:jc w:val="both"/>
        <w:rPr>
          <w:rFonts w:ascii="Times New Roman" w:hAnsi="Times New Roman" w:cs="Times New Roman"/>
          <w:sz w:val="24"/>
          <w:szCs w:val="24"/>
          <w:lang w:val="es-VE" w:eastAsia="es-VE"/>
        </w:rPr>
      </w:pPr>
      <w:r w:rsidRPr="00196DE7">
        <w:rPr>
          <w:rFonts w:ascii="Times New Roman" w:hAnsi="Times New Roman" w:cs="Times New Roman"/>
          <w:sz w:val="24"/>
          <w:szCs w:val="24"/>
          <w:lang w:val="es-VE" w:eastAsia="es-VE"/>
        </w:rPr>
        <w:t>El docente además de desarrollar y adquirir habilidades y destrezas para hacer frente a los problemas didácticos en las situaciones sociales de clase debe desarrollar capacidades cognitivas para saber enfocar conflictos, tener disposición para resolver problemas con creatividad y desarrollar competencias interpersonales, saber adaptarse a contexto diferentes, buscar la coherencia entre las creencias y las prácticas, desarrollar identidad profesional.</w:t>
      </w:r>
    </w:p>
    <w:p w:rsidR="00196DE7" w:rsidRPr="00196DE7" w:rsidRDefault="00196DE7" w:rsidP="00196DE7">
      <w:pPr>
        <w:pStyle w:val="Ttulo3"/>
        <w:spacing w:before="0" w:line="360" w:lineRule="auto"/>
        <w:jc w:val="both"/>
        <w:rPr>
          <w:rFonts w:ascii="Times New Roman" w:hAnsi="Times New Roman" w:cs="Times New Roman"/>
          <w:b w:val="0"/>
          <w:color w:val="auto"/>
          <w:spacing w:val="-4"/>
          <w:sz w:val="24"/>
          <w:szCs w:val="24"/>
        </w:rPr>
      </w:pPr>
      <w:r w:rsidRPr="00196DE7">
        <w:rPr>
          <w:rFonts w:ascii="Times New Roman" w:hAnsi="Times New Roman" w:cs="Times New Roman"/>
          <w:b w:val="0"/>
          <w:color w:val="auto"/>
          <w:spacing w:val="-4"/>
          <w:sz w:val="24"/>
          <w:szCs w:val="24"/>
        </w:rPr>
        <w:t xml:space="preserve">     Por ello los docentes deben tener conocimiento de los cambios que se producen a su alrededor y reflexionar constantemente sobre su actuación en el ámbito educativo.</w:t>
      </w:r>
    </w:p>
    <w:p w:rsidR="00196DE7" w:rsidRPr="00196DE7" w:rsidRDefault="00196DE7" w:rsidP="00196DE7">
      <w:pPr>
        <w:rPr>
          <w:rFonts w:ascii="Times New Roman" w:hAnsi="Times New Roman" w:cs="Times New Roman"/>
          <w:sz w:val="24"/>
          <w:szCs w:val="24"/>
          <w:lang w:val="es-VE" w:eastAsia="es-VE"/>
        </w:rPr>
      </w:pPr>
      <w:r w:rsidRPr="00196DE7">
        <w:rPr>
          <w:rFonts w:ascii="Times New Roman" w:hAnsi="Times New Roman" w:cs="Times New Roman"/>
          <w:sz w:val="24"/>
          <w:szCs w:val="24"/>
          <w:lang w:val="es-VE" w:eastAsia="es-VE"/>
        </w:rPr>
        <w:t xml:space="preserve">     Tal como lo expresa Nerici (1973)</w:t>
      </w:r>
    </w:p>
    <w:p w:rsidR="00196DE7" w:rsidRPr="00196DE7" w:rsidRDefault="00196DE7" w:rsidP="00196DE7">
      <w:pPr>
        <w:rPr>
          <w:rFonts w:ascii="Times New Roman" w:hAnsi="Times New Roman" w:cs="Times New Roman"/>
          <w:sz w:val="24"/>
          <w:szCs w:val="24"/>
          <w:lang w:val="es-VE" w:eastAsia="es-VE"/>
        </w:rPr>
      </w:pPr>
    </w:p>
    <w:p w:rsidR="00196DE7" w:rsidRPr="00196DE7" w:rsidRDefault="00196DE7" w:rsidP="00196DE7">
      <w:pPr>
        <w:ind w:left="709" w:right="758" w:hanging="709"/>
        <w:jc w:val="both"/>
        <w:rPr>
          <w:rFonts w:ascii="Times New Roman" w:hAnsi="Times New Roman" w:cs="Times New Roman"/>
          <w:sz w:val="24"/>
          <w:szCs w:val="24"/>
          <w:lang w:val="es-VE" w:eastAsia="es-VE"/>
        </w:rPr>
      </w:pPr>
      <w:r w:rsidRPr="00196DE7">
        <w:rPr>
          <w:rFonts w:ascii="Times New Roman" w:hAnsi="Times New Roman" w:cs="Times New Roman"/>
          <w:sz w:val="24"/>
          <w:szCs w:val="24"/>
          <w:lang w:val="es-VE" w:eastAsia="es-VE"/>
        </w:rPr>
        <w:t xml:space="preserve">            La responsabilidad educacional del profesor es grande dado que mantiene contacto mas prolongado, en la escuela con el educando… Es posible educar solo con el profesor, pero imposible hacerlo únicamente con el material didáctico todo será insuficiente e ineficaz sin el profesor que anima, da vida y sentido a toda la organización escolar. (p.95)</w:t>
      </w:r>
    </w:p>
    <w:p w:rsidR="00196DE7" w:rsidRPr="00196DE7" w:rsidRDefault="00196DE7" w:rsidP="00196DE7">
      <w:pPr>
        <w:ind w:left="709" w:right="758" w:hanging="709"/>
        <w:jc w:val="both"/>
        <w:rPr>
          <w:rFonts w:ascii="Times New Roman" w:hAnsi="Times New Roman" w:cs="Times New Roman"/>
          <w:sz w:val="24"/>
          <w:szCs w:val="24"/>
          <w:lang w:val="es-VE" w:eastAsia="es-VE"/>
        </w:rPr>
      </w:pPr>
    </w:p>
    <w:p w:rsidR="00196DE7" w:rsidRPr="00196DE7" w:rsidRDefault="00196DE7" w:rsidP="00196DE7">
      <w:pPr>
        <w:spacing w:line="360" w:lineRule="auto"/>
        <w:ind w:right="49"/>
        <w:jc w:val="both"/>
        <w:rPr>
          <w:rFonts w:ascii="Times New Roman" w:hAnsi="Times New Roman" w:cs="Times New Roman"/>
          <w:sz w:val="24"/>
          <w:szCs w:val="24"/>
          <w:lang w:val="es-VE" w:eastAsia="es-VE"/>
        </w:rPr>
      </w:pPr>
      <w:r w:rsidRPr="00196DE7">
        <w:rPr>
          <w:rFonts w:ascii="Times New Roman" w:hAnsi="Times New Roman" w:cs="Times New Roman"/>
          <w:sz w:val="24"/>
          <w:szCs w:val="24"/>
          <w:lang w:val="es-VE" w:eastAsia="es-VE"/>
        </w:rPr>
        <w:t xml:space="preserve">     De acuerdo con el esto, el docente debe poseer un conjunto de características que le permitan destacarse dentro del ámbito educativo.  Sperb (1973) hace referencia a las cualidades del docente:</w:t>
      </w:r>
    </w:p>
    <w:p w:rsidR="00196DE7" w:rsidRPr="00196DE7" w:rsidRDefault="00196DE7" w:rsidP="00196DE7">
      <w:pPr>
        <w:pStyle w:val="Prrafodelista"/>
        <w:numPr>
          <w:ilvl w:val="0"/>
          <w:numId w:val="7"/>
        </w:numPr>
        <w:tabs>
          <w:tab w:val="clear" w:pos="709"/>
        </w:tabs>
        <w:suppressAutoHyphens w:val="0"/>
        <w:spacing w:line="360" w:lineRule="auto"/>
        <w:ind w:left="0" w:right="49" w:firstLine="0"/>
        <w:contextualSpacing/>
        <w:jc w:val="both"/>
        <w:rPr>
          <w:rFonts w:ascii="Times New Roman" w:hAnsi="Times New Roman" w:cs="Times New Roman"/>
          <w:sz w:val="24"/>
          <w:szCs w:val="24"/>
          <w:lang w:eastAsia="es-VE"/>
        </w:rPr>
      </w:pPr>
      <w:r w:rsidRPr="00196DE7">
        <w:rPr>
          <w:rFonts w:ascii="Times New Roman" w:hAnsi="Times New Roman" w:cs="Times New Roman"/>
          <w:sz w:val="24"/>
          <w:szCs w:val="24"/>
          <w:lang w:eastAsia="es-VE"/>
        </w:rPr>
        <w:t>Al docente no le basta observar a las personas en la vida cotidiana, procura conocerlas en sus tendencias y capacidades, en sus relaciones y motivos de acción. En especial comprende las dificultades y conflictos de presiones académicas que pueden tener.</w:t>
      </w:r>
    </w:p>
    <w:p w:rsidR="00196DE7" w:rsidRPr="00196DE7" w:rsidRDefault="00196DE7" w:rsidP="00196DE7">
      <w:pPr>
        <w:pStyle w:val="Prrafodelista"/>
        <w:numPr>
          <w:ilvl w:val="0"/>
          <w:numId w:val="7"/>
        </w:numPr>
        <w:tabs>
          <w:tab w:val="clear" w:pos="709"/>
        </w:tabs>
        <w:suppressAutoHyphens w:val="0"/>
        <w:spacing w:line="360" w:lineRule="auto"/>
        <w:ind w:left="0" w:right="49" w:firstLine="0"/>
        <w:contextualSpacing/>
        <w:jc w:val="both"/>
        <w:rPr>
          <w:rFonts w:ascii="Times New Roman" w:hAnsi="Times New Roman" w:cs="Times New Roman"/>
          <w:sz w:val="24"/>
          <w:szCs w:val="24"/>
          <w:lang w:eastAsia="es-VE"/>
        </w:rPr>
      </w:pPr>
      <w:r w:rsidRPr="00196DE7">
        <w:rPr>
          <w:rFonts w:ascii="Times New Roman" w:hAnsi="Times New Roman" w:cs="Times New Roman"/>
          <w:sz w:val="24"/>
          <w:szCs w:val="24"/>
          <w:lang w:eastAsia="es-VE"/>
        </w:rPr>
        <w:t>Capacidad de establecer con el estudiante una relación recíproca y personal.</w:t>
      </w:r>
    </w:p>
    <w:p w:rsidR="00196DE7" w:rsidRPr="00196DE7" w:rsidRDefault="00196DE7" w:rsidP="00196DE7">
      <w:pPr>
        <w:pStyle w:val="Prrafodelista"/>
        <w:numPr>
          <w:ilvl w:val="0"/>
          <w:numId w:val="7"/>
        </w:numPr>
        <w:tabs>
          <w:tab w:val="clear" w:pos="709"/>
        </w:tabs>
        <w:suppressAutoHyphens w:val="0"/>
        <w:spacing w:line="360" w:lineRule="auto"/>
        <w:ind w:left="0" w:right="49" w:firstLine="0"/>
        <w:contextualSpacing/>
        <w:jc w:val="both"/>
        <w:rPr>
          <w:rFonts w:ascii="Times New Roman" w:hAnsi="Times New Roman" w:cs="Times New Roman"/>
          <w:sz w:val="24"/>
          <w:szCs w:val="24"/>
          <w:lang w:eastAsia="es-VE"/>
        </w:rPr>
      </w:pPr>
      <w:r w:rsidRPr="00196DE7">
        <w:rPr>
          <w:rFonts w:ascii="Times New Roman" w:hAnsi="Times New Roman" w:cs="Times New Roman"/>
          <w:sz w:val="24"/>
          <w:szCs w:val="24"/>
          <w:lang w:eastAsia="es-VE"/>
        </w:rPr>
        <w:lastRenderedPageBreak/>
        <w:t>Capacidad de expresión: oral y gestual.</w:t>
      </w:r>
    </w:p>
    <w:p w:rsidR="00196DE7" w:rsidRPr="00196DE7" w:rsidRDefault="00196DE7" w:rsidP="00196DE7">
      <w:pPr>
        <w:pStyle w:val="Prrafodelista"/>
        <w:numPr>
          <w:ilvl w:val="0"/>
          <w:numId w:val="7"/>
        </w:numPr>
        <w:tabs>
          <w:tab w:val="clear" w:pos="709"/>
        </w:tabs>
        <w:suppressAutoHyphens w:val="0"/>
        <w:spacing w:line="360" w:lineRule="auto"/>
        <w:ind w:left="0" w:right="49" w:firstLine="0"/>
        <w:contextualSpacing/>
        <w:jc w:val="both"/>
        <w:rPr>
          <w:rFonts w:ascii="Times New Roman" w:hAnsi="Times New Roman" w:cs="Times New Roman"/>
          <w:sz w:val="24"/>
          <w:szCs w:val="24"/>
          <w:lang w:eastAsia="es-VE"/>
        </w:rPr>
      </w:pPr>
      <w:r w:rsidRPr="00196DE7">
        <w:rPr>
          <w:rFonts w:ascii="Times New Roman" w:hAnsi="Times New Roman" w:cs="Times New Roman"/>
          <w:sz w:val="24"/>
          <w:szCs w:val="24"/>
          <w:lang w:eastAsia="es-VE"/>
        </w:rPr>
        <w:t>Preparación y dominio del tema de las materias o asignaturas de enseñanza.</w:t>
      </w:r>
    </w:p>
    <w:p w:rsidR="00196DE7" w:rsidRPr="00196DE7" w:rsidRDefault="00196DE7" w:rsidP="00196DE7">
      <w:pPr>
        <w:pStyle w:val="Prrafodelista"/>
        <w:numPr>
          <w:ilvl w:val="0"/>
          <w:numId w:val="7"/>
        </w:numPr>
        <w:tabs>
          <w:tab w:val="clear" w:pos="709"/>
        </w:tabs>
        <w:suppressAutoHyphens w:val="0"/>
        <w:spacing w:line="360" w:lineRule="auto"/>
        <w:ind w:left="0" w:right="49" w:firstLine="0"/>
        <w:contextualSpacing/>
        <w:jc w:val="both"/>
        <w:rPr>
          <w:rFonts w:ascii="Times New Roman" w:hAnsi="Times New Roman" w:cs="Times New Roman"/>
          <w:sz w:val="24"/>
          <w:szCs w:val="24"/>
          <w:lang w:eastAsia="es-VE"/>
        </w:rPr>
      </w:pPr>
      <w:r w:rsidRPr="00196DE7">
        <w:rPr>
          <w:rFonts w:ascii="Times New Roman" w:hAnsi="Times New Roman" w:cs="Times New Roman"/>
          <w:sz w:val="24"/>
          <w:szCs w:val="24"/>
          <w:lang w:eastAsia="es-VE"/>
        </w:rPr>
        <w:t>Manejo del idioma: uso correcto del la lengua nacional escrita o hablada.</w:t>
      </w:r>
    </w:p>
    <w:p w:rsidR="00196DE7" w:rsidRPr="00196DE7" w:rsidRDefault="00196DE7" w:rsidP="00196DE7">
      <w:pPr>
        <w:pStyle w:val="Prrafodelista"/>
        <w:numPr>
          <w:ilvl w:val="0"/>
          <w:numId w:val="7"/>
        </w:numPr>
        <w:tabs>
          <w:tab w:val="clear" w:pos="709"/>
        </w:tabs>
        <w:suppressAutoHyphens w:val="0"/>
        <w:spacing w:line="360" w:lineRule="auto"/>
        <w:ind w:left="0" w:right="49" w:firstLine="0"/>
        <w:contextualSpacing/>
        <w:jc w:val="both"/>
        <w:rPr>
          <w:rFonts w:ascii="Times New Roman" w:hAnsi="Times New Roman" w:cs="Times New Roman"/>
          <w:sz w:val="24"/>
          <w:szCs w:val="24"/>
          <w:lang w:eastAsia="es-VE"/>
        </w:rPr>
      </w:pPr>
      <w:r w:rsidRPr="00196DE7">
        <w:rPr>
          <w:rFonts w:ascii="Times New Roman" w:hAnsi="Times New Roman" w:cs="Times New Roman"/>
          <w:sz w:val="24"/>
          <w:szCs w:val="24"/>
          <w:lang w:eastAsia="es-VE"/>
        </w:rPr>
        <w:t>Interés por los estudiantes: capacidad de estimular, guiar y orientar a los estudiantes para que piensen, reconozcan las diferencias y necesidades individuales.</w:t>
      </w:r>
    </w:p>
    <w:p w:rsidR="00196DE7" w:rsidRPr="00196DE7" w:rsidRDefault="00196DE7" w:rsidP="00196DE7">
      <w:pPr>
        <w:pStyle w:val="Prrafodelista"/>
        <w:numPr>
          <w:ilvl w:val="0"/>
          <w:numId w:val="7"/>
        </w:numPr>
        <w:tabs>
          <w:tab w:val="clear" w:pos="709"/>
        </w:tabs>
        <w:suppressAutoHyphens w:val="0"/>
        <w:spacing w:line="360" w:lineRule="auto"/>
        <w:ind w:left="0" w:right="49" w:firstLine="0"/>
        <w:contextualSpacing/>
        <w:jc w:val="both"/>
        <w:rPr>
          <w:rFonts w:ascii="Times New Roman" w:hAnsi="Times New Roman" w:cs="Times New Roman"/>
          <w:sz w:val="24"/>
          <w:szCs w:val="24"/>
          <w:lang w:eastAsia="es-VE"/>
        </w:rPr>
      </w:pPr>
      <w:r w:rsidRPr="00196DE7">
        <w:rPr>
          <w:rFonts w:ascii="Times New Roman" w:hAnsi="Times New Roman" w:cs="Times New Roman"/>
          <w:sz w:val="24"/>
          <w:szCs w:val="24"/>
          <w:lang w:eastAsia="es-VE"/>
        </w:rPr>
        <w:t>Interés por enseñar: aptitudes profesionales, flexibilidad, entusiasmo, creatividad, paciencia e iniciativa.</w:t>
      </w:r>
    </w:p>
    <w:p w:rsidR="00196DE7" w:rsidRPr="00196DE7" w:rsidRDefault="00196DE7" w:rsidP="00196DE7">
      <w:pPr>
        <w:pStyle w:val="Prrafodelista"/>
        <w:numPr>
          <w:ilvl w:val="0"/>
          <w:numId w:val="7"/>
        </w:numPr>
        <w:tabs>
          <w:tab w:val="clear" w:pos="709"/>
        </w:tabs>
        <w:suppressAutoHyphens w:val="0"/>
        <w:spacing w:line="360" w:lineRule="auto"/>
        <w:ind w:left="0" w:right="49" w:firstLine="0"/>
        <w:contextualSpacing/>
        <w:jc w:val="both"/>
        <w:rPr>
          <w:rFonts w:ascii="Times New Roman" w:hAnsi="Times New Roman" w:cs="Times New Roman"/>
          <w:sz w:val="24"/>
          <w:szCs w:val="24"/>
          <w:lang w:eastAsia="es-VE"/>
        </w:rPr>
      </w:pPr>
      <w:r w:rsidRPr="00196DE7">
        <w:rPr>
          <w:rFonts w:ascii="Times New Roman" w:hAnsi="Times New Roman" w:cs="Times New Roman"/>
          <w:sz w:val="24"/>
          <w:szCs w:val="24"/>
          <w:lang w:eastAsia="es-VE"/>
        </w:rPr>
        <w:t>Saber crear un ambiente ameno, que refleje la filosofía de una persona feliz, comunicativa, líder, optimista de sus recursos del saber, desenvuelto, siempre dispuesto a servir a todos.</w:t>
      </w:r>
    </w:p>
    <w:p w:rsidR="00196DE7" w:rsidRPr="00196DE7" w:rsidRDefault="00196DE7" w:rsidP="00196DE7">
      <w:pPr>
        <w:spacing w:line="360" w:lineRule="auto"/>
        <w:ind w:right="49"/>
        <w:jc w:val="both"/>
        <w:rPr>
          <w:rFonts w:ascii="Times New Roman" w:hAnsi="Times New Roman" w:cs="Times New Roman"/>
          <w:sz w:val="24"/>
          <w:szCs w:val="24"/>
          <w:lang w:val="es-VE" w:eastAsia="es-VE"/>
        </w:rPr>
      </w:pPr>
      <w:r w:rsidRPr="00196DE7">
        <w:rPr>
          <w:rFonts w:ascii="Times New Roman" w:hAnsi="Times New Roman" w:cs="Times New Roman"/>
          <w:sz w:val="24"/>
          <w:szCs w:val="24"/>
          <w:lang w:val="es-VE" w:eastAsia="es-VE"/>
        </w:rPr>
        <w:t xml:space="preserve">     Además de poseer las cualidades antes mencionadas, debe cumplir con ciertas funciones en el ámbito educativo, Nérici (1973) hace referencia a tres funciones básicas: la técnica, didáctica y orientadora (p.100-101)</w:t>
      </w:r>
    </w:p>
    <w:p w:rsidR="00196DE7" w:rsidRPr="00196DE7" w:rsidRDefault="00196DE7" w:rsidP="00196DE7">
      <w:pPr>
        <w:pStyle w:val="Prrafodelista"/>
        <w:numPr>
          <w:ilvl w:val="0"/>
          <w:numId w:val="8"/>
        </w:numPr>
        <w:tabs>
          <w:tab w:val="clear" w:pos="709"/>
        </w:tabs>
        <w:suppressAutoHyphens w:val="0"/>
        <w:spacing w:line="360" w:lineRule="auto"/>
        <w:ind w:left="0" w:right="49" w:firstLine="0"/>
        <w:contextualSpacing/>
        <w:jc w:val="both"/>
        <w:rPr>
          <w:rFonts w:ascii="Times New Roman" w:hAnsi="Times New Roman" w:cs="Times New Roman"/>
          <w:sz w:val="24"/>
          <w:szCs w:val="24"/>
          <w:lang w:eastAsia="es-VE"/>
        </w:rPr>
      </w:pPr>
      <w:r w:rsidRPr="00196DE7">
        <w:rPr>
          <w:rFonts w:ascii="Times New Roman" w:hAnsi="Times New Roman" w:cs="Times New Roman"/>
          <w:sz w:val="24"/>
          <w:szCs w:val="24"/>
          <w:lang w:eastAsia="es-VE"/>
        </w:rPr>
        <w:t>La función técnica: el docente debe poseer conocimiento de las asignaturas del área de especialización  y una preparación general que le permita desenvolverse en el aula de clase, por otra parte, debe estar en constante proceso de actualización.</w:t>
      </w:r>
    </w:p>
    <w:p w:rsidR="00196DE7" w:rsidRPr="00196DE7" w:rsidRDefault="00196DE7" w:rsidP="00196DE7">
      <w:pPr>
        <w:pStyle w:val="Prrafodelista"/>
        <w:numPr>
          <w:ilvl w:val="0"/>
          <w:numId w:val="8"/>
        </w:numPr>
        <w:tabs>
          <w:tab w:val="clear" w:pos="709"/>
        </w:tabs>
        <w:suppressAutoHyphens w:val="0"/>
        <w:spacing w:line="360" w:lineRule="auto"/>
        <w:ind w:left="0" w:right="49" w:firstLine="0"/>
        <w:contextualSpacing/>
        <w:jc w:val="both"/>
        <w:rPr>
          <w:rFonts w:ascii="Times New Roman" w:hAnsi="Times New Roman" w:cs="Times New Roman"/>
          <w:sz w:val="24"/>
          <w:szCs w:val="24"/>
          <w:lang w:eastAsia="es-VE"/>
        </w:rPr>
      </w:pPr>
      <w:r w:rsidRPr="00196DE7">
        <w:rPr>
          <w:rFonts w:ascii="Times New Roman" w:hAnsi="Times New Roman" w:cs="Times New Roman"/>
          <w:sz w:val="24"/>
          <w:szCs w:val="24"/>
          <w:lang w:eastAsia="es-VE"/>
        </w:rPr>
        <w:t>La función didáctica: se refiere al uso de estrategias y técnicos de acuerdo al contenido, las características y necesidades de los participantes con el propósito de generar la participación de los mismos en la construcción del aprendizaje.</w:t>
      </w:r>
    </w:p>
    <w:p w:rsidR="00196DE7" w:rsidRPr="00196DE7" w:rsidRDefault="00196DE7" w:rsidP="00196DE7">
      <w:pPr>
        <w:pStyle w:val="Prrafodelista"/>
        <w:numPr>
          <w:ilvl w:val="0"/>
          <w:numId w:val="8"/>
        </w:numPr>
        <w:tabs>
          <w:tab w:val="clear" w:pos="709"/>
        </w:tabs>
        <w:suppressAutoHyphens w:val="0"/>
        <w:spacing w:line="360" w:lineRule="auto"/>
        <w:ind w:left="0" w:right="49" w:firstLine="0"/>
        <w:contextualSpacing/>
        <w:jc w:val="both"/>
        <w:rPr>
          <w:rFonts w:ascii="Times New Roman" w:hAnsi="Times New Roman" w:cs="Times New Roman"/>
          <w:sz w:val="24"/>
          <w:szCs w:val="24"/>
          <w:lang w:eastAsia="es-VE"/>
        </w:rPr>
      </w:pPr>
      <w:r w:rsidRPr="00196DE7">
        <w:rPr>
          <w:rFonts w:ascii="Times New Roman" w:hAnsi="Times New Roman" w:cs="Times New Roman"/>
          <w:sz w:val="24"/>
          <w:szCs w:val="24"/>
          <w:lang w:eastAsia="es-VE"/>
        </w:rPr>
        <w:t>La función orientadora: consiste en comprender guiar y ayudar a los estudiantes a superar ciertos inconvenientes o dificultades que puedan presentarse e interferir en la vida personal y académica.</w:t>
      </w:r>
    </w:p>
    <w:p w:rsidR="00196DE7" w:rsidRPr="00196DE7" w:rsidRDefault="00196DE7" w:rsidP="00196DE7">
      <w:pPr>
        <w:spacing w:line="360" w:lineRule="auto"/>
        <w:rPr>
          <w:rFonts w:ascii="Times New Roman" w:hAnsi="Times New Roman" w:cs="Times New Roman"/>
          <w:b/>
          <w:sz w:val="24"/>
          <w:szCs w:val="24"/>
        </w:rPr>
      </w:pPr>
      <w:r w:rsidRPr="00196DE7">
        <w:rPr>
          <w:rFonts w:ascii="Times New Roman" w:hAnsi="Times New Roman" w:cs="Times New Roman"/>
          <w:b/>
          <w:sz w:val="24"/>
          <w:szCs w:val="24"/>
        </w:rPr>
        <w:t>Estructura de la clase de Educación Física</w:t>
      </w:r>
    </w:p>
    <w:p w:rsidR="00196DE7" w:rsidRPr="00196DE7" w:rsidRDefault="00196DE7" w:rsidP="00196DE7">
      <w:pPr>
        <w:spacing w:line="360" w:lineRule="auto"/>
        <w:jc w:val="both"/>
        <w:rPr>
          <w:rFonts w:ascii="Times New Roman" w:hAnsi="Times New Roman" w:cs="Times New Roman"/>
          <w:sz w:val="24"/>
          <w:szCs w:val="24"/>
        </w:rPr>
      </w:pPr>
      <w:r w:rsidRPr="00196DE7">
        <w:rPr>
          <w:rFonts w:ascii="Times New Roman" w:hAnsi="Times New Roman" w:cs="Times New Roman"/>
          <w:sz w:val="24"/>
          <w:szCs w:val="24"/>
        </w:rPr>
        <w:t xml:space="preserve">     En la estructura de una clase de educación comprende elementos de carácter psicológico, fisiológico y didáctico- metodológico, los cuales se convierten en </w:t>
      </w:r>
      <w:r w:rsidRPr="00196DE7">
        <w:rPr>
          <w:rFonts w:ascii="Times New Roman" w:hAnsi="Times New Roman" w:cs="Times New Roman"/>
          <w:sz w:val="24"/>
          <w:szCs w:val="24"/>
        </w:rPr>
        <w:lastRenderedPageBreak/>
        <w:t>actividades concretas. Al respecto Zambrano (2011), menciona las partes de la clase de educación física:</w:t>
      </w:r>
    </w:p>
    <w:p w:rsidR="00196DE7" w:rsidRPr="00196DE7" w:rsidRDefault="00196DE7" w:rsidP="00196DE7">
      <w:pPr>
        <w:spacing w:line="360" w:lineRule="auto"/>
        <w:jc w:val="both"/>
        <w:rPr>
          <w:rFonts w:ascii="Times New Roman" w:hAnsi="Times New Roman" w:cs="Times New Roman"/>
          <w:sz w:val="24"/>
          <w:szCs w:val="24"/>
        </w:rPr>
      </w:pPr>
      <w:r w:rsidRPr="00196DE7">
        <w:rPr>
          <w:rFonts w:ascii="Times New Roman" w:hAnsi="Times New Roman" w:cs="Times New Roman"/>
          <w:sz w:val="24"/>
          <w:szCs w:val="24"/>
        </w:rPr>
        <w:t xml:space="preserve">     Parte preparatoria o inicial: tiene como finalidad informar sobre el trabajo a realizar utilizando un lenguaje adecuado y acorde con la edad de los participantes y motivarlos con actividades dinámicas y alegres. El aspecto o tarea de esta parte es la de preparar o acondicionar el organismo de los participantes para las actividades el calentamiento (elevación de la temperatura corporal producto de la ejercitación) va dirigida al organismo en general (órganos y sistemas) y a regiones o segmentos específicos (planos musculares, articulaciones) mediante ejercicios físicos bien dosificados que provoquen un aumento progresivo de la carga física.</w:t>
      </w:r>
    </w:p>
    <w:p w:rsidR="00196DE7" w:rsidRPr="00196DE7" w:rsidRDefault="00196DE7" w:rsidP="00196DE7">
      <w:pPr>
        <w:spacing w:line="360" w:lineRule="auto"/>
        <w:jc w:val="both"/>
        <w:rPr>
          <w:rFonts w:ascii="Times New Roman" w:hAnsi="Times New Roman" w:cs="Times New Roman"/>
          <w:sz w:val="24"/>
          <w:szCs w:val="24"/>
        </w:rPr>
      </w:pPr>
      <w:r w:rsidRPr="00196DE7">
        <w:rPr>
          <w:rFonts w:ascii="Times New Roman" w:hAnsi="Times New Roman" w:cs="Times New Roman"/>
          <w:sz w:val="24"/>
          <w:szCs w:val="24"/>
        </w:rPr>
        <w:t xml:space="preserve">     En relación al calentamiento o acondicionamiento neuromuscular, se han de  considerar ejercicios de carácter general, es decir, para todo el cuerpo. Sin embargo, deben ejercitarse las regiones corporales. Entre los ejercicios de acondicionamiento neuromuscular se pueden mencionar:</w:t>
      </w:r>
    </w:p>
    <w:p w:rsidR="00196DE7" w:rsidRPr="00196DE7" w:rsidRDefault="00196DE7" w:rsidP="00196DE7">
      <w:pPr>
        <w:pStyle w:val="Prrafodelista"/>
        <w:numPr>
          <w:ilvl w:val="0"/>
          <w:numId w:val="9"/>
        </w:numPr>
        <w:tabs>
          <w:tab w:val="clear" w:pos="709"/>
        </w:tabs>
        <w:suppressAutoHyphens w:val="0"/>
        <w:spacing w:after="0" w:line="360" w:lineRule="auto"/>
        <w:ind w:left="0" w:firstLine="0"/>
        <w:contextualSpacing/>
        <w:jc w:val="both"/>
        <w:rPr>
          <w:rFonts w:ascii="Times New Roman" w:hAnsi="Times New Roman" w:cs="Times New Roman"/>
          <w:sz w:val="24"/>
          <w:szCs w:val="24"/>
        </w:rPr>
      </w:pPr>
      <w:r w:rsidRPr="00196DE7">
        <w:rPr>
          <w:rFonts w:ascii="Times New Roman" w:hAnsi="Times New Roman" w:cs="Times New Roman"/>
          <w:sz w:val="24"/>
          <w:szCs w:val="24"/>
        </w:rPr>
        <w:t>Resistencia  aeróbica (marcha o trote): para incrementar la temperatura general del cuerpo y las grandes masas musculares activas.</w:t>
      </w:r>
    </w:p>
    <w:p w:rsidR="00196DE7" w:rsidRPr="00196DE7" w:rsidRDefault="00196DE7" w:rsidP="00196DE7">
      <w:pPr>
        <w:pStyle w:val="Prrafodelista"/>
        <w:numPr>
          <w:ilvl w:val="0"/>
          <w:numId w:val="9"/>
        </w:numPr>
        <w:tabs>
          <w:tab w:val="clear" w:pos="709"/>
        </w:tabs>
        <w:suppressAutoHyphens w:val="0"/>
        <w:spacing w:after="0" w:line="360" w:lineRule="auto"/>
        <w:ind w:left="0" w:firstLine="0"/>
        <w:contextualSpacing/>
        <w:jc w:val="both"/>
        <w:rPr>
          <w:rFonts w:ascii="Times New Roman" w:hAnsi="Times New Roman" w:cs="Times New Roman"/>
          <w:sz w:val="24"/>
          <w:szCs w:val="24"/>
        </w:rPr>
      </w:pPr>
      <w:r w:rsidRPr="00196DE7">
        <w:rPr>
          <w:rFonts w:ascii="Times New Roman" w:hAnsi="Times New Roman" w:cs="Times New Roman"/>
          <w:sz w:val="24"/>
          <w:szCs w:val="24"/>
        </w:rPr>
        <w:t>Flexibilidad: para estimular la elasticidad de músculos, tendones y ligamentos.</w:t>
      </w:r>
    </w:p>
    <w:p w:rsidR="00196DE7" w:rsidRPr="00196DE7" w:rsidRDefault="00196DE7" w:rsidP="00196DE7">
      <w:pPr>
        <w:pStyle w:val="Prrafodelista"/>
        <w:numPr>
          <w:ilvl w:val="0"/>
          <w:numId w:val="9"/>
        </w:numPr>
        <w:tabs>
          <w:tab w:val="clear" w:pos="709"/>
        </w:tabs>
        <w:suppressAutoHyphens w:val="0"/>
        <w:spacing w:after="0" w:line="360" w:lineRule="auto"/>
        <w:ind w:left="0" w:firstLine="0"/>
        <w:contextualSpacing/>
        <w:jc w:val="both"/>
        <w:rPr>
          <w:rFonts w:ascii="Times New Roman" w:hAnsi="Times New Roman" w:cs="Times New Roman"/>
          <w:sz w:val="24"/>
          <w:szCs w:val="24"/>
        </w:rPr>
      </w:pPr>
      <w:r w:rsidRPr="00196DE7">
        <w:rPr>
          <w:rFonts w:ascii="Times New Roman" w:hAnsi="Times New Roman" w:cs="Times New Roman"/>
          <w:sz w:val="24"/>
          <w:szCs w:val="24"/>
        </w:rPr>
        <w:t>Fuerza general: para fortalecer grandes masas musculares de las principales regiones corporales.</w:t>
      </w:r>
    </w:p>
    <w:p w:rsidR="00196DE7" w:rsidRPr="00196DE7" w:rsidRDefault="00196DE7" w:rsidP="00196DE7">
      <w:pPr>
        <w:pStyle w:val="Prrafodelista"/>
        <w:numPr>
          <w:ilvl w:val="0"/>
          <w:numId w:val="9"/>
        </w:numPr>
        <w:tabs>
          <w:tab w:val="clear" w:pos="709"/>
        </w:tabs>
        <w:suppressAutoHyphens w:val="0"/>
        <w:spacing w:after="0" w:line="360" w:lineRule="auto"/>
        <w:ind w:left="0" w:firstLine="0"/>
        <w:contextualSpacing/>
        <w:jc w:val="both"/>
        <w:rPr>
          <w:rFonts w:ascii="Times New Roman" w:hAnsi="Times New Roman" w:cs="Times New Roman"/>
          <w:sz w:val="24"/>
          <w:szCs w:val="24"/>
        </w:rPr>
      </w:pPr>
      <w:r w:rsidRPr="00196DE7">
        <w:rPr>
          <w:rFonts w:ascii="Times New Roman" w:hAnsi="Times New Roman" w:cs="Times New Roman"/>
          <w:sz w:val="24"/>
          <w:szCs w:val="24"/>
        </w:rPr>
        <w:t>Fuerza específica: para fortalecer las regiones musculares que participarán de manera particular de acuerdo con el objetivo central de la clase.</w:t>
      </w:r>
    </w:p>
    <w:p w:rsidR="00196DE7" w:rsidRPr="00196DE7" w:rsidRDefault="00196DE7" w:rsidP="00196DE7">
      <w:pPr>
        <w:spacing w:line="360" w:lineRule="auto"/>
        <w:jc w:val="both"/>
        <w:rPr>
          <w:rFonts w:ascii="Times New Roman" w:hAnsi="Times New Roman" w:cs="Times New Roman"/>
          <w:sz w:val="24"/>
          <w:szCs w:val="24"/>
        </w:rPr>
      </w:pPr>
      <w:r w:rsidRPr="00196DE7">
        <w:rPr>
          <w:rFonts w:ascii="Times New Roman" w:hAnsi="Times New Roman" w:cs="Times New Roman"/>
          <w:sz w:val="24"/>
          <w:szCs w:val="24"/>
        </w:rPr>
        <w:t xml:space="preserve">     Parte principal: desde el punto de vista didáctico-metodológico, en esta parte la ejercitación constituye el elemento primordial para la enseñanza y consolidación de los conocimientos, hábitos, habilidades y capacidades, considerando el contenido y el desarrollo de los participantes.</w:t>
      </w:r>
    </w:p>
    <w:p w:rsidR="00196DE7" w:rsidRPr="00196DE7" w:rsidRDefault="00196DE7" w:rsidP="00196DE7">
      <w:pPr>
        <w:spacing w:line="360" w:lineRule="auto"/>
        <w:jc w:val="both"/>
        <w:rPr>
          <w:rFonts w:ascii="Times New Roman" w:hAnsi="Times New Roman" w:cs="Times New Roman"/>
          <w:sz w:val="24"/>
          <w:szCs w:val="24"/>
        </w:rPr>
      </w:pPr>
      <w:r w:rsidRPr="00196DE7">
        <w:rPr>
          <w:rFonts w:ascii="Times New Roman" w:hAnsi="Times New Roman" w:cs="Times New Roman"/>
          <w:sz w:val="24"/>
          <w:szCs w:val="24"/>
        </w:rPr>
        <w:lastRenderedPageBreak/>
        <w:t xml:space="preserve">      Desde el punto de vista fisiológico, la rapidez y la agilidad (capacidad coordinativa compleja con un gran componente de rapidez) se desarrollan mejor al inicio de la parte principal, después del calentamiento, ya que estimulo nervioso llega con mayor calidad de nivel propio receptivo  después de haber desarrollado un trabajo intenso en la clase.</w:t>
      </w:r>
    </w:p>
    <w:p w:rsidR="00196DE7" w:rsidRPr="00196DE7" w:rsidRDefault="00196DE7" w:rsidP="00196DE7">
      <w:pPr>
        <w:spacing w:line="360" w:lineRule="auto"/>
        <w:jc w:val="both"/>
        <w:rPr>
          <w:rFonts w:ascii="Times New Roman" w:hAnsi="Times New Roman" w:cs="Times New Roman"/>
          <w:sz w:val="24"/>
          <w:szCs w:val="24"/>
        </w:rPr>
      </w:pPr>
      <w:r w:rsidRPr="00196DE7">
        <w:rPr>
          <w:rFonts w:ascii="Times New Roman" w:hAnsi="Times New Roman" w:cs="Times New Roman"/>
          <w:sz w:val="24"/>
          <w:szCs w:val="24"/>
        </w:rPr>
        <w:t xml:space="preserve">     La ejercitación es el elemento sustantivo de las fase cardinal en las clases de desarrollo, porque el trabajo tiene como finalidad el progreso en cualidades motoras: velocidad, fuerza, resistencia, flexibilidad y en la evolución psicomotriz: esquema corporal, ajuste postural, lateralidad, estructuración espacio temporal, equilibrio y coordinación motora.</w:t>
      </w:r>
    </w:p>
    <w:p w:rsidR="00196DE7" w:rsidRPr="00196DE7" w:rsidRDefault="00196DE7" w:rsidP="00196DE7">
      <w:pPr>
        <w:spacing w:line="360" w:lineRule="auto"/>
        <w:jc w:val="both"/>
        <w:rPr>
          <w:rFonts w:ascii="Times New Roman" w:hAnsi="Times New Roman" w:cs="Times New Roman"/>
          <w:sz w:val="24"/>
          <w:szCs w:val="24"/>
        </w:rPr>
      </w:pPr>
      <w:r w:rsidRPr="00196DE7">
        <w:rPr>
          <w:rFonts w:ascii="Times New Roman" w:hAnsi="Times New Roman" w:cs="Times New Roman"/>
          <w:sz w:val="24"/>
          <w:szCs w:val="24"/>
        </w:rPr>
        <w:t xml:space="preserve">     Paralelamente, a la ejercitación se realiza un control, que representa una verificación sencilla y breve del cumplimiento de las tareas y del progreso en el aprendizaje o rendimiento. Tal verificación se realiza a través de la observación, para esto deben utilizarse diferentes instrumentos y se obtenga información  que coadyuve al mejoramiento de los participantes.</w:t>
      </w:r>
    </w:p>
    <w:p w:rsidR="00196DE7" w:rsidRPr="00196DE7" w:rsidRDefault="00196DE7" w:rsidP="00196DE7">
      <w:pPr>
        <w:spacing w:line="360" w:lineRule="auto"/>
        <w:jc w:val="both"/>
        <w:rPr>
          <w:rFonts w:ascii="Times New Roman" w:hAnsi="Times New Roman" w:cs="Times New Roman"/>
          <w:sz w:val="24"/>
          <w:szCs w:val="24"/>
        </w:rPr>
      </w:pPr>
      <w:r w:rsidRPr="00196DE7">
        <w:rPr>
          <w:rFonts w:ascii="Times New Roman" w:hAnsi="Times New Roman" w:cs="Times New Roman"/>
          <w:sz w:val="24"/>
          <w:szCs w:val="24"/>
        </w:rPr>
        <w:t xml:space="preserve">     Parte final: una vez concluida la parte principal de la clase, es necesaria un periodo de recuperación del organismo. La recuperación representa el momento en el cual la intensidad de las actividades y ejercicios disminuye, con el fin que el participante fisiológicamente y emocionalmente se restablezca y recobre su estado de equilibro y va a depender de la intensidad, de la carga y el nivel de entrenamiento de los participantes.</w:t>
      </w:r>
    </w:p>
    <w:p w:rsidR="00196DE7" w:rsidRPr="00196DE7" w:rsidRDefault="00196DE7" w:rsidP="00196DE7">
      <w:pPr>
        <w:spacing w:line="360" w:lineRule="auto"/>
        <w:jc w:val="both"/>
        <w:rPr>
          <w:rFonts w:ascii="Times New Roman" w:hAnsi="Times New Roman" w:cs="Times New Roman"/>
          <w:sz w:val="24"/>
          <w:szCs w:val="24"/>
        </w:rPr>
      </w:pPr>
    </w:p>
    <w:p w:rsidR="00196DE7" w:rsidRPr="00196DE7" w:rsidRDefault="00196DE7" w:rsidP="00196DE7">
      <w:pPr>
        <w:spacing w:line="360" w:lineRule="auto"/>
        <w:jc w:val="both"/>
        <w:rPr>
          <w:rFonts w:ascii="Times New Roman" w:hAnsi="Times New Roman" w:cs="Times New Roman"/>
          <w:sz w:val="24"/>
          <w:szCs w:val="24"/>
        </w:rPr>
      </w:pPr>
    </w:p>
    <w:p w:rsidR="00196DE7" w:rsidRPr="00196DE7" w:rsidRDefault="00196DE7" w:rsidP="00196DE7">
      <w:pPr>
        <w:spacing w:line="360" w:lineRule="auto"/>
        <w:jc w:val="both"/>
        <w:rPr>
          <w:rFonts w:ascii="Times New Roman" w:hAnsi="Times New Roman" w:cs="Times New Roman"/>
          <w:sz w:val="24"/>
          <w:szCs w:val="24"/>
        </w:rPr>
      </w:pPr>
    </w:p>
    <w:p w:rsidR="00196DE7" w:rsidRPr="00196DE7" w:rsidRDefault="00196DE7" w:rsidP="00196DE7">
      <w:pPr>
        <w:spacing w:line="360" w:lineRule="auto"/>
        <w:jc w:val="both"/>
        <w:rPr>
          <w:rFonts w:ascii="Times New Roman" w:hAnsi="Times New Roman" w:cs="Times New Roman"/>
          <w:sz w:val="24"/>
          <w:szCs w:val="24"/>
        </w:rPr>
      </w:pPr>
    </w:p>
    <w:p w:rsidR="00196DE7" w:rsidRPr="00196DE7" w:rsidRDefault="00196DE7" w:rsidP="00196DE7">
      <w:pPr>
        <w:spacing w:line="360" w:lineRule="auto"/>
        <w:jc w:val="center"/>
        <w:rPr>
          <w:rFonts w:ascii="Times New Roman" w:hAnsi="Times New Roman" w:cs="Times New Roman"/>
          <w:b/>
          <w:sz w:val="24"/>
          <w:szCs w:val="24"/>
        </w:rPr>
      </w:pPr>
      <w:r w:rsidRPr="00196DE7">
        <w:rPr>
          <w:rFonts w:ascii="Times New Roman" w:hAnsi="Times New Roman" w:cs="Times New Roman"/>
          <w:b/>
          <w:sz w:val="24"/>
          <w:szCs w:val="24"/>
        </w:rPr>
        <w:lastRenderedPageBreak/>
        <w:t>Roles del docente de educación física</w:t>
      </w:r>
    </w:p>
    <w:p w:rsidR="00196DE7" w:rsidRPr="00196DE7" w:rsidRDefault="00196DE7" w:rsidP="00196DE7">
      <w:pPr>
        <w:spacing w:line="360" w:lineRule="auto"/>
        <w:jc w:val="center"/>
        <w:rPr>
          <w:rFonts w:ascii="Times New Roman" w:hAnsi="Times New Roman" w:cs="Times New Roman"/>
          <w:b/>
          <w:sz w:val="24"/>
          <w:szCs w:val="24"/>
        </w:rPr>
      </w:pPr>
    </w:p>
    <w:p w:rsidR="00196DE7" w:rsidRPr="00196DE7" w:rsidRDefault="00196DE7" w:rsidP="00196DE7">
      <w:pPr>
        <w:spacing w:line="360" w:lineRule="auto"/>
        <w:rPr>
          <w:rFonts w:ascii="Times New Roman" w:hAnsi="Times New Roman" w:cs="Times New Roman"/>
          <w:b/>
          <w:sz w:val="24"/>
          <w:szCs w:val="24"/>
        </w:rPr>
      </w:pPr>
      <w:r w:rsidRPr="00196DE7">
        <w:rPr>
          <w:rFonts w:ascii="Times New Roman" w:hAnsi="Times New Roman" w:cs="Times New Roman"/>
          <w:b/>
          <w:sz w:val="24"/>
          <w:szCs w:val="24"/>
        </w:rPr>
        <w:t>Rol de Planificador</w:t>
      </w:r>
    </w:p>
    <w:p w:rsidR="00196DE7" w:rsidRPr="00196DE7" w:rsidRDefault="00196DE7" w:rsidP="00196DE7">
      <w:pPr>
        <w:spacing w:line="360" w:lineRule="auto"/>
        <w:rPr>
          <w:rFonts w:ascii="Times New Roman" w:hAnsi="Times New Roman" w:cs="Times New Roman"/>
          <w:sz w:val="24"/>
          <w:szCs w:val="24"/>
        </w:rPr>
      </w:pPr>
    </w:p>
    <w:p w:rsidR="00196DE7" w:rsidRPr="00196DE7" w:rsidRDefault="00196DE7" w:rsidP="00196DE7">
      <w:pPr>
        <w:pStyle w:val="Prrafodelista"/>
        <w:numPr>
          <w:ilvl w:val="0"/>
          <w:numId w:val="18"/>
        </w:numPr>
        <w:tabs>
          <w:tab w:val="clear" w:pos="709"/>
        </w:tabs>
        <w:suppressAutoHyphens w:val="0"/>
        <w:spacing w:line="360" w:lineRule="auto"/>
        <w:ind w:left="0" w:firstLine="0"/>
        <w:contextualSpacing/>
        <w:jc w:val="both"/>
        <w:rPr>
          <w:rFonts w:ascii="Times New Roman" w:hAnsi="Times New Roman" w:cs="Times New Roman"/>
          <w:sz w:val="24"/>
          <w:szCs w:val="24"/>
        </w:rPr>
      </w:pPr>
      <w:r w:rsidRPr="00196DE7">
        <w:rPr>
          <w:rFonts w:ascii="Times New Roman" w:hAnsi="Times New Roman" w:cs="Times New Roman"/>
          <w:sz w:val="24"/>
          <w:szCs w:val="24"/>
        </w:rPr>
        <w:t>En este rol el practicante organiza los conocimientos, habilidades y destrezas que deberá poner en práctica en función del grupo de participantes y diseñar actividades que promuevan aprendizaje.</w:t>
      </w:r>
    </w:p>
    <w:p w:rsidR="00196DE7" w:rsidRPr="00196DE7" w:rsidRDefault="00196DE7" w:rsidP="00196DE7">
      <w:pPr>
        <w:pStyle w:val="Prrafodelista"/>
        <w:numPr>
          <w:ilvl w:val="0"/>
          <w:numId w:val="18"/>
        </w:numPr>
        <w:tabs>
          <w:tab w:val="clear" w:pos="709"/>
        </w:tabs>
        <w:suppressAutoHyphens w:val="0"/>
        <w:spacing w:line="360" w:lineRule="auto"/>
        <w:ind w:left="0" w:firstLine="0"/>
        <w:contextualSpacing/>
        <w:jc w:val="both"/>
        <w:rPr>
          <w:rFonts w:ascii="Times New Roman" w:hAnsi="Times New Roman" w:cs="Times New Roman"/>
          <w:sz w:val="24"/>
          <w:szCs w:val="24"/>
        </w:rPr>
      </w:pPr>
      <w:r w:rsidRPr="00196DE7">
        <w:rPr>
          <w:rFonts w:ascii="Times New Roman" w:hAnsi="Times New Roman" w:cs="Times New Roman"/>
          <w:sz w:val="24"/>
          <w:szCs w:val="24"/>
        </w:rPr>
        <w:t>Se fundamenta en las condiciones reales inmediatas del lugar, tiempo y recursos a fin que las actividades se complementen y relacionen para el logro de los objetivos, ya que en las etapas del trabajo se debe prever en proceso secuencial.</w:t>
      </w:r>
    </w:p>
    <w:p w:rsidR="00196DE7" w:rsidRPr="00196DE7" w:rsidRDefault="00196DE7" w:rsidP="00196DE7">
      <w:pPr>
        <w:spacing w:line="360" w:lineRule="auto"/>
        <w:jc w:val="center"/>
        <w:rPr>
          <w:rFonts w:ascii="Times New Roman" w:hAnsi="Times New Roman" w:cs="Times New Roman"/>
          <w:b/>
          <w:sz w:val="24"/>
          <w:szCs w:val="24"/>
        </w:rPr>
      </w:pPr>
    </w:p>
    <w:p w:rsidR="00196DE7" w:rsidRPr="00196DE7" w:rsidRDefault="00196DE7" w:rsidP="00196DE7">
      <w:pPr>
        <w:spacing w:line="360" w:lineRule="auto"/>
        <w:rPr>
          <w:rFonts w:ascii="Times New Roman" w:hAnsi="Times New Roman" w:cs="Times New Roman"/>
          <w:b/>
          <w:sz w:val="24"/>
          <w:szCs w:val="24"/>
        </w:rPr>
      </w:pPr>
      <w:r w:rsidRPr="00196DE7">
        <w:rPr>
          <w:rFonts w:ascii="Times New Roman" w:hAnsi="Times New Roman" w:cs="Times New Roman"/>
          <w:b/>
          <w:sz w:val="24"/>
          <w:szCs w:val="24"/>
        </w:rPr>
        <w:t>Rol de Facilitador</w:t>
      </w:r>
    </w:p>
    <w:p w:rsidR="00196DE7" w:rsidRPr="00196DE7" w:rsidRDefault="00196DE7" w:rsidP="00196DE7">
      <w:pPr>
        <w:spacing w:line="360" w:lineRule="auto"/>
        <w:jc w:val="center"/>
        <w:rPr>
          <w:rFonts w:ascii="Times New Roman" w:hAnsi="Times New Roman" w:cs="Times New Roman"/>
          <w:b/>
          <w:sz w:val="24"/>
          <w:szCs w:val="24"/>
        </w:rPr>
      </w:pPr>
    </w:p>
    <w:p w:rsidR="00196DE7" w:rsidRPr="00196DE7" w:rsidRDefault="00196DE7" w:rsidP="00196DE7">
      <w:pPr>
        <w:pStyle w:val="Prrafodelista"/>
        <w:numPr>
          <w:ilvl w:val="0"/>
          <w:numId w:val="15"/>
        </w:numPr>
        <w:tabs>
          <w:tab w:val="clear" w:pos="709"/>
        </w:tabs>
        <w:suppressAutoHyphens w:val="0"/>
        <w:spacing w:line="360" w:lineRule="auto"/>
        <w:ind w:left="0" w:firstLine="0"/>
        <w:contextualSpacing/>
        <w:jc w:val="both"/>
        <w:rPr>
          <w:rFonts w:ascii="Times New Roman" w:hAnsi="Times New Roman" w:cs="Times New Roman"/>
          <w:sz w:val="24"/>
          <w:szCs w:val="24"/>
        </w:rPr>
      </w:pPr>
      <w:r w:rsidRPr="00196DE7">
        <w:rPr>
          <w:rFonts w:ascii="Times New Roman" w:hAnsi="Times New Roman" w:cs="Times New Roman"/>
          <w:sz w:val="24"/>
          <w:szCs w:val="24"/>
        </w:rPr>
        <w:t>Emplea conceptual y operativamente los fines, propósitos  principios y lineamientos curriculares de la educación.</w:t>
      </w:r>
    </w:p>
    <w:p w:rsidR="00196DE7" w:rsidRPr="00196DE7" w:rsidRDefault="00196DE7" w:rsidP="00196DE7">
      <w:pPr>
        <w:pStyle w:val="Prrafodelista"/>
        <w:numPr>
          <w:ilvl w:val="0"/>
          <w:numId w:val="15"/>
        </w:numPr>
        <w:tabs>
          <w:tab w:val="clear" w:pos="709"/>
        </w:tabs>
        <w:suppressAutoHyphens w:val="0"/>
        <w:spacing w:line="360" w:lineRule="auto"/>
        <w:ind w:left="0" w:firstLine="0"/>
        <w:contextualSpacing/>
        <w:jc w:val="both"/>
        <w:rPr>
          <w:rFonts w:ascii="Times New Roman" w:hAnsi="Times New Roman" w:cs="Times New Roman"/>
          <w:sz w:val="24"/>
          <w:szCs w:val="24"/>
        </w:rPr>
      </w:pPr>
      <w:r w:rsidRPr="00196DE7">
        <w:rPr>
          <w:rFonts w:ascii="Times New Roman" w:hAnsi="Times New Roman" w:cs="Times New Roman"/>
          <w:sz w:val="24"/>
          <w:szCs w:val="24"/>
        </w:rPr>
        <w:t>Identifica y analiza las características biopsicosociales del participante.</w:t>
      </w:r>
    </w:p>
    <w:p w:rsidR="00196DE7" w:rsidRPr="00196DE7" w:rsidRDefault="00196DE7" w:rsidP="00196DE7">
      <w:pPr>
        <w:pStyle w:val="Prrafodelista"/>
        <w:numPr>
          <w:ilvl w:val="0"/>
          <w:numId w:val="15"/>
        </w:numPr>
        <w:tabs>
          <w:tab w:val="clear" w:pos="709"/>
        </w:tabs>
        <w:suppressAutoHyphens w:val="0"/>
        <w:spacing w:line="360" w:lineRule="auto"/>
        <w:ind w:left="0" w:firstLine="0"/>
        <w:contextualSpacing/>
        <w:jc w:val="both"/>
        <w:rPr>
          <w:rFonts w:ascii="Times New Roman" w:hAnsi="Times New Roman" w:cs="Times New Roman"/>
          <w:sz w:val="24"/>
          <w:szCs w:val="24"/>
        </w:rPr>
      </w:pPr>
      <w:r w:rsidRPr="00196DE7">
        <w:rPr>
          <w:rFonts w:ascii="Times New Roman" w:hAnsi="Times New Roman" w:cs="Times New Roman"/>
          <w:sz w:val="24"/>
          <w:szCs w:val="24"/>
        </w:rPr>
        <w:t>Selecciona, organiza, ejecuta y evalúa situaciones de aprendizaje significativo.</w:t>
      </w:r>
    </w:p>
    <w:p w:rsidR="00196DE7" w:rsidRDefault="00196DE7" w:rsidP="00196DE7">
      <w:pPr>
        <w:pStyle w:val="Prrafodelista"/>
        <w:numPr>
          <w:ilvl w:val="0"/>
          <w:numId w:val="15"/>
        </w:numPr>
        <w:tabs>
          <w:tab w:val="clear" w:pos="709"/>
        </w:tabs>
        <w:suppressAutoHyphens w:val="0"/>
        <w:spacing w:line="360" w:lineRule="auto"/>
        <w:ind w:left="0" w:firstLine="0"/>
        <w:contextualSpacing/>
        <w:jc w:val="both"/>
        <w:rPr>
          <w:rFonts w:ascii="Times New Roman" w:hAnsi="Times New Roman" w:cs="Times New Roman"/>
          <w:sz w:val="24"/>
          <w:szCs w:val="24"/>
        </w:rPr>
      </w:pPr>
      <w:r w:rsidRPr="00196DE7">
        <w:rPr>
          <w:rFonts w:ascii="Times New Roman" w:hAnsi="Times New Roman" w:cs="Times New Roman"/>
          <w:sz w:val="24"/>
          <w:szCs w:val="24"/>
        </w:rPr>
        <w:t>Selecciona y aplica una variada gama de estrategias de aprendizaje que promuevan en el participante el desarrollo de la creatividad, la participación activa, la transferencia de los conocimientos, habilidades y destrezas a situaciones de la vida real.</w:t>
      </w:r>
    </w:p>
    <w:p w:rsidR="00022E3D" w:rsidRDefault="00022E3D" w:rsidP="00022E3D">
      <w:pPr>
        <w:suppressAutoHyphens w:val="0"/>
        <w:spacing w:line="360" w:lineRule="auto"/>
        <w:contextualSpacing/>
        <w:jc w:val="both"/>
        <w:rPr>
          <w:rFonts w:ascii="Times New Roman" w:hAnsi="Times New Roman" w:cs="Times New Roman"/>
          <w:sz w:val="24"/>
          <w:szCs w:val="24"/>
        </w:rPr>
      </w:pPr>
    </w:p>
    <w:p w:rsidR="00022E3D" w:rsidRDefault="00022E3D" w:rsidP="00022E3D">
      <w:pPr>
        <w:suppressAutoHyphens w:val="0"/>
        <w:spacing w:line="360" w:lineRule="auto"/>
        <w:contextualSpacing/>
        <w:jc w:val="both"/>
        <w:rPr>
          <w:rFonts w:ascii="Times New Roman" w:hAnsi="Times New Roman" w:cs="Times New Roman"/>
          <w:sz w:val="24"/>
          <w:szCs w:val="24"/>
        </w:rPr>
      </w:pPr>
    </w:p>
    <w:p w:rsidR="00022E3D" w:rsidRPr="00022E3D" w:rsidRDefault="00022E3D" w:rsidP="00022E3D">
      <w:pPr>
        <w:suppressAutoHyphens w:val="0"/>
        <w:spacing w:line="360" w:lineRule="auto"/>
        <w:contextualSpacing/>
        <w:jc w:val="both"/>
        <w:rPr>
          <w:rFonts w:ascii="Times New Roman" w:hAnsi="Times New Roman" w:cs="Times New Roman"/>
          <w:sz w:val="24"/>
          <w:szCs w:val="24"/>
        </w:rPr>
      </w:pPr>
    </w:p>
    <w:p w:rsidR="00196DE7" w:rsidRDefault="00196DE7" w:rsidP="00196DE7">
      <w:pPr>
        <w:spacing w:line="360" w:lineRule="auto"/>
        <w:rPr>
          <w:rFonts w:ascii="Times New Roman" w:hAnsi="Times New Roman" w:cs="Times New Roman"/>
          <w:b/>
          <w:sz w:val="24"/>
          <w:szCs w:val="24"/>
        </w:rPr>
      </w:pPr>
      <w:r w:rsidRPr="00196DE7">
        <w:rPr>
          <w:rFonts w:ascii="Times New Roman" w:hAnsi="Times New Roman" w:cs="Times New Roman"/>
          <w:b/>
          <w:sz w:val="24"/>
          <w:szCs w:val="24"/>
        </w:rPr>
        <w:lastRenderedPageBreak/>
        <w:t>Rol de Orientador</w:t>
      </w:r>
    </w:p>
    <w:p w:rsidR="00022E3D" w:rsidRPr="00196DE7" w:rsidRDefault="00022E3D" w:rsidP="00196DE7">
      <w:pPr>
        <w:spacing w:line="360" w:lineRule="auto"/>
        <w:rPr>
          <w:rFonts w:ascii="Times New Roman" w:hAnsi="Times New Roman" w:cs="Times New Roman"/>
          <w:b/>
          <w:sz w:val="24"/>
          <w:szCs w:val="24"/>
        </w:rPr>
      </w:pPr>
    </w:p>
    <w:p w:rsidR="00196DE7" w:rsidRPr="00196DE7" w:rsidRDefault="00196DE7" w:rsidP="00196DE7">
      <w:pPr>
        <w:pStyle w:val="Prrafodelista"/>
        <w:numPr>
          <w:ilvl w:val="0"/>
          <w:numId w:val="16"/>
        </w:numPr>
        <w:tabs>
          <w:tab w:val="clear" w:pos="709"/>
        </w:tabs>
        <w:suppressAutoHyphens w:val="0"/>
        <w:spacing w:line="360" w:lineRule="auto"/>
        <w:ind w:left="0" w:firstLine="0"/>
        <w:contextualSpacing/>
        <w:jc w:val="both"/>
        <w:rPr>
          <w:rFonts w:ascii="Times New Roman" w:hAnsi="Times New Roman" w:cs="Times New Roman"/>
          <w:sz w:val="24"/>
          <w:szCs w:val="24"/>
        </w:rPr>
      </w:pPr>
      <w:r w:rsidRPr="00196DE7">
        <w:rPr>
          <w:rFonts w:ascii="Times New Roman" w:hAnsi="Times New Roman" w:cs="Times New Roman"/>
          <w:sz w:val="24"/>
          <w:szCs w:val="24"/>
        </w:rPr>
        <w:t>Estimular en los participantes el desarrollo y la consolidación de valores.</w:t>
      </w:r>
    </w:p>
    <w:p w:rsidR="00196DE7" w:rsidRPr="00196DE7" w:rsidRDefault="00196DE7" w:rsidP="00196DE7">
      <w:pPr>
        <w:pStyle w:val="Prrafodelista"/>
        <w:numPr>
          <w:ilvl w:val="0"/>
          <w:numId w:val="16"/>
        </w:numPr>
        <w:tabs>
          <w:tab w:val="clear" w:pos="709"/>
        </w:tabs>
        <w:suppressAutoHyphens w:val="0"/>
        <w:spacing w:line="360" w:lineRule="auto"/>
        <w:ind w:left="0" w:firstLine="0"/>
        <w:contextualSpacing/>
        <w:jc w:val="both"/>
        <w:rPr>
          <w:rFonts w:ascii="Times New Roman" w:hAnsi="Times New Roman" w:cs="Times New Roman"/>
          <w:sz w:val="24"/>
          <w:szCs w:val="24"/>
        </w:rPr>
      </w:pPr>
      <w:r w:rsidRPr="00196DE7">
        <w:rPr>
          <w:rFonts w:ascii="Times New Roman" w:hAnsi="Times New Roman" w:cs="Times New Roman"/>
          <w:sz w:val="24"/>
          <w:szCs w:val="24"/>
        </w:rPr>
        <w:t>Ayudar al participante a conocerse a sí mismo.</w:t>
      </w:r>
    </w:p>
    <w:p w:rsidR="00196DE7" w:rsidRPr="00196DE7" w:rsidRDefault="00196DE7" w:rsidP="00196DE7">
      <w:pPr>
        <w:pStyle w:val="Prrafodelista"/>
        <w:numPr>
          <w:ilvl w:val="0"/>
          <w:numId w:val="16"/>
        </w:numPr>
        <w:tabs>
          <w:tab w:val="clear" w:pos="709"/>
        </w:tabs>
        <w:suppressAutoHyphens w:val="0"/>
        <w:spacing w:line="360" w:lineRule="auto"/>
        <w:ind w:left="0" w:firstLine="0"/>
        <w:contextualSpacing/>
        <w:jc w:val="both"/>
        <w:rPr>
          <w:rFonts w:ascii="Times New Roman" w:hAnsi="Times New Roman" w:cs="Times New Roman"/>
          <w:sz w:val="24"/>
          <w:szCs w:val="24"/>
        </w:rPr>
      </w:pPr>
      <w:r w:rsidRPr="00196DE7">
        <w:rPr>
          <w:rFonts w:ascii="Times New Roman" w:hAnsi="Times New Roman" w:cs="Times New Roman"/>
          <w:sz w:val="24"/>
          <w:szCs w:val="24"/>
        </w:rPr>
        <w:t>Promover en el participante la autoestima y el desarrollo de capacidades.</w:t>
      </w:r>
    </w:p>
    <w:p w:rsidR="00196DE7" w:rsidRPr="00196DE7" w:rsidRDefault="00196DE7" w:rsidP="00196DE7">
      <w:pPr>
        <w:pStyle w:val="Prrafodelista"/>
        <w:numPr>
          <w:ilvl w:val="0"/>
          <w:numId w:val="16"/>
        </w:numPr>
        <w:tabs>
          <w:tab w:val="clear" w:pos="709"/>
        </w:tabs>
        <w:suppressAutoHyphens w:val="0"/>
        <w:spacing w:line="360" w:lineRule="auto"/>
        <w:ind w:left="0" w:firstLine="0"/>
        <w:contextualSpacing/>
        <w:jc w:val="both"/>
        <w:rPr>
          <w:rFonts w:ascii="Times New Roman" w:hAnsi="Times New Roman" w:cs="Times New Roman"/>
          <w:sz w:val="24"/>
          <w:szCs w:val="24"/>
        </w:rPr>
      </w:pPr>
      <w:r w:rsidRPr="00196DE7">
        <w:rPr>
          <w:rFonts w:ascii="Times New Roman" w:hAnsi="Times New Roman" w:cs="Times New Roman"/>
          <w:sz w:val="24"/>
          <w:szCs w:val="24"/>
        </w:rPr>
        <w:t>Asesorar al participante en el análisis  y tratamiento de problemas académicos y personales que lo conduzcan a decisiones pertinentes y responsables.</w:t>
      </w:r>
    </w:p>
    <w:p w:rsidR="00196DE7" w:rsidRPr="00196DE7" w:rsidRDefault="00196DE7" w:rsidP="00196DE7">
      <w:pPr>
        <w:ind w:left="360"/>
        <w:rPr>
          <w:rFonts w:ascii="Times New Roman" w:hAnsi="Times New Roman" w:cs="Times New Roman"/>
          <w:sz w:val="24"/>
          <w:szCs w:val="24"/>
        </w:rPr>
      </w:pPr>
    </w:p>
    <w:p w:rsidR="00196DE7" w:rsidRPr="00196DE7" w:rsidRDefault="00196DE7" w:rsidP="00196DE7">
      <w:pPr>
        <w:ind w:left="360"/>
        <w:jc w:val="both"/>
        <w:rPr>
          <w:rFonts w:ascii="Times New Roman" w:hAnsi="Times New Roman" w:cs="Times New Roman"/>
          <w:b/>
          <w:sz w:val="24"/>
          <w:szCs w:val="24"/>
        </w:rPr>
      </w:pPr>
      <w:r w:rsidRPr="00196DE7">
        <w:rPr>
          <w:rFonts w:ascii="Times New Roman" w:hAnsi="Times New Roman" w:cs="Times New Roman"/>
          <w:b/>
          <w:sz w:val="24"/>
          <w:szCs w:val="24"/>
        </w:rPr>
        <w:t>Rol de Evaluador</w:t>
      </w:r>
    </w:p>
    <w:p w:rsidR="00196DE7" w:rsidRPr="00196DE7" w:rsidRDefault="00196DE7" w:rsidP="00196DE7">
      <w:pPr>
        <w:spacing w:line="360" w:lineRule="auto"/>
        <w:ind w:left="360"/>
        <w:rPr>
          <w:rFonts w:ascii="Times New Roman" w:hAnsi="Times New Roman" w:cs="Times New Roman"/>
          <w:sz w:val="24"/>
          <w:szCs w:val="24"/>
        </w:rPr>
      </w:pPr>
    </w:p>
    <w:p w:rsidR="00196DE7" w:rsidRPr="00196DE7" w:rsidRDefault="00196DE7" w:rsidP="00196DE7">
      <w:pPr>
        <w:pStyle w:val="Prrafodelista"/>
        <w:numPr>
          <w:ilvl w:val="0"/>
          <w:numId w:val="16"/>
        </w:numPr>
        <w:tabs>
          <w:tab w:val="clear" w:pos="709"/>
        </w:tabs>
        <w:suppressAutoHyphens w:val="0"/>
        <w:spacing w:line="360" w:lineRule="auto"/>
        <w:ind w:left="0" w:firstLine="0"/>
        <w:contextualSpacing/>
        <w:jc w:val="both"/>
        <w:rPr>
          <w:rFonts w:ascii="Times New Roman" w:hAnsi="Times New Roman" w:cs="Times New Roman"/>
          <w:sz w:val="24"/>
          <w:szCs w:val="24"/>
        </w:rPr>
      </w:pPr>
      <w:r w:rsidRPr="00196DE7">
        <w:rPr>
          <w:rFonts w:ascii="Times New Roman" w:hAnsi="Times New Roman" w:cs="Times New Roman"/>
          <w:sz w:val="24"/>
          <w:szCs w:val="24"/>
        </w:rPr>
        <w:t>El docente de educación debe valorar el logro de los objetivos con la finalidad de  obtener  información útil acerca de los aspectos logrados, tomar decisiones, mejorar y garantizar el aprendizaje del participante.</w:t>
      </w:r>
    </w:p>
    <w:p w:rsidR="00196DE7" w:rsidRPr="00196DE7" w:rsidRDefault="00196DE7" w:rsidP="00196DE7">
      <w:pPr>
        <w:spacing w:line="360" w:lineRule="auto"/>
        <w:jc w:val="center"/>
        <w:rPr>
          <w:rFonts w:ascii="Times New Roman" w:hAnsi="Times New Roman" w:cs="Times New Roman"/>
          <w:b/>
          <w:sz w:val="24"/>
          <w:szCs w:val="24"/>
        </w:rPr>
      </w:pPr>
    </w:p>
    <w:p w:rsidR="00196DE7" w:rsidRPr="00196DE7" w:rsidRDefault="00196DE7" w:rsidP="00196DE7">
      <w:pPr>
        <w:spacing w:line="360" w:lineRule="auto"/>
        <w:rPr>
          <w:rFonts w:ascii="Times New Roman" w:hAnsi="Times New Roman" w:cs="Times New Roman"/>
          <w:b/>
          <w:sz w:val="24"/>
          <w:szCs w:val="24"/>
        </w:rPr>
      </w:pPr>
      <w:r w:rsidRPr="00196DE7">
        <w:rPr>
          <w:rFonts w:ascii="Times New Roman" w:hAnsi="Times New Roman" w:cs="Times New Roman"/>
          <w:b/>
          <w:sz w:val="24"/>
          <w:szCs w:val="24"/>
        </w:rPr>
        <w:t xml:space="preserve">     Rol de Administrador</w:t>
      </w:r>
    </w:p>
    <w:p w:rsidR="00196DE7" w:rsidRPr="00196DE7" w:rsidRDefault="00196DE7" w:rsidP="00196DE7">
      <w:pPr>
        <w:spacing w:line="360" w:lineRule="auto"/>
        <w:jc w:val="center"/>
        <w:rPr>
          <w:rFonts w:ascii="Times New Roman" w:hAnsi="Times New Roman" w:cs="Times New Roman"/>
          <w:b/>
          <w:sz w:val="24"/>
          <w:szCs w:val="24"/>
        </w:rPr>
      </w:pPr>
    </w:p>
    <w:p w:rsidR="00196DE7" w:rsidRPr="00196DE7" w:rsidRDefault="00196DE7" w:rsidP="00196DE7">
      <w:pPr>
        <w:pStyle w:val="Prrafodelista"/>
        <w:numPr>
          <w:ilvl w:val="0"/>
          <w:numId w:val="17"/>
        </w:numPr>
        <w:tabs>
          <w:tab w:val="clear" w:pos="709"/>
        </w:tabs>
        <w:suppressAutoHyphens w:val="0"/>
        <w:spacing w:line="360" w:lineRule="auto"/>
        <w:ind w:left="0" w:firstLine="0"/>
        <w:contextualSpacing/>
        <w:jc w:val="both"/>
        <w:rPr>
          <w:rFonts w:ascii="Times New Roman" w:hAnsi="Times New Roman" w:cs="Times New Roman"/>
          <w:sz w:val="24"/>
          <w:szCs w:val="24"/>
        </w:rPr>
      </w:pPr>
      <w:r w:rsidRPr="00196DE7">
        <w:rPr>
          <w:rFonts w:ascii="Times New Roman" w:hAnsi="Times New Roman" w:cs="Times New Roman"/>
          <w:sz w:val="24"/>
          <w:szCs w:val="24"/>
        </w:rPr>
        <w:t>Divide los contenidos programáticos en función al tiempo real disponible.</w:t>
      </w:r>
    </w:p>
    <w:p w:rsidR="00196DE7" w:rsidRPr="00196DE7" w:rsidRDefault="00196DE7" w:rsidP="00196DE7">
      <w:pPr>
        <w:pStyle w:val="Prrafodelista"/>
        <w:numPr>
          <w:ilvl w:val="0"/>
          <w:numId w:val="17"/>
        </w:numPr>
        <w:tabs>
          <w:tab w:val="clear" w:pos="709"/>
        </w:tabs>
        <w:suppressAutoHyphens w:val="0"/>
        <w:spacing w:line="360" w:lineRule="auto"/>
        <w:ind w:left="0" w:firstLine="0"/>
        <w:contextualSpacing/>
        <w:jc w:val="both"/>
        <w:rPr>
          <w:rFonts w:ascii="Times New Roman" w:hAnsi="Times New Roman" w:cs="Times New Roman"/>
          <w:sz w:val="24"/>
          <w:szCs w:val="24"/>
        </w:rPr>
      </w:pPr>
      <w:r w:rsidRPr="00196DE7">
        <w:rPr>
          <w:rFonts w:ascii="Times New Roman" w:hAnsi="Times New Roman" w:cs="Times New Roman"/>
          <w:sz w:val="24"/>
          <w:szCs w:val="24"/>
        </w:rPr>
        <w:t>Distribuye los recursos didácticos considerando el número de participantes.</w:t>
      </w:r>
    </w:p>
    <w:p w:rsidR="00196DE7" w:rsidRPr="00196DE7" w:rsidRDefault="00196DE7" w:rsidP="00196DE7">
      <w:pPr>
        <w:pStyle w:val="Prrafodelista"/>
        <w:numPr>
          <w:ilvl w:val="0"/>
          <w:numId w:val="17"/>
        </w:numPr>
        <w:tabs>
          <w:tab w:val="clear" w:pos="709"/>
        </w:tabs>
        <w:suppressAutoHyphens w:val="0"/>
        <w:spacing w:line="360" w:lineRule="auto"/>
        <w:ind w:left="0" w:firstLine="0"/>
        <w:contextualSpacing/>
        <w:jc w:val="both"/>
        <w:rPr>
          <w:rFonts w:ascii="Times New Roman" w:hAnsi="Times New Roman" w:cs="Times New Roman"/>
          <w:sz w:val="24"/>
          <w:szCs w:val="24"/>
        </w:rPr>
      </w:pPr>
      <w:r w:rsidRPr="00196DE7">
        <w:rPr>
          <w:rFonts w:ascii="Times New Roman" w:hAnsi="Times New Roman" w:cs="Times New Roman"/>
          <w:sz w:val="24"/>
          <w:szCs w:val="24"/>
        </w:rPr>
        <w:t>Establece conjuntamente con los estudiantes las normas a seguir para el mejor desenvolvimiento de las actividades.</w:t>
      </w:r>
    </w:p>
    <w:p w:rsidR="00196DE7" w:rsidRDefault="00196DE7" w:rsidP="00196DE7">
      <w:pPr>
        <w:spacing w:line="360" w:lineRule="auto"/>
        <w:jc w:val="both"/>
        <w:rPr>
          <w:rFonts w:ascii="Times New Roman" w:hAnsi="Times New Roman" w:cs="Times New Roman"/>
          <w:sz w:val="24"/>
          <w:szCs w:val="24"/>
        </w:rPr>
      </w:pPr>
    </w:p>
    <w:p w:rsidR="00022E3D" w:rsidRPr="00196DE7" w:rsidRDefault="00022E3D" w:rsidP="00196DE7">
      <w:pPr>
        <w:spacing w:line="360" w:lineRule="auto"/>
        <w:jc w:val="both"/>
        <w:rPr>
          <w:rFonts w:ascii="Times New Roman" w:hAnsi="Times New Roman" w:cs="Times New Roman"/>
          <w:sz w:val="24"/>
          <w:szCs w:val="24"/>
        </w:rPr>
      </w:pPr>
    </w:p>
    <w:p w:rsidR="00196DE7" w:rsidRPr="00196DE7" w:rsidRDefault="00196DE7" w:rsidP="00196DE7">
      <w:pPr>
        <w:spacing w:line="360" w:lineRule="auto"/>
        <w:jc w:val="center"/>
        <w:rPr>
          <w:rFonts w:ascii="Times New Roman" w:hAnsi="Times New Roman" w:cs="Times New Roman"/>
          <w:b/>
          <w:sz w:val="24"/>
          <w:szCs w:val="24"/>
        </w:rPr>
      </w:pPr>
      <w:r w:rsidRPr="00196DE7">
        <w:rPr>
          <w:rFonts w:ascii="Times New Roman" w:hAnsi="Times New Roman" w:cs="Times New Roman"/>
          <w:b/>
          <w:sz w:val="24"/>
          <w:szCs w:val="24"/>
        </w:rPr>
        <w:lastRenderedPageBreak/>
        <w:t>Higiene Deportiva</w:t>
      </w:r>
    </w:p>
    <w:p w:rsidR="00196DE7" w:rsidRPr="00196DE7" w:rsidRDefault="00196DE7" w:rsidP="00196DE7">
      <w:pPr>
        <w:spacing w:line="360" w:lineRule="auto"/>
        <w:jc w:val="both"/>
        <w:rPr>
          <w:rFonts w:ascii="Times New Roman" w:hAnsi="Times New Roman" w:cs="Times New Roman"/>
          <w:b/>
          <w:sz w:val="24"/>
          <w:szCs w:val="24"/>
        </w:rPr>
      </w:pPr>
    </w:p>
    <w:p w:rsidR="00196DE7" w:rsidRPr="00196DE7" w:rsidRDefault="00196DE7" w:rsidP="00196DE7">
      <w:pPr>
        <w:spacing w:line="360" w:lineRule="auto"/>
        <w:jc w:val="both"/>
        <w:rPr>
          <w:rFonts w:ascii="Times New Roman" w:hAnsi="Times New Roman" w:cs="Times New Roman"/>
          <w:sz w:val="24"/>
          <w:szCs w:val="24"/>
        </w:rPr>
      </w:pPr>
      <w:r w:rsidRPr="00196DE7">
        <w:rPr>
          <w:rFonts w:ascii="Times New Roman" w:hAnsi="Times New Roman" w:cs="Times New Roman"/>
          <w:sz w:val="24"/>
          <w:szCs w:val="24"/>
        </w:rPr>
        <w:t xml:space="preserve">     La higiene deportiva comprende todos los aspectos relacionados con el aseo de las  personas y  del material utilizado en  las actividades físicas.  Según el Manual de la Educación Física y  Deportes (2003)</w:t>
      </w:r>
      <w:r w:rsidRPr="00196DE7">
        <w:rPr>
          <w:rFonts w:ascii="Times New Roman" w:hAnsi="Times New Roman" w:cs="Times New Roman"/>
          <w:color w:val="FF0000"/>
          <w:sz w:val="24"/>
          <w:szCs w:val="24"/>
        </w:rPr>
        <w:t xml:space="preserve"> </w:t>
      </w:r>
      <w:r w:rsidRPr="00196DE7">
        <w:rPr>
          <w:rFonts w:ascii="Times New Roman" w:hAnsi="Times New Roman" w:cs="Times New Roman"/>
          <w:sz w:val="24"/>
          <w:szCs w:val="24"/>
        </w:rPr>
        <w:t xml:space="preserve"> la higiene deportiva es la ciencia de preservar y promover la salud que incluye un orden y una disciplina con dos finalidades: la obtención de bienestar personal, social, la prevención de enfermedades y lesiones.</w:t>
      </w:r>
    </w:p>
    <w:p w:rsidR="00196DE7" w:rsidRPr="00196DE7" w:rsidRDefault="00196DE7" w:rsidP="00196DE7">
      <w:pPr>
        <w:spacing w:line="360" w:lineRule="auto"/>
        <w:jc w:val="both"/>
        <w:rPr>
          <w:rFonts w:ascii="Times New Roman" w:hAnsi="Times New Roman" w:cs="Times New Roman"/>
          <w:sz w:val="24"/>
          <w:szCs w:val="24"/>
        </w:rPr>
      </w:pPr>
      <w:r w:rsidRPr="00196DE7">
        <w:rPr>
          <w:rFonts w:ascii="Times New Roman" w:hAnsi="Times New Roman" w:cs="Times New Roman"/>
          <w:sz w:val="24"/>
          <w:szCs w:val="24"/>
        </w:rPr>
        <w:t xml:space="preserve">     Todas las personas deben mantener su cuerpo en condiciones higiénicas aceptables, porque la falta de aseo puede ocasionar alteraciones en la piel.  </w:t>
      </w:r>
    </w:p>
    <w:p w:rsidR="00196DE7" w:rsidRPr="00196DE7" w:rsidRDefault="00196DE7" w:rsidP="00196DE7">
      <w:pPr>
        <w:pStyle w:val="Prrafodelista"/>
        <w:numPr>
          <w:ilvl w:val="0"/>
          <w:numId w:val="10"/>
        </w:numPr>
        <w:tabs>
          <w:tab w:val="clear" w:pos="709"/>
        </w:tabs>
        <w:suppressAutoHyphens w:val="0"/>
        <w:spacing w:line="360" w:lineRule="auto"/>
        <w:ind w:left="0" w:firstLine="0"/>
        <w:contextualSpacing/>
        <w:jc w:val="both"/>
        <w:rPr>
          <w:rFonts w:ascii="Times New Roman" w:hAnsi="Times New Roman" w:cs="Times New Roman"/>
          <w:sz w:val="24"/>
          <w:szCs w:val="24"/>
        </w:rPr>
      </w:pPr>
      <w:r w:rsidRPr="00196DE7">
        <w:rPr>
          <w:rFonts w:ascii="Times New Roman" w:hAnsi="Times New Roman" w:cs="Times New Roman"/>
          <w:sz w:val="24"/>
          <w:szCs w:val="24"/>
        </w:rPr>
        <w:t xml:space="preserve">Es aconsejable bañarse y lavarse todo el cuerpo con un jabón neutro después de cada entrenamiento. </w:t>
      </w:r>
    </w:p>
    <w:p w:rsidR="00196DE7" w:rsidRPr="00196DE7" w:rsidRDefault="00196DE7" w:rsidP="00196DE7">
      <w:pPr>
        <w:pStyle w:val="Prrafodelista"/>
        <w:numPr>
          <w:ilvl w:val="0"/>
          <w:numId w:val="10"/>
        </w:numPr>
        <w:tabs>
          <w:tab w:val="clear" w:pos="709"/>
        </w:tabs>
        <w:suppressAutoHyphens w:val="0"/>
        <w:spacing w:line="360" w:lineRule="auto"/>
        <w:ind w:left="0" w:firstLine="0"/>
        <w:contextualSpacing/>
        <w:jc w:val="both"/>
        <w:rPr>
          <w:rFonts w:ascii="Times New Roman" w:hAnsi="Times New Roman" w:cs="Times New Roman"/>
          <w:sz w:val="24"/>
          <w:szCs w:val="24"/>
        </w:rPr>
      </w:pPr>
      <w:r w:rsidRPr="00196DE7">
        <w:rPr>
          <w:rFonts w:ascii="Times New Roman" w:hAnsi="Times New Roman" w:cs="Times New Roman"/>
          <w:sz w:val="24"/>
          <w:szCs w:val="24"/>
        </w:rPr>
        <w:t>El cabello debe lavarse diariamente, mínimamente dos o tres veces por semana.</w:t>
      </w:r>
    </w:p>
    <w:p w:rsidR="00196DE7" w:rsidRPr="00196DE7" w:rsidRDefault="00196DE7" w:rsidP="00196DE7">
      <w:pPr>
        <w:spacing w:line="360" w:lineRule="auto"/>
        <w:jc w:val="both"/>
        <w:rPr>
          <w:rFonts w:ascii="Times New Roman" w:hAnsi="Times New Roman" w:cs="Times New Roman"/>
          <w:sz w:val="24"/>
          <w:szCs w:val="24"/>
        </w:rPr>
      </w:pPr>
    </w:p>
    <w:p w:rsidR="00196DE7" w:rsidRPr="00196DE7" w:rsidRDefault="00196DE7" w:rsidP="00196DE7">
      <w:pPr>
        <w:spacing w:line="360" w:lineRule="auto"/>
        <w:rPr>
          <w:rFonts w:ascii="Times New Roman" w:hAnsi="Times New Roman" w:cs="Times New Roman"/>
          <w:b/>
          <w:sz w:val="24"/>
          <w:szCs w:val="24"/>
        </w:rPr>
      </w:pPr>
      <w:r w:rsidRPr="00196DE7">
        <w:rPr>
          <w:rFonts w:ascii="Times New Roman" w:hAnsi="Times New Roman" w:cs="Times New Roman"/>
          <w:b/>
          <w:sz w:val="24"/>
          <w:szCs w:val="24"/>
        </w:rPr>
        <w:t>Higiene de la Ropa Deportiva</w:t>
      </w:r>
    </w:p>
    <w:p w:rsidR="00196DE7" w:rsidRPr="00196DE7" w:rsidRDefault="00196DE7" w:rsidP="00196DE7">
      <w:pPr>
        <w:spacing w:line="360" w:lineRule="auto"/>
        <w:jc w:val="center"/>
        <w:rPr>
          <w:rFonts w:ascii="Times New Roman" w:hAnsi="Times New Roman" w:cs="Times New Roman"/>
          <w:b/>
          <w:sz w:val="24"/>
          <w:szCs w:val="24"/>
        </w:rPr>
      </w:pPr>
    </w:p>
    <w:p w:rsidR="00196DE7" w:rsidRPr="00196DE7" w:rsidRDefault="00196DE7" w:rsidP="00196DE7">
      <w:pPr>
        <w:pStyle w:val="Prrafodelista"/>
        <w:numPr>
          <w:ilvl w:val="0"/>
          <w:numId w:val="11"/>
        </w:numPr>
        <w:tabs>
          <w:tab w:val="clear" w:pos="709"/>
        </w:tabs>
        <w:suppressAutoHyphens w:val="0"/>
        <w:spacing w:line="360" w:lineRule="auto"/>
        <w:ind w:left="0" w:firstLine="0"/>
        <w:contextualSpacing/>
        <w:jc w:val="both"/>
        <w:rPr>
          <w:rFonts w:ascii="Times New Roman" w:hAnsi="Times New Roman" w:cs="Times New Roman"/>
          <w:sz w:val="24"/>
          <w:szCs w:val="24"/>
        </w:rPr>
      </w:pPr>
      <w:r w:rsidRPr="00196DE7">
        <w:rPr>
          <w:rFonts w:ascii="Times New Roman" w:hAnsi="Times New Roman" w:cs="Times New Roman"/>
          <w:sz w:val="24"/>
          <w:szCs w:val="24"/>
        </w:rPr>
        <w:t xml:space="preserve">La vestimenta durante la actividad física  desempeña funciones de protección,  abrigo y adorno. </w:t>
      </w:r>
    </w:p>
    <w:p w:rsidR="00196DE7" w:rsidRPr="00196DE7" w:rsidRDefault="00196DE7" w:rsidP="00196DE7">
      <w:pPr>
        <w:pStyle w:val="Prrafodelista"/>
        <w:numPr>
          <w:ilvl w:val="0"/>
          <w:numId w:val="11"/>
        </w:numPr>
        <w:tabs>
          <w:tab w:val="clear" w:pos="709"/>
        </w:tabs>
        <w:suppressAutoHyphens w:val="0"/>
        <w:spacing w:line="360" w:lineRule="auto"/>
        <w:ind w:left="0" w:firstLine="0"/>
        <w:contextualSpacing/>
        <w:jc w:val="both"/>
        <w:rPr>
          <w:rFonts w:ascii="Times New Roman" w:hAnsi="Times New Roman" w:cs="Times New Roman"/>
          <w:sz w:val="24"/>
          <w:szCs w:val="24"/>
        </w:rPr>
      </w:pPr>
      <w:r w:rsidRPr="00196DE7">
        <w:rPr>
          <w:rFonts w:ascii="Times New Roman" w:hAnsi="Times New Roman" w:cs="Times New Roman"/>
          <w:sz w:val="24"/>
          <w:szCs w:val="24"/>
        </w:rPr>
        <w:t>Debe ser holgada, con la intención que no restrinja los movimientos corporales y a la vez favorezca la evaporación del sudor.</w:t>
      </w:r>
    </w:p>
    <w:p w:rsidR="00196DE7" w:rsidRPr="00196DE7" w:rsidRDefault="00196DE7" w:rsidP="00196DE7">
      <w:pPr>
        <w:pStyle w:val="Prrafodelista"/>
        <w:numPr>
          <w:ilvl w:val="0"/>
          <w:numId w:val="11"/>
        </w:numPr>
        <w:tabs>
          <w:tab w:val="clear" w:pos="709"/>
        </w:tabs>
        <w:suppressAutoHyphens w:val="0"/>
        <w:spacing w:line="360" w:lineRule="auto"/>
        <w:ind w:left="0" w:firstLine="0"/>
        <w:contextualSpacing/>
        <w:jc w:val="both"/>
        <w:rPr>
          <w:rFonts w:ascii="Times New Roman" w:hAnsi="Times New Roman" w:cs="Times New Roman"/>
          <w:sz w:val="24"/>
          <w:szCs w:val="24"/>
        </w:rPr>
      </w:pPr>
      <w:r w:rsidRPr="00196DE7">
        <w:rPr>
          <w:rFonts w:ascii="Times New Roman" w:hAnsi="Times New Roman" w:cs="Times New Roman"/>
          <w:sz w:val="24"/>
          <w:szCs w:val="24"/>
        </w:rPr>
        <w:t>Se debe cambiar diariamente y es aconsejable que los materiales utilizados sean naturales o combinados con fibra sintética, no es recomendable la práctica deportiva con materiales solamente sintéticos.</w:t>
      </w:r>
    </w:p>
    <w:p w:rsidR="00196DE7" w:rsidRPr="00196DE7" w:rsidRDefault="00196DE7" w:rsidP="00196DE7">
      <w:pPr>
        <w:pStyle w:val="Prrafodelista"/>
        <w:numPr>
          <w:ilvl w:val="0"/>
          <w:numId w:val="11"/>
        </w:numPr>
        <w:tabs>
          <w:tab w:val="clear" w:pos="709"/>
        </w:tabs>
        <w:suppressAutoHyphens w:val="0"/>
        <w:spacing w:line="360" w:lineRule="auto"/>
        <w:ind w:left="0" w:firstLine="0"/>
        <w:contextualSpacing/>
        <w:jc w:val="both"/>
        <w:rPr>
          <w:rFonts w:ascii="Times New Roman" w:hAnsi="Times New Roman" w:cs="Times New Roman"/>
          <w:sz w:val="24"/>
          <w:szCs w:val="24"/>
        </w:rPr>
      </w:pPr>
      <w:r w:rsidRPr="00196DE7">
        <w:rPr>
          <w:rFonts w:ascii="Times New Roman" w:hAnsi="Times New Roman" w:cs="Times New Roman"/>
          <w:sz w:val="24"/>
          <w:szCs w:val="24"/>
        </w:rPr>
        <w:lastRenderedPageBreak/>
        <w:t>El calzado, debe ser acorde con cada especialidad deportiva y al terreno donde se va a realizar la práctica.  En importante, que sea ajustado, cómodo y se adapte a la anatomía de la persona.  Un zapato inadecuado, produce molestias  por rozamientos.</w:t>
      </w:r>
    </w:p>
    <w:p w:rsidR="00196DE7" w:rsidRPr="00196DE7" w:rsidRDefault="00196DE7" w:rsidP="00196DE7">
      <w:pPr>
        <w:pStyle w:val="Prrafodelista"/>
        <w:numPr>
          <w:ilvl w:val="0"/>
          <w:numId w:val="11"/>
        </w:numPr>
        <w:tabs>
          <w:tab w:val="clear" w:pos="709"/>
        </w:tabs>
        <w:suppressAutoHyphens w:val="0"/>
        <w:spacing w:line="360" w:lineRule="auto"/>
        <w:ind w:left="0" w:firstLine="0"/>
        <w:contextualSpacing/>
        <w:jc w:val="both"/>
        <w:rPr>
          <w:rFonts w:ascii="Times New Roman" w:hAnsi="Times New Roman" w:cs="Times New Roman"/>
          <w:sz w:val="24"/>
          <w:szCs w:val="24"/>
        </w:rPr>
      </w:pPr>
      <w:r w:rsidRPr="00196DE7">
        <w:rPr>
          <w:rFonts w:ascii="Times New Roman" w:hAnsi="Times New Roman" w:cs="Times New Roman"/>
          <w:sz w:val="24"/>
          <w:szCs w:val="24"/>
        </w:rPr>
        <w:t>Los pies deben lavarse diariamente y secarse los pliegues interdigitales, para evitar la proliferación fúngica (presente en los suelos de los vestuarios)</w:t>
      </w:r>
    </w:p>
    <w:p w:rsidR="00196DE7" w:rsidRPr="00196DE7" w:rsidRDefault="00196DE7" w:rsidP="00196DE7">
      <w:pPr>
        <w:pStyle w:val="Prrafodelista"/>
        <w:numPr>
          <w:ilvl w:val="0"/>
          <w:numId w:val="11"/>
        </w:numPr>
        <w:tabs>
          <w:tab w:val="clear" w:pos="709"/>
        </w:tabs>
        <w:suppressAutoHyphens w:val="0"/>
        <w:spacing w:line="360" w:lineRule="auto"/>
        <w:ind w:left="0" w:firstLine="0"/>
        <w:contextualSpacing/>
        <w:jc w:val="both"/>
        <w:rPr>
          <w:rFonts w:ascii="Times New Roman" w:hAnsi="Times New Roman" w:cs="Times New Roman"/>
          <w:sz w:val="24"/>
          <w:szCs w:val="24"/>
        </w:rPr>
      </w:pPr>
      <w:r w:rsidRPr="00196DE7">
        <w:rPr>
          <w:rFonts w:ascii="Times New Roman" w:hAnsi="Times New Roman" w:cs="Times New Roman"/>
          <w:sz w:val="24"/>
          <w:szCs w:val="24"/>
        </w:rPr>
        <w:t>También es importante la higiene genital para evitar el desarrollo de hongos entre la ropa interior y la zona perineal.</w:t>
      </w:r>
    </w:p>
    <w:p w:rsidR="00196DE7" w:rsidRPr="00196DE7" w:rsidRDefault="00196DE7" w:rsidP="00196DE7">
      <w:pPr>
        <w:pStyle w:val="Prrafodelista"/>
        <w:spacing w:line="360" w:lineRule="auto"/>
        <w:jc w:val="both"/>
        <w:rPr>
          <w:rFonts w:ascii="Times New Roman" w:hAnsi="Times New Roman" w:cs="Times New Roman"/>
          <w:sz w:val="24"/>
          <w:szCs w:val="24"/>
        </w:rPr>
      </w:pPr>
    </w:p>
    <w:p w:rsidR="00196DE7" w:rsidRPr="00196DE7" w:rsidRDefault="00196DE7" w:rsidP="00196DE7">
      <w:pPr>
        <w:spacing w:line="360" w:lineRule="auto"/>
        <w:rPr>
          <w:rFonts w:ascii="Times New Roman" w:hAnsi="Times New Roman" w:cs="Times New Roman"/>
          <w:b/>
          <w:sz w:val="24"/>
          <w:szCs w:val="24"/>
        </w:rPr>
      </w:pPr>
      <w:r w:rsidRPr="00196DE7">
        <w:rPr>
          <w:rFonts w:ascii="Times New Roman" w:hAnsi="Times New Roman" w:cs="Times New Roman"/>
          <w:b/>
          <w:sz w:val="24"/>
          <w:szCs w:val="24"/>
        </w:rPr>
        <w:t>Higiene de la Alimentación</w:t>
      </w:r>
    </w:p>
    <w:p w:rsidR="00196DE7" w:rsidRPr="00196DE7" w:rsidRDefault="00196DE7" w:rsidP="00196DE7">
      <w:pPr>
        <w:spacing w:line="360" w:lineRule="auto"/>
        <w:jc w:val="center"/>
        <w:rPr>
          <w:rFonts w:ascii="Times New Roman" w:hAnsi="Times New Roman" w:cs="Times New Roman"/>
          <w:sz w:val="24"/>
          <w:szCs w:val="24"/>
        </w:rPr>
      </w:pPr>
    </w:p>
    <w:p w:rsidR="00196DE7" w:rsidRPr="00196DE7" w:rsidRDefault="00196DE7" w:rsidP="00196DE7">
      <w:pPr>
        <w:spacing w:line="360" w:lineRule="auto"/>
        <w:jc w:val="both"/>
        <w:rPr>
          <w:rFonts w:ascii="Times New Roman" w:hAnsi="Times New Roman" w:cs="Times New Roman"/>
          <w:sz w:val="24"/>
          <w:szCs w:val="24"/>
        </w:rPr>
      </w:pPr>
      <w:r w:rsidRPr="00196DE7">
        <w:rPr>
          <w:rFonts w:ascii="Times New Roman" w:hAnsi="Times New Roman" w:cs="Times New Roman"/>
          <w:sz w:val="24"/>
          <w:szCs w:val="24"/>
        </w:rPr>
        <w:t xml:space="preserve">     Una dieta compuesta de raciones equilibradas, es una condición indispensable para optimizar la actividad físico – deportiva. </w:t>
      </w:r>
    </w:p>
    <w:p w:rsidR="00196DE7" w:rsidRPr="00196DE7" w:rsidRDefault="00196DE7" w:rsidP="00196DE7">
      <w:pPr>
        <w:spacing w:line="360" w:lineRule="auto"/>
        <w:jc w:val="both"/>
        <w:rPr>
          <w:rFonts w:ascii="Times New Roman" w:hAnsi="Times New Roman" w:cs="Times New Roman"/>
          <w:sz w:val="24"/>
          <w:szCs w:val="24"/>
        </w:rPr>
      </w:pPr>
      <w:r w:rsidRPr="00196DE7">
        <w:rPr>
          <w:rFonts w:ascii="Times New Roman" w:hAnsi="Times New Roman" w:cs="Times New Roman"/>
          <w:sz w:val="24"/>
          <w:szCs w:val="24"/>
        </w:rPr>
        <w:t xml:space="preserve">     Existen ciertos aspectos higiénicos a ser considerados en la alimentación de las personas que practican actividades físicas:</w:t>
      </w:r>
    </w:p>
    <w:p w:rsidR="00196DE7" w:rsidRPr="00196DE7" w:rsidRDefault="00196DE7" w:rsidP="00196DE7">
      <w:pPr>
        <w:pStyle w:val="Prrafodelista"/>
        <w:numPr>
          <w:ilvl w:val="0"/>
          <w:numId w:val="12"/>
        </w:numPr>
        <w:tabs>
          <w:tab w:val="clear" w:pos="709"/>
        </w:tabs>
        <w:suppressAutoHyphens w:val="0"/>
        <w:spacing w:line="360" w:lineRule="auto"/>
        <w:ind w:left="0" w:firstLine="0"/>
        <w:contextualSpacing/>
        <w:jc w:val="both"/>
        <w:rPr>
          <w:rFonts w:ascii="Times New Roman" w:hAnsi="Times New Roman" w:cs="Times New Roman"/>
          <w:sz w:val="24"/>
          <w:szCs w:val="24"/>
        </w:rPr>
      </w:pPr>
      <w:r w:rsidRPr="00196DE7">
        <w:rPr>
          <w:rFonts w:ascii="Times New Roman" w:hAnsi="Times New Roman" w:cs="Times New Roman"/>
          <w:sz w:val="24"/>
          <w:szCs w:val="24"/>
        </w:rPr>
        <w:t xml:space="preserve">En la comida es necesario tener presente la función del proceso digestivo: la masticación, la cual permite saborear los alimentos, triturarlos y aumenta la actuación de los jugos digestivos. Un alimento bien triturado por la masticación circulará mucho mejor por el </w:t>
      </w:r>
      <w:r w:rsidR="00312D74" w:rsidRPr="00196DE7">
        <w:rPr>
          <w:rFonts w:ascii="Times New Roman" w:hAnsi="Times New Roman" w:cs="Times New Roman"/>
          <w:sz w:val="24"/>
          <w:szCs w:val="24"/>
        </w:rPr>
        <w:t>estómago</w:t>
      </w:r>
      <w:r w:rsidRPr="00196DE7">
        <w:rPr>
          <w:rFonts w:ascii="Times New Roman" w:hAnsi="Times New Roman" w:cs="Times New Roman"/>
          <w:sz w:val="24"/>
          <w:szCs w:val="24"/>
        </w:rPr>
        <w:t xml:space="preserve"> y será atacado por los jugas gástricos sin producir trastornos en el organismo.</w:t>
      </w:r>
    </w:p>
    <w:p w:rsidR="00196DE7" w:rsidRPr="00196DE7" w:rsidRDefault="00196DE7" w:rsidP="00196DE7">
      <w:pPr>
        <w:pStyle w:val="Prrafodelista"/>
        <w:numPr>
          <w:ilvl w:val="0"/>
          <w:numId w:val="12"/>
        </w:numPr>
        <w:tabs>
          <w:tab w:val="clear" w:pos="709"/>
        </w:tabs>
        <w:suppressAutoHyphens w:val="0"/>
        <w:spacing w:line="360" w:lineRule="auto"/>
        <w:ind w:left="0" w:firstLine="0"/>
        <w:contextualSpacing/>
        <w:jc w:val="both"/>
        <w:rPr>
          <w:rFonts w:ascii="Times New Roman" w:hAnsi="Times New Roman" w:cs="Times New Roman"/>
          <w:sz w:val="24"/>
          <w:szCs w:val="24"/>
        </w:rPr>
      </w:pPr>
      <w:r w:rsidRPr="00196DE7">
        <w:rPr>
          <w:rFonts w:ascii="Times New Roman" w:hAnsi="Times New Roman" w:cs="Times New Roman"/>
          <w:sz w:val="24"/>
          <w:szCs w:val="24"/>
        </w:rPr>
        <w:t>Los carbohidratos se absorben rápidamente, mientras que las proteínas requieren algo más de tiempo para su digestión y los lípidos soportan un largo proceso digestivo.</w:t>
      </w:r>
    </w:p>
    <w:p w:rsidR="00196DE7" w:rsidRPr="00196DE7" w:rsidRDefault="00196DE7" w:rsidP="00196DE7">
      <w:pPr>
        <w:pStyle w:val="Prrafodelista"/>
        <w:numPr>
          <w:ilvl w:val="0"/>
          <w:numId w:val="12"/>
        </w:numPr>
        <w:tabs>
          <w:tab w:val="clear" w:pos="709"/>
        </w:tabs>
        <w:suppressAutoHyphens w:val="0"/>
        <w:spacing w:line="360" w:lineRule="auto"/>
        <w:ind w:left="0" w:firstLine="0"/>
        <w:contextualSpacing/>
        <w:jc w:val="both"/>
        <w:rPr>
          <w:rFonts w:ascii="Times New Roman" w:hAnsi="Times New Roman" w:cs="Times New Roman"/>
          <w:sz w:val="24"/>
          <w:szCs w:val="24"/>
        </w:rPr>
      </w:pPr>
      <w:r w:rsidRPr="00196DE7">
        <w:rPr>
          <w:rFonts w:ascii="Times New Roman" w:hAnsi="Times New Roman" w:cs="Times New Roman"/>
          <w:sz w:val="24"/>
          <w:szCs w:val="24"/>
        </w:rPr>
        <w:t>El consumo abusivo de alcohol, tabaco y estimulantes como ejemplo (la cafeína), puede provocar grandes alteraciones digestivas, respiratorias y neuronales.</w:t>
      </w:r>
    </w:p>
    <w:p w:rsidR="00196DE7" w:rsidRPr="00196DE7" w:rsidRDefault="00196DE7" w:rsidP="00196DE7">
      <w:pPr>
        <w:pStyle w:val="Prrafodelista"/>
        <w:numPr>
          <w:ilvl w:val="0"/>
          <w:numId w:val="12"/>
        </w:numPr>
        <w:tabs>
          <w:tab w:val="clear" w:pos="709"/>
        </w:tabs>
        <w:suppressAutoHyphens w:val="0"/>
        <w:spacing w:line="360" w:lineRule="auto"/>
        <w:ind w:left="0" w:firstLine="0"/>
        <w:contextualSpacing/>
        <w:jc w:val="both"/>
        <w:rPr>
          <w:rFonts w:ascii="Times New Roman" w:hAnsi="Times New Roman" w:cs="Times New Roman"/>
          <w:sz w:val="24"/>
          <w:szCs w:val="24"/>
        </w:rPr>
      </w:pPr>
      <w:r w:rsidRPr="00196DE7">
        <w:rPr>
          <w:rFonts w:ascii="Times New Roman" w:hAnsi="Times New Roman" w:cs="Times New Roman"/>
          <w:sz w:val="24"/>
          <w:szCs w:val="24"/>
        </w:rPr>
        <w:t xml:space="preserve">Comer gran variedad de alimentos, mantener el peso ideal, evitar el exceso de lípidos, comer alimentos con fécula y fibra, evitar el exceso de azúcar y de sodio, </w:t>
      </w:r>
      <w:r w:rsidRPr="00196DE7">
        <w:rPr>
          <w:rFonts w:ascii="Times New Roman" w:hAnsi="Times New Roman" w:cs="Times New Roman"/>
          <w:sz w:val="24"/>
          <w:szCs w:val="24"/>
        </w:rPr>
        <w:lastRenderedPageBreak/>
        <w:t>moderar el consumo de alcohol y controlar el consumo de proteínas son los principales consejos para mantener una higiene alimentaria.</w:t>
      </w:r>
    </w:p>
    <w:p w:rsidR="00196DE7" w:rsidRPr="00196DE7" w:rsidRDefault="00196DE7" w:rsidP="00196DE7">
      <w:pPr>
        <w:spacing w:line="360" w:lineRule="auto"/>
        <w:jc w:val="both"/>
        <w:rPr>
          <w:rFonts w:ascii="Times New Roman" w:hAnsi="Times New Roman" w:cs="Times New Roman"/>
          <w:sz w:val="24"/>
          <w:szCs w:val="24"/>
        </w:rPr>
      </w:pPr>
    </w:p>
    <w:bookmarkEnd w:id="1"/>
    <w:p w:rsidR="00196DE7" w:rsidRPr="00196DE7" w:rsidRDefault="00196DE7" w:rsidP="00196DE7">
      <w:pPr>
        <w:pStyle w:val="Ttulo3"/>
        <w:spacing w:before="0" w:line="360" w:lineRule="auto"/>
        <w:rPr>
          <w:rFonts w:ascii="Times New Roman" w:hAnsi="Times New Roman" w:cs="Times New Roman"/>
          <w:b w:val="0"/>
          <w:color w:val="auto"/>
          <w:spacing w:val="-4"/>
          <w:sz w:val="24"/>
          <w:szCs w:val="24"/>
        </w:rPr>
      </w:pPr>
      <w:r w:rsidRPr="00196DE7">
        <w:rPr>
          <w:rFonts w:ascii="Times New Roman" w:hAnsi="Times New Roman" w:cs="Times New Roman"/>
          <w:color w:val="auto"/>
          <w:spacing w:val="-4"/>
          <w:sz w:val="24"/>
          <w:szCs w:val="24"/>
        </w:rPr>
        <w:t>Gerencia</w:t>
      </w:r>
    </w:p>
    <w:p w:rsidR="00196DE7" w:rsidRPr="00196DE7" w:rsidRDefault="00196DE7" w:rsidP="00196DE7">
      <w:pPr>
        <w:spacing w:line="360" w:lineRule="auto"/>
        <w:jc w:val="both"/>
        <w:rPr>
          <w:rFonts w:ascii="Times New Roman" w:hAnsi="Times New Roman" w:cs="Times New Roman"/>
          <w:spacing w:val="-4"/>
          <w:sz w:val="24"/>
          <w:szCs w:val="24"/>
        </w:rPr>
      </w:pPr>
    </w:p>
    <w:p w:rsidR="00196DE7" w:rsidRPr="00196DE7" w:rsidRDefault="00196DE7" w:rsidP="00196DE7">
      <w:pPr>
        <w:spacing w:line="360" w:lineRule="auto"/>
        <w:jc w:val="both"/>
        <w:rPr>
          <w:rFonts w:ascii="Times New Roman" w:hAnsi="Times New Roman" w:cs="Times New Roman"/>
          <w:spacing w:val="-4"/>
          <w:sz w:val="24"/>
          <w:szCs w:val="24"/>
        </w:rPr>
      </w:pPr>
      <w:r w:rsidRPr="00196DE7">
        <w:rPr>
          <w:rFonts w:ascii="Times New Roman" w:hAnsi="Times New Roman" w:cs="Times New Roman"/>
          <w:spacing w:val="-4"/>
          <w:sz w:val="24"/>
          <w:szCs w:val="24"/>
        </w:rPr>
        <w:t xml:space="preserve">     La gerencia se encarga de lo relacionado con el personal, sus capacidades y necesidades para contribuir con su crecimiento y mejorar el ambiente laboral.</w:t>
      </w:r>
    </w:p>
    <w:p w:rsidR="00196DE7" w:rsidRPr="00196DE7" w:rsidRDefault="00196DE7" w:rsidP="00196DE7">
      <w:pPr>
        <w:spacing w:line="360" w:lineRule="auto"/>
        <w:ind w:firstLine="567"/>
        <w:jc w:val="both"/>
        <w:rPr>
          <w:rFonts w:ascii="Times New Roman" w:hAnsi="Times New Roman" w:cs="Times New Roman"/>
          <w:color w:val="000000" w:themeColor="text1"/>
          <w:sz w:val="24"/>
          <w:szCs w:val="24"/>
        </w:rPr>
      </w:pPr>
      <w:r w:rsidRPr="00196DE7">
        <w:rPr>
          <w:rFonts w:ascii="Times New Roman" w:hAnsi="Times New Roman" w:cs="Times New Roman"/>
          <w:color w:val="000000" w:themeColor="text1"/>
          <w:sz w:val="24"/>
          <w:szCs w:val="24"/>
        </w:rPr>
        <w:tab/>
        <w:t xml:space="preserve">Según Burgos (1986) en términos generales la gerencia es </w:t>
      </w:r>
    </w:p>
    <w:p w:rsidR="00196DE7" w:rsidRPr="00196DE7" w:rsidRDefault="00196DE7" w:rsidP="00196DE7">
      <w:pPr>
        <w:ind w:left="567" w:right="900"/>
        <w:jc w:val="both"/>
        <w:rPr>
          <w:rFonts w:ascii="Times New Roman" w:hAnsi="Times New Roman" w:cs="Times New Roman"/>
          <w:color w:val="000000" w:themeColor="text1"/>
          <w:spacing w:val="-4"/>
          <w:sz w:val="24"/>
          <w:szCs w:val="24"/>
        </w:rPr>
      </w:pPr>
      <w:r w:rsidRPr="00196DE7">
        <w:rPr>
          <w:rFonts w:ascii="Times New Roman" w:hAnsi="Times New Roman" w:cs="Times New Roman"/>
          <w:color w:val="000000" w:themeColor="text1"/>
          <w:spacing w:val="-4"/>
          <w:sz w:val="24"/>
          <w:szCs w:val="24"/>
        </w:rPr>
        <w:t>El arte de infundir mística, de hacer de la autoestima una fuerza práctica poderosa, de la disciplina una deliberada y voluntaria actitud hacia el trabajo, hacia la eficiencia, hacia el espíritu de excelencia, hacia la propia superación, hacia la gratificación personal del triunfo en la tarea emprendida, para guiar la organización hacia un ambiente en el cual prevalezca una compenetración genuina, fecunda y la voluntad de realización y superación colectiva que impulse y consolide la evolución de cualquier institución.(p. 12).</w:t>
      </w:r>
    </w:p>
    <w:p w:rsidR="00196DE7" w:rsidRPr="00196DE7" w:rsidRDefault="00196DE7" w:rsidP="00196DE7">
      <w:pPr>
        <w:ind w:left="284" w:right="900"/>
        <w:jc w:val="both"/>
        <w:rPr>
          <w:rFonts w:ascii="Times New Roman" w:hAnsi="Times New Roman" w:cs="Times New Roman"/>
          <w:color w:val="000000" w:themeColor="text1"/>
          <w:sz w:val="24"/>
          <w:szCs w:val="24"/>
        </w:rPr>
      </w:pPr>
    </w:p>
    <w:p w:rsidR="00196DE7" w:rsidRPr="00196DE7" w:rsidRDefault="00196DE7" w:rsidP="00196DE7">
      <w:pPr>
        <w:spacing w:line="360" w:lineRule="auto"/>
        <w:jc w:val="both"/>
        <w:rPr>
          <w:rFonts w:ascii="Times New Roman" w:hAnsi="Times New Roman" w:cs="Times New Roman"/>
          <w:spacing w:val="-4"/>
          <w:sz w:val="24"/>
          <w:szCs w:val="24"/>
        </w:rPr>
      </w:pPr>
      <w:r w:rsidRPr="00196DE7">
        <w:rPr>
          <w:rFonts w:ascii="Times New Roman" w:hAnsi="Times New Roman" w:cs="Times New Roman"/>
          <w:color w:val="000000" w:themeColor="text1"/>
          <w:sz w:val="24"/>
          <w:szCs w:val="24"/>
        </w:rPr>
        <w:t xml:space="preserve">     La gerencia cumple un papel fundamental en cualquier organización bien sea pública o privada, </w:t>
      </w:r>
      <w:r w:rsidRPr="00196DE7">
        <w:rPr>
          <w:rFonts w:ascii="Times New Roman" w:hAnsi="Times New Roman" w:cs="Times New Roman"/>
          <w:spacing w:val="-4"/>
          <w:sz w:val="24"/>
          <w:szCs w:val="24"/>
        </w:rPr>
        <w:t xml:space="preserve">porque se encarga de coordinar los recursos humanos y materiales con el propósito de lograr los objetivos de la organización </w:t>
      </w:r>
    </w:p>
    <w:p w:rsidR="00196DE7" w:rsidRPr="00196DE7" w:rsidRDefault="00196DE7" w:rsidP="00196DE7">
      <w:pPr>
        <w:spacing w:line="360" w:lineRule="auto"/>
        <w:ind w:firstLine="567"/>
        <w:jc w:val="both"/>
        <w:rPr>
          <w:rFonts w:ascii="Times New Roman" w:hAnsi="Times New Roman" w:cs="Times New Roman"/>
          <w:color w:val="000000" w:themeColor="text1"/>
          <w:sz w:val="24"/>
          <w:szCs w:val="24"/>
        </w:rPr>
      </w:pPr>
    </w:p>
    <w:p w:rsidR="00196DE7" w:rsidRPr="00196DE7" w:rsidRDefault="00196DE7" w:rsidP="00196DE7">
      <w:pPr>
        <w:pStyle w:val="Ttulo3"/>
        <w:spacing w:before="0"/>
        <w:rPr>
          <w:rFonts w:ascii="Times New Roman" w:hAnsi="Times New Roman" w:cs="Times New Roman"/>
          <w:color w:val="000000" w:themeColor="text1"/>
          <w:sz w:val="24"/>
          <w:szCs w:val="24"/>
        </w:rPr>
      </w:pPr>
      <w:bookmarkStart w:id="2" w:name="_Toc413147277"/>
      <w:r w:rsidRPr="00196DE7">
        <w:rPr>
          <w:rFonts w:ascii="Times New Roman" w:hAnsi="Times New Roman" w:cs="Times New Roman"/>
          <w:color w:val="000000" w:themeColor="text1"/>
          <w:sz w:val="24"/>
          <w:szCs w:val="24"/>
        </w:rPr>
        <w:t>Gerencia Deportiva</w:t>
      </w:r>
      <w:bookmarkEnd w:id="2"/>
    </w:p>
    <w:p w:rsidR="00196DE7" w:rsidRPr="00196DE7" w:rsidRDefault="00196DE7" w:rsidP="00196DE7">
      <w:pPr>
        <w:spacing w:line="360" w:lineRule="auto"/>
        <w:jc w:val="both"/>
        <w:rPr>
          <w:rFonts w:ascii="Times New Roman" w:hAnsi="Times New Roman" w:cs="Times New Roman"/>
          <w:b/>
          <w:color w:val="000000" w:themeColor="text1"/>
          <w:sz w:val="24"/>
          <w:szCs w:val="24"/>
          <w:lang w:val="es-VE"/>
        </w:rPr>
      </w:pPr>
    </w:p>
    <w:p w:rsidR="00196DE7" w:rsidRPr="00196DE7" w:rsidRDefault="00196DE7" w:rsidP="00196DE7">
      <w:pPr>
        <w:spacing w:line="360" w:lineRule="auto"/>
        <w:jc w:val="both"/>
        <w:rPr>
          <w:rFonts w:ascii="Times New Roman" w:hAnsi="Times New Roman" w:cs="Times New Roman"/>
          <w:color w:val="000000" w:themeColor="text1"/>
          <w:sz w:val="24"/>
          <w:szCs w:val="24"/>
        </w:rPr>
      </w:pPr>
      <w:r w:rsidRPr="00196DE7">
        <w:rPr>
          <w:rFonts w:ascii="Times New Roman" w:hAnsi="Times New Roman" w:cs="Times New Roman"/>
          <w:b/>
          <w:color w:val="000000" w:themeColor="text1"/>
          <w:sz w:val="24"/>
          <w:szCs w:val="24"/>
          <w:lang w:val="es-VE"/>
        </w:rPr>
        <w:t xml:space="preserve">    </w:t>
      </w:r>
      <w:r w:rsidRPr="00196DE7">
        <w:rPr>
          <w:rFonts w:ascii="Times New Roman" w:hAnsi="Times New Roman" w:cs="Times New Roman"/>
          <w:color w:val="000000" w:themeColor="text1"/>
          <w:sz w:val="24"/>
          <w:szCs w:val="24"/>
        </w:rPr>
        <w:t xml:space="preserve">El deporte puede considerarse un acto educativo ideal  para la organización social e  instrumento primordial en el desarrollo integral del individuo en lo  biológico, social, síquico y moral, por lo tanto, el deporte necesita de  Gerencia Deportiva. </w:t>
      </w:r>
    </w:p>
    <w:p w:rsidR="00196DE7" w:rsidRPr="00196DE7" w:rsidRDefault="00196DE7" w:rsidP="00196DE7">
      <w:pPr>
        <w:spacing w:line="360" w:lineRule="auto"/>
        <w:jc w:val="both"/>
        <w:rPr>
          <w:rFonts w:ascii="Times New Roman" w:hAnsi="Times New Roman" w:cs="Times New Roman"/>
          <w:color w:val="000000" w:themeColor="text1"/>
          <w:sz w:val="24"/>
          <w:szCs w:val="24"/>
        </w:rPr>
      </w:pPr>
      <w:r w:rsidRPr="00196DE7">
        <w:rPr>
          <w:rFonts w:ascii="Times New Roman" w:hAnsi="Times New Roman" w:cs="Times New Roman"/>
          <w:color w:val="000000" w:themeColor="text1"/>
          <w:sz w:val="24"/>
          <w:szCs w:val="24"/>
        </w:rPr>
        <w:lastRenderedPageBreak/>
        <w:t xml:space="preserve">    Según Stier (2006), la gerencia deportiva es una “realidad una dimensión multifacética la cual ofrece una gran variedad de oportunidades para el empleo y auto-realización en un rango muy amplio del deporte y demás actividades relacionadas al tema” (p. 161)</w:t>
      </w:r>
    </w:p>
    <w:p w:rsidR="00196DE7" w:rsidRPr="00196DE7" w:rsidRDefault="00196DE7" w:rsidP="00196DE7">
      <w:pPr>
        <w:spacing w:line="365" w:lineRule="auto"/>
        <w:ind w:firstLine="567"/>
        <w:jc w:val="both"/>
        <w:rPr>
          <w:rFonts w:ascii="Times New Roman" w:hAnsi="Times New Roman" w:cs="Times New Roman"/>
          <w:color w:val="000000" w:themeColor="text1"/>
          <w:sz w:val="24"/>
          <w:szCs w:val="24"/>
        </w:rPr>
      </w:pPr>
      <w:r w:rsidRPr="00196DE7">
        <w:rPr>
          <w:rFonts w:ascii="Times New Roman" w:hAnsi="Times New Roman" w:cs="Times New Roman"/>
          <w:color w:val="000000" w:themeColor="text1"/>
          <w:sz w:val="24"/>
          <w:szCs w:val="24"/>
        </w:rPr>
        <w:t>Es decir, la gerencia deportiva es la aplicación de los procesos básicos gerenciales en el ámbito deportivo, en este caso en la prestación del servicio comunitario de los estudiantes de la mención educación física deporte y recreación, con la finalidad de  lograr  una  mayor utilidad de los recursos materiales y humanos utilizados.</w:t>
      </w:r>
    </w:p>
    <w:p w:rsidR="00196DE7" w:rsidRPr="00196DE7" w:rsidRDefault="00196DE7" w:rsidP="00196DE7">
      <w:pPr>
        <w:spacing w:line="360" w:lineRule="auto"/>
        <w:ind w:firstLine="567"/>
        <w:jc w:val="both"/>
        <w:rPr>
          <w:rFonts w:ascii="Times New Roman" w:hAnsi="Times New Roman" w:cs="Times New Roman"/>
          <w:sz w:val="24"/>
          <w:szCs w:val="24"/>
        </w:rPr>
      </w:pPr>
      <w:r w:rsidRPr="00196DE7">
        <w:rPr>
          <w:rFonts w:ascii="Times New Roman" w:hAnsi="Times New Roman" w:cs="Times New Roman"/>
          <w:sz w:val="24"/>
          <w:szCs w:val="24"/>
        </w:rPr>
        <w:t xml:space="preserve">Al respecto, es conveniente mencionar  el XIX Congreso Panamericano de Educación Física realizado en Santo Domingo República Dominicana (2005), en el cual expresan: </w:t>
      </w:r>
    </w:p>
    <w:p w:rsidR="00196DE7" w:rsidRPr="00196DE7" w:rsidRDefault="00196DE7" w:rsidP="00196DE7">
      <w:pPr>
        <w:ind w:left="567" w:right="900" w:hanging="142"/>
        <w:jc w:val="both"/>
        <w:rPr>
          <w:rFonts w:ascii="Times New Roman" w:hAnsi="Times New Roman" w:cs="Times New Roman"/>
          <w:color w:val="000000" w:themeColor="text1"/>
          <w:sz w:val="24"/>
          <w:szCs w:val="24"/>
        </w:rPr>
      </w:pPr>
      <w:r w:rsidRPr="00196DE7">
        <w:rPr>
          <w:rFonts w:ascii="Times New Roman" w:hAnsi="Times New Roman" w:cs="Times New Roman"/>
          <w:color w:val="000000" w:themeColor="text1"/>
          <w:sz w:val="24"/>
          <w:szCs w:val="24"/>
        </w:rPr>
        <w:t xml:space="preserve">  El reto de este milenio respecto a la administración deportiva, lleva a plantear objetivos y estrategias que posibiliten potencializar el recurso humano dedicado a la gestión de los servicios deportivos, con la primicia básica de fortalecer las habilidades gerenciales que los directivos de esta área de competencia deben poseer. Profesionalización y estabilidad de puestos de estructura en los diferentes sistemas deportivos, fundamental a nivel local, permitirá calidad y seguimiento de los planes que se estructuran. </w:t>
      </w:r>
    </w:p>
    <w:p w:rsidR="00196DE7" w:rsidRPr="00196DE7" w:rsidRDefault="00196DE7" w:rsidP="00196DE7">
      <w:pPr>
        <w:spacing w:line="360" w:lineRule="auto"/>
        <w:ind w:firstLine="567"/>
        <w:jc w:val="both"/>
        <w:rPr>
          <w:rFonts w:ascii="Times New Roman" w:hAnsi="Times New Roman" w:cs="Times New Roman"/>
          <w:color w:val="000000" w:themeColor="text1"/>
          <w:sz w:val="24"/>
          <w:szCs w:val="24"/>
        </w:rPr>
      </w:pPr>
    </w:p>
    <w:p w:rsidR="00196DE7" w:rsidRPr="00196DE7" w:rsidRDefault="00196DE7" w:rsidP="00196DE7">
      <w:pPr>
        <w:spacing w:line="365" w:lineRule="auto"/>
        <w:jc w:val="both"/>
        <w:rPr>
          <w:rFonts w:ascii="Times New Roman" w:hAnsi="Times New Roman" w:cs="Times New Roman"/>
          <w:color w:val="000000" w:themeColor="text1"/>
          <w:sz w:val="24"/>
          <w:szCs w:val="24"/>
        </w:rPr>
      </w:pPr>
      <w:r w:rsidRPr="00196DE7">
        <w:rPr>
          <w:rFonts w:ascii="Times New Roman" w:hAnsi="Times New Roman" w:cs="Times New Roman"/>
          <w:color w:val="000000" w:themeColor="text1"/>
          <w:sz w:val="24"/>
          <w:szCs w:val="24"/>
        </w:rPr>
        <w:t xml:space="preserve">     Allí resaltan la importancia de emplear estrategias administrativas para fomentar  la actividad física y contribuir en el desarrollo de las potencialidades de las personas, por lo tanto, es necesario implementar modelos para promover la salud, el bienestar físico, la participación y el  rendimiento  en las prácticas deportivas.</w:t>
      </w:r>
    </w:p>
    <w:p w:rsidR="00196DE7" w:rsidRPr="00196DE7" w:rsidRDefault="00196DE7" w:rsidP="00196DE7">
      <w:pPr>
        <w:spacing w:line="365" w:lineRule="auto"/>
        <w:jc w:val="both"/>
        <w:rPr>
          <w:rFonts w:ascii="Times New Roman" w:hAnsi="Times New Roman" w:cs="Times New Roman"/>
          <w:color w:val="000000" w:themeColor="text1"/>
          <w:sz w:val="24"/>
          <w:szCs w:val="24"/>
        </w:rPr>
      </w:pPr>
      <w:r w:rsidRPr="00196DE7">
        <w:rPr>
          <w:rFonts w:ascii="Times New Roman" w:hAnsi="Times New Roman" w:cs="Times New Roman"/>
          <w:color w:val="000000" w:themeColor="text1"/>
          <w:sz w:val="24"/>
          <w:szCs w:val="24"/>
        </w:rPr>
        <w:lastRenderedPageBreak/>
        <w:t xml:space="preserve">     Al respecto Miranda (2007) dice  lograr el compromiso de todos los integrantes de la organización para lograr un producto lo mejor posible, empleando los mejores componentes, la mejor gestión y los mejores procesos posibles (p 8). </w:t>
      </w:r>
    </w:p>
    <w:p w:rsidR="00196DE7" w:rsidRPr="00196DE7" w:rsidRDefault="00196DE7" w:rsidP="00196DE7">
      <w:pPr>
        <w:spacing w:line="365" w:lineRule="auto"/>
        <w:jc w:val="both"/>
        <w:rPr>
          <w:rFonts w:ascii="Times New Roman" w:hAnsi="Times New Roman" w:cs="Times New Roman"/>
          <w:color w:val="000000" w:themeColor="text1"/>
          <w:sz w:val="24"/>
          <w:szCs w:val="24"/>
        </w:rPr>
      </w:pPr>
      <w:r w:rsidRPr="00196DE7">
        <w:rPr>
          <w:rFonts w:ascii="Times New Roman" w:hAnsi="Times New Roman" w:cs="Times New Roman"/>
          <w:color w:val="000000" w:themeColor="text1"/>
          <w:sz w:val="24"/>
          <w:szCs w:val="24"/>
        </w:rPr>
        <w:t xml:space="preserve"> Par lograr lo antes planteado es ineludible  la participación de los todos los integrantes con el propósito de lograr los objetivos propuestos. </w:t>
      </w:r>
    </w:p>
    <w:p w:rsidR="00196DE7" w:rsidRPr="00196DE7" w:rsidRDefault="00196DE7" w:rsidP="00196DE7">
      <w:pPr>
        <w:spacing w:line="365" w:lineRule="auto"/>
        <w:jc w:val="both"/>
        <w:rPr>
          <w:rFonts w:ascii="Times New Roman" w:hAnsi="Times New Roman" w:cs="Times New Roman"/>
          <w:color w:val="000000" w:themeColor="text1"/>
          <w:sz w:val="24"/>
          <w:szCs w:val="24"/>
        </w:rPr>
      </w:pPr>
    </w:p>
    <w:p w:rsidR="00196DE7" w:rsidRPr="00196DE7" w:rsidRDefault="00196DE7" w:rsidP="00196DE7">
      <w:pPr>
        <w:spacing w:line="365" w:lineRule="auto"/>
        <w:jc w:val="both"/>
        <w:rPr>
          <w:rFonts w:ascii="Times New Roman" w:hAnsi="Times New Roman" w:cs="Times New Roman"/>
          <w:color w:val="000000" w:themeColor="text1"/>
          <w:sz w:val="24"/>
          <w:szCs w:val="24"/>
        </w:rPr>
      </w:pPr>
    </w:p>
    <w:p w:rsidR="00196DE7" w:rsidRPr="00196DE7" w:rsidRDefault="00196DE7" w:rsidP="00196DE7">
      <w:pPr>
        <w:spacing w:line="365" w:lineRule="auto"/>
        <w:jc w:val="center"/>
        <w:rPr>
          <w:rFonts w:ascii="Times New Roman" w:hAnsi="Times New Roman" w:cs="Times New Roman"/>
          <w:b/>
          <w:color w:val="000000" w:themeColor="text1"/>
          <w:sz w:val="24"/>
          <w:szCs w:val="24"/>
        </w:rPr>
      </w:pPr>
      <w:r w:rsidRPr="00196DE7">
        <w:rPr>
          <w:rFonts w:ascii="Times New Roman" w:hAnsi="Times New Roman" w:cs="Times New Roman"/>
          <w:b/>
          <w:color w:val="000000" w:themeColor="text1"/>
          <w:sz w:val="24"/>
          <w:szCs w:val="24"/>
        </w:rPr>
        <w:t>Procesos Básicos Gerenciales</w:t>
      </w:r>
    </w:p>
    <w:p w:rsidR="00196DE7" w:rsidRPr="00196DE7" w:rsidRDefault="00196DE7" w:rsidP="00196DE7">
      <w:pPr>
        <w:spacing w:line="360" w:lineRule="auto"/>
        <w:jc w:val="center"/>
        <w:rPr>
          <w:rFonts w:ascii="Times New Roman" w:hAnsi="Times New Roman" w:cs="Times New Roman"/>
          <w:b/>
          <w:color w:val="000000" w:themeColor="text1"/>
          <w:sz w:val="24"/>
          <w:szCs w:val="24"/>
        </w:rPr>
      </w:pPr>
    </w:p>
    <w:p w:rsidR="00196DE7" w:rsidRPr="00196DE7" w:rsidRDefault="00196DE7" w:rsidP="00196DE7">
      <w:pPr>
        <w:spacing w:line="360" w:lineRule="auto"/>
        <w:rPr>
          <w:rFonts w:ascii="Times New Roman" w:hAnsi="Times New Roman" w:cs="Times New Roman"/>
          <w:b/>
          <w:color w:val="000000" w:themeColor="text1"/>
          <w:sz w:val="24"/>
          <w:szCs w:val="24"/>
        </w:rPr>
      </w:pPr>
      <w:r w:rsidRPr="00196DE7">
        <w:rPr>
          <w:rFonts w:ascii="Times New Roman" w:hAnsi="Times New Roman" w:cs="Times New Roman"/>
          <w:b/>
          <w:color w:val="000000" w:themeColor="text1"/>
          <w:sz w:val="24"/>
          <w:szCs w:val="24"/>
        </w:rPr>
        <w:t>Planificación</w:t>
      </w:r>
    </w:p>
    <w:p w:rsidR="00196DE7" w:rsidRPr="00196DE7" w:rsidRDefault="00196DE7" w:rsidP="00196DE7">
      <w:pPr>
        <w:spacing w:line="365" w:lineRule="auto"/>
        <w:rPr>
          <w:rFonts w:ascii="Times New Roman" w:hAnsi="Times New Roman" w:cs="Times New Roman"/>
          <w:color w:val="000000" w:themeColor="text1"/>
          <w:sz w:val="24"/>
          <w:szCs w:val="24"/>
        </w:rPr>
      </w:pPr>
    </w:p>
    <w:p w:rsidR="00196DE7" w:rsidRPr="00196DE7" w:rsidRDefault="00196DE7" w:rsidP="00196DE7">
      <w:pPr>
        <w:spacing w:line="365" w:lineRule="auto"/>
        <w:rPr>
          <w:rFonts w:ascii="Times New Roman" w:hAnsi="Times New Roman" w:cs="Times New Roman"/>
          <w:color w:val="000000" w:themeColor="text1"/>
          <w:sz w:val="24"/>
          <w:szCs w:val="24"/>
        </w:rPr>
      </w:pPr>
      <w:r w:rsidRPr="00196DE7">
        <w:rPr>
          <w:rFonts w:ascii="Times New Roman" w:hAnsi="Times New Roman" w:cs="Times New Roman"/>
          <w:color w:val="000000" w:themeColor="text1"/>
          <w:sz w:val="24"/>
          <w:szCs w:val="24"/>
        </w:rPr>
        <w:t xml:space="preserve">     Planificar es acordar  por lo anticipado lo que se va hacer, determinar los recursos humanos, materiales y las secuencia de las actividades a desarrollar con la finalidad de evitar la improvisación y lograr los objetivos propuestos.</w:t>
      </w:r>
    </w:p>
    <w:p w:rsidR="00196DE7" w:rsidRPr="00196DE7" w:rsidRDefault="00196DE7" w:rsidP="00196DE7">
      <w:pPr>
        <w:spacing w:line="360" w:lineRule="auto"/>
        <w:jc w:val="both"/>
        <w:rPr>
          <w:rFonts w:ascii="Times New Roman" w:hAnsi="Times New Roman" w:cs="Times New Roman"/>
          <w:sz w:val="24"/>
          <w:szCs w:val="24"/>
        </w:rPr>
      </w:pPr>
      <w:r w:rsidRPr="00196DE7">
        <w:rPr>
          <w:rFonts w:ascii="Times New Roman" w:hAnsi="Times New Roman" w:cs="Times New Roman"/>
          <w:sz w:val="24"/>
          <w:szCs w:val="24"/>
        </w:rPr>
        <w:t xml:space="preserve">     En este sentido, Robins y Decenzo (2002) dicen planificar abarca definir los objetivos o las metas de la organización, establecer una estrategia general para alcanzar las metas.</w:t>
      </w:r>
    </w:p>
    <w:p w:rsidR="00196DE7" w:rsidRPr="00196DE7" w:rsidRDefault="00196DE7" w:rsidP="00196DE7">
      <w:pPr>
        <w:spacing w:line="365" w:lineRule="auto"/>
        <w:rPr>
          <w:rFonts w:ascii="Times New Roman" w:hAnsi="Times New Roman" w:cs="Times New Roman"/>
          <w:color w:val="000000" w:themeColor="text1"/>
          <w:sz w:val="24"/>
          <w:szCs w:val="24"/>
        </w:rPr>
      </w:pPr>
      <w:r w:rsidRPr="00196DE7">
        <w:rPr>
          <w:rFonts w:ascii="Times New Roman" w:hAnsi="Times New Roman" w:cs="Times New Roman"/>
          <w:color w:val="000000" w:themeColor="text1"/>
          <w:sz w:val="24"/>
          <w:szCs w:val="24"/>
        </w:rPr>
        <w:t>Alfaro (2003)  hace referencia a los principios de la planificación:</w:t>
      </w:r>
    </w:p>
    <w:p w:rsidR="00196DE7" w:rsidRPr="00196DE7" w:rsidRDefault="00196DE7" w:rsidP="00196DE7">
      <w:pPr>
        <w:pStyle w:val="Prrafodelista"/>
        <w:numPr>
          <w:ilvl w:val="0"/>
          <w:numId w:val="22"/>
        </w:numPr>
        <w:tabs>
          <w:tab w:val="clear" w:pos="709"/>
        </w:tabs>
        <w:suppressAutoHyphens w:val="0"/>
        <w:spacing w:line="365" w:lineRule="auto"/>
        <w:ind w:left="0" w:firstLine="0"/>
        <w:contextualSpacing/>
        <w:rPr>
          <w:rFonts w:ascii="Times New Roman" w:hAnsi="Times New Roman" w:cs="Times New Roman"/>
          <w:color w:val="000000" w:themeColor="text1"/>
          <w:sz w:val="24"/>
          <w:szCs w:val="24"/>
        </w:rPr>
      </w:pPr>
      <w:r w:rsidRPr="00196DE7">
        <w:rPr>
          <w:rFonts w:ascii="Times New Roman" w:hAnsi="Times New Roman" w:cs="Times New Roman"/>
          <w:color w:val="000000" w:themeColor="text1"/>
          <w:sz w:val="24"/>
          <w:szCs w:val="24"/>
        </w:rPr>
        <w:t>La racionalidad: está relacionado con el concepto de actuar de manera inteligente y anticipadamente, para reducir la incertidumbre. Abarca la capacidad de tomar decisiones y garantizar la eficacia de las acciones a emprender con la finalidad de lograr los objetivos.</w:t>
      </w:r>
    </w:p>
    <w:p w:rsidR="00196DE7" w:rsidRPr="00196DE7" w:rsidRDefault="00196DE7" w:rsidP="00196DE7">
      <w:pPr>
        <w:pStyle w:val="Prrafodelista"/>
        <w:numPr>
          <w:ilvl w:val="0"/>
          <w:numId w:val="22"/>
        </w:numPr>
        <w:tabs>
          <w:tab w:val="clear" w:pos="709"/>
        </w:tabs>
        <w:suppressAutoHyphens w:val="0"/>
        <w:spacing w:line="365" w:lineRule="auto"/>
        <w:ind w:left="0" w:firstLine="0"/>
        <w:contextualSpacing/>
        <w:rPr>
          <w:rFonts w:ascii="Times New Roman" w:hAnsi="Times New Roman" w:cs="Times New Roman"/>
          <w:color w:val="000000" w:themeColor="text1"/>
          <w:sz w:val="24"/>
          <w:szCs w:val="24"/>
        </w:rPr>
      </w:pPr>
      <w:r w:rsidRPr="00196DE7">
        <w:rPr>
          <w:rFonts w:ascii="Times New Roman" w:hAnsi="Times New Roman" w:cs="Times New Roman"/>
          <w:color w:val="000000" w:themeColor="text1"/>
          <w:sz w:val="24"/>
          <w:szCs w:val="24"/>
        </w:rPr>
        <w:lastRenderedPageBreak/>
        <w:t>La previsión: permite trasladarse del futuro al presente y del presente al futuro.</w:t>
      </w:r>
    </w:p>
    <w:p w:rsidR="00196DE7" w:rsidRPr="00196DE7" w:rsidRDefault="00196DE7" w:rsidP="00196DE7">
      <w:pPr>
        <w:pStyle w:val="Prrafodelista"/>
        <w:numPr>
          <w:ilvl w:val="0"/>
          <w:numId w:val="22"/>
        </w:numPr>
        <w:tabs>
          <w:tab w:val="clear" w:pos="709"/>
        </w:tabs>
        <w:suppressAutoHyphens w:val="0"/>
        <w:spacing w:line="365" w:lineRule="auto"/>
        <w:ind w:left="0" w:firstLine="0"/>
        <w:contextualSpacing/>
        <w:rPr>
          <w:rFonts w:ascii="Times New Roman" w:hAnsi="Times New Roman" w:cs="Times New Roman"/>
          <w:color w:val="000000" w:themeColor="text1"/>
          <w:sz w:val="24"/>
          <w:szCs w:val="24"/>
        </w:rPr>
      </w:pPr>
      <w:r w:rsidRPr="00196DE7">
        <w:rPr>
          <w:rFonts w:ascii="Times New Roman" w:hAnsi="Times New Roman" w:cs="Times New Roman"/>
          <w:color w:val="000000" w:themeColor="text1"/>
          <w:sz w:val="24"/>
          <w:szCs w:val="24"/>
        </w:rPr>
        <w:t>La continuidad: es la integración de diferentes para pasos en función a las metas establecidas y coherentes entre sí.</w:t>
      </w:r>
    </w:p>
    <w:p w:rsidR="00196DE7" w:rsidRPr="00196DE7" w:rsidRDefault="00196DE7" w:rsidP="00196DE7">
      <w:pPr>
        <w:pStyle w:val="Prrafodelista"/>
        <w:numPr>
          <w:ilvl w:val="0"/>
          <w:numId w:val="22"/>
        </w:numPr>
        <w:tabs>
          <w:tab w:val="clear" w:pos="709"/>
        </w:tabs>
        <w:suppressAutoHyphens w:val="0"/>
        <w:spacing w:line="365" w:lineRule="auto"/>
        <w:ind w:left="0" w:firstLine="0"/>
        <w:contextualSpacing/>
        <w:rPr>
          <w:rFonts w:ascii="Times New Roman" w:hAnsi="Times New Roman" w:cs="Times New Roman"/>
          <w:color w:val="000000" w:themeColor="text1"/>
          <w:sz w:val="24"/>
          <w:szCs w:val="24"/>
        </w:rPr>
      </w:pPr>
      <w:r w:rsidRPr="00196DE7">
        <w:rPr>
          <w:rFonts w:ascii="Times New Roman" w:hAnsi="Times New Roman" w:cs="Times New Roman"/>
          <w:color w:val="000000" w:themeColor="text1"/>
          <w:sz w:val="24"/>
          <w:szCs w:val="24"/>
        </w:rPr>
        <w:t>La inherencia: la planificación está presente en cualquier actividad humana.</w:t>
      </w:r>
    </w:p>
    <w:p w:rsidR="00196DE7" w:rsidRPr="00196DE7" w:rsidRDefault="00196DE7" w:rsidP="00196DE7">
      <w:pPr>
        <w:pStyle w:val="Prrafodelista"/>
        <w:numPr>
          <w:ilvl w:val="0"/>
          <w:numId w:val="22"/>
        </w:numPr>
        <w:tabs>
          <w:tab w:val="clear" w:pos="709"/>
        </w:tabs>
        <w:suppressAutoHyphens w:val="0"/>
        <w:spacing w:line="365" w:lineRule="auto"/>
        <w:ind w:left="0" w:firstLine="0"/>
        <w:contextualSpacing/>
        <w:rPr>
          <w:rFonts w:ascii="Times New Roman" w:hAnsi="Times New Roman" w:cs="Times New Roman"/>
          <w:color w:val="000000" w:themeColor="text1"/>
          <w:sz w:val="24"/>
          <w:szCs w:val="24"/>
        </w:rPr>
      </w:pPr>
      <w:r w:rsidRPr="00196DE7">
        <w:rPr>
          <w:rFonts w:ascii="Times New Roman" w:hAnsi="Times New Roman" w:cs="Times New Roman"/>
          <w:color w:val="000000" w:themeColor="text1"/>
          <w:sz w:val="24"/>
          <w:szCs w:val="24"/>
        </w:rPr>
        <w:t>La Flexibilidad: debe permitir reajustes en el momento de la ejecución porque se vive en un entorno cambiante.</w:t>
      </w:r>
    </w:p>
    <w:p w:rsidR="00196DE7" w:rsidRPr="00196DE7" w:rsidRDefault="00196DE7" w:rsidP="00196DE7">
      <w:pPr>
        <w:pStyle w:val="Prrafodelista"/>
        <w:numPr>
          <w:ilvl w:val="0"/>
          <w:numId w:val="22"/>
        </w:numPr>
        <w:tabs>
          <w:tab w:val="clear" w:pos="709"/>
        </w:tabs>
        <w:suppressAutoHyphens w:val="0"/>
        <w:spacing w:after="0" w:line="360" w:lineRule="auto"/>
        <w:ind w:left="0" w:firstLine="0"/>
        <w:contextualSpacing/>
        <w:jc w:val="both"/>
        <w:rPr>
          <w:rFonts w:ascii="Times New Roman" w:hAnsi="Times New Roman" w:cs="Times New Roman"/>
          <w:color w:val="000000" w:themeColor="text1"/>
          <w:sz w:val="24"/>
          <w:szCs w:val="24"/>
        </w:rPr>
      </w:pPr>
      <w:r w:rsidRPr="00196DE7">
        <w:rPr>
          <w:rFonts w:ascii="Times New Roman" w:hAnsi="Times New Roman" w:cs="Times New Roman"/>
          <w:color w:val="000000" w:themeColor="text1"/>
          <w:sz w:val="24"/>
          <w:szCs w:val="24"/>
        </w:rPr>
        <w:t>La objetividad: es ver la realidad tal cual como se presenta, sin aferrarse a juicios preconcebidos.</w:t>
      </w:r>
    </w:p>
    <w:p w:rsidR="00196DE7" w:rsidRPr="00196DE7" w:rsidRDefault="00196DE7" w:rsidP="00196DE7">
      <w:pPr>
        <w:spacing w:line="360" w:lineRule="auto"/>
        <w:jc w:val="both"/>
        <w:rPr>
          <w:rFonts w:ascii="Times New Roman" w:hAnsi="Times New Roman" w:cs="Times New Roman"/>
          <w:color w:val="000000" w:themeColor="text1"/>
          <w:sz w:val="24"/>
          <w:szCs w:val="24"/>
        </w:rPr>
      </w:pPr>
      <w:r w:rsidRPr="00196DE7">
        <w:rPr>
          <w:rFonts w:ascii="Times New Roman" w:hAnsi="Times New Roman" w:cs="Times New Roman"/>
          <w:b/>
          <w:color w:val="FF0000"/>
          <w:sz w:val="24"/>
          <w:szCs w:val="24"/>
          <w:lang w:val="es-VE"/>
        </w:rPr>
        <w:t xml:space="preserve">     </w:t>
      </w:r>
      <w:r w:rsidRPr="00196DE7">
        <w:rPr>
          <w:rFonts w:ascii="Times New Roman" w:hAnsi="Times New Roman" w:cs="Times New Roman"/>
          <w:sz w:val="24"/>
          <w:szCs w:val="24"/>
        </w:rPr>
        <w:t>Por esta razón,</w:t>
      </w:r>
      <w:r w:rsidRPr="00196DE7">
        <w:rPr>
          <w:rFonts w:ascii="Times New Roman" w:hAnsi="Times New Roman" w:cs="Times New Roman"/>
          <w:color w:val="000000" w:themeColor="text1"/>
          <w:sz w:val="24"/>
          <w:szCs w:val="24"/>
        </w:rPr>
        <w:t xml:space="preserve"> los proyectos de servicio comunitario de la mención educación física deporte y recreación deber ser elaborados partiendo del </w:t>
      </w:r>
      <w:r w:rsidR="00312D74" w:rsidRPr="00196DE7">
        <w:rPr>
          <w:rFonts w:ascii="Times New Roman" w:hAnsi="Times New Roman" w:cs="Times New Roman"/>
          <w:color w:val="000000" w:themeColor="text1"/>
          <w:sz w:val="24"/>
          <w:szCs w:val="24"/>
        </w:rPr>
        <w:t>diagnóstico</w:t>
      </w:r>
      <w:r w:rsidRPr="00196DE7">
        <w:rPr>
          <w:rFonts w:ascii="Times New Roman" w:hAnsi="Times New Roman" w:cs="Times New Roman"/>
          <w:color w:val="000000" w:themeColor="text1"/>
          <w:sz w:val="24"/>
          <w:szCs w:val="24"/>
        </w:rPr>
        <w:t xml:space="preserve">  realizado, considerando las características y necesidades de las personas  y contexto en el cual se va a poner en práctica.</w:t>
      </w:r>
    </w:p>
    <w:p w:rsidR="00196DE7" w:rsidRPr="00196DE7" w:rsidRDefault="00196DE7" w:rsidP="00196DE7">
      <w:pPr>
        <w:spacing w:line="360" w:lineRule="auto"/>
        <w:jc w:val="both"/>
        <w:rPr>
          <w:rFonts w:ascii="Times New Roman" w:hAnsi="Times New Roman" w:cs="Times New Roman"/>
          <w:color w:val="000000" w:themeColor="text1"/>
          <w:sz w:val="24"/>
          <w:szCs w:val="24"/>
        </w:rPr>
      </w:pPr>
    </w:p>
    <w:p w:rsidR="00196DE7" w:rsidRPr="00196DE7" w:rsidRDefault="00196DE7" w:rsidP="00196DE7">
      <w:pPr>
        <w:spacing w:line="360" w:lineRule="auto"/>
        <w:rPr>
          <w:rFonts w:ascii="Times New Roman" w:hAnsi="Times New Roman" w:cs="Times New Roman"/>
          <w:b/>
          <w:color w:val="000000" w:themeColor="text1"/>
          <w:sz w:val="24"/>
          <w:szCs w:val="24"/>
        </w:rPr>
      </w:pPr>
      <w:r w:rsidRPr="00196DE7">
        <w:rPr>
          <w:rFonts w:ascii="Times New Roman" w:hAnsi="Times New Roman" w:cs="Times New Roman"/>
          <w:b/>
          <w:color w:val="000000" w:themeColor="text1"/>
          <w:sz w:val="24"/>
          <w:szCs w:val="24"/>
        </w:rPr>
        <w:t>Organización</w:t>
      </w:r>
    </w:p>
    <w:p w:rsidR="00196DE7" w:rsidRPr="00196DE7" w:rsidRDefault="00196DE7" w:rsidP="00196DE7">
      <w:pPr>
        <w:spacing w:line="360" w:lineRule="auto"/>
        <w:jc w:val="center"/>
        <w:rPr>
          <w:rFonts w:ascii="Times New Roman" w:hAnsi="Times New Roman" w:cs="Times New Roman"/>
          <w:b/>
          <w:color w:val="000000" w:themeColor="text1"/>
          <w:sz w:val="24"/>
          <w:szCs w:val="24"/>
        </w:rPr>
      </w:pPr>
    </w:p>
    <w:p w:rsidR="00196DE7" w:rsidRPr="00196DE7" w:rsidRDefault="00196DE7" w:rsidP="00196DE7">
      <w:pPr>
        <w:spacing w:line="360" w:lineRule="auto"/>
        <w:jc w:val="both"/>
        <w:rPr>
          <w:rFonts w:ascii="Times New Roman" w:hAnsi="Times New Roman" w:cs="Times New Roman"/>
          <w:color w:val="000000" w:themeColor="text1"/>
          <w:sz w:val="24"/>
          <w:szCs w:val="24"/>
        </w:rPr>
      </w:pPr>
      <w:r w:rsidRPr="00196DE7">
        <w:rPr>
          <w:rFonts w:ascii="Times New Roman" w:hAnsi="Times New Roman" w:cs="Times New Roman"/>
          <w:sz w:val="24"/>
          <w:szCs w:val="24"/>
        </w:rPr>
        <w:t xml:space="preserve">    Es el proceso administrativo que persigue  eficiencia en la actuación de las actividades de una institución,  y  define la distribución del trabajo entre el personal, las funciones, las responsabilidades de acuerdo al cargo desempeñado.</w:t>
      </w:r>
      <w:r w:rsidRPr="00196DE7">
        <w:rPr>
          <w:rFonts w:ascii="Times New Roman" w:hAnsi="Times New Roman" w:cs="Times New Roman"/>
          <w:color w:val="000000" w:themeColor="text1"/>
          <w:sz w:val="24"/>
          <w:szCs w:val="24"/>
        </w:rPr>
        <w:t xml:space="preserve"> Según Machado (1990) es el proceso de determinar y establecer la estructura, los procedimientos y los recursos necesarios y apropiados para desarrollar el curso de acción seleccionado (p. 17). </w:t>
      </w:r>
    </w:p>
    <w:p w:rsidR="00196DE7" w:rsidRPr="00196DE7" w:rsidRDefault="00196DE7" w:rsidP="00196DE7">
      <w:pPr>
        <w:spacing w:line="360" w:lineRule="auto"/>
        <w:jc w:val="both"/>
        <w:rPr>
          <w:rFonts w:ascii="Times New Roman" w:hAnsi="Times New Roman" w:cs="Times New Roman"/>
          <w:sz w:val="24"/>
          <w:szCs w:val="24"/>
        </w:rPr>
      </w:pPr>
      <w:r w:rsidRPr="00196DE7">
        <w:rPr>
          <w:rFonts w:ascii="Times New Roman" w:hAnsi="Times New Roman" w:cs="Times New Roman"/>
          <w:color w:val="000000" w:themeColor="text1"/>
          <w:sz w:val="24"/>
          <w:szCs w:val="24"/>
        </w:rPr>
        <w:t xml:space="preserve">    En otras palabras, es la  distribución de las personas de acuerdo a sus funciones dentro de </w:t>
      </w:r>
      <w:r w:rsidRPr="00196DE7">
        <w:rPr>
          <w:rFonts w:ascii="Times New Roman" w:hAnsi="Times New Roman" w:cs="Times New Roman"/>
          <w:sz w:val="24"/>
          <w:szCs w:val="24"/>
        </w:rPr>
        <w:t xml:space="preserve">la organización se determina los niveles de jerarquía, es decir los niveles de autoridad y  comunicación   para lograr los objetivos propuestos. En el caso del </w:t>
      </w:r>
      <w:r w:rsidRPr="00196DE7">
        <w:rPr>
          <w:rFonts w:ascii="Times New Roman" w:hAnsi="Times New Roman" w:cs="Times New Roman"/>
          <w:sz w:val="24"/>
          <w:szCs w:val="24"/>
        </w:rPr>
        <w:lastRenderedPageBreak/>
        <w:t>servicio comunitario del estudiante en la universidad de Carabobo, la organización está conformada como lo expresan los siguientes artículos:</w:t>
      </w:r>
    </w:p>
    <w:p w:rsidR="00196DE7" w:rsidRPr="00196DE7" w:rsidRDefault="00196DE7" w:rsidP="00196DE7">
      <w:pPr>
        <w:rPr>
          <w:rFonts w:ascii="Times New Roman" w:hAnsi="Times New Roman" w:cs="Times New Roman"/>
          <w:sz w:val="24"/>
          <w:szCs w:val="24"/>
        </w:rPr>
      </w:pPr>
    </w:p>
    <w:p w:rsidR="00196DE7" w:rsidRPr="00196DE7" w:rsidRDefault="00196DE7" w:rsidP="00196DE7">
      <w:pPr>
        <w:pStyle w:val="Prrafodelista"/>
        <w:spacing w:after="0" w:line="240" w:lineRule="auto"/>
        <w:ind w:left="1353" w:right="1183"/>
        <w:jc w:val="both"/>
        <w:rPr>
          <w:rFonts w:ascii="Times New Roman" w:hAnsi="Times New Roman" w:cs="Times New Roman"/>
          <w:sz w:val="24"/>
          <w:szCs w:val="24"/>
          <w:lang w:val="es-ES"/>
        </w:rPr>
      </w:pPr>
      <w:r w:rsidRPr="00196DE7">
        <w:rPr>
          <w:rFonts w:ascii="Times New Roman" w:hAnsi="Times New Roman" w:cs="Times New Roman"/>
          <w:sz w:val="24"/>
          <w:szCs w:val="24"/>
          <w:lang w:val="es-ES"/>
        </w:rPr>
        <w:t xml:space="preserve">Art. 21. La dirección de extensión y servicio a la comunidad en conjunto con la dirección de extensión de la facultad y las unidades académicas, deben planificar, ejecutar, administrar y evaluar los proyectos comunitarios aprobados como parte esencial de los planes de estudio de las respectivas carreras universitarias. </w:t>
      </w:r>
    </w:p>
    <w:p w:rsidR="00196DE7" w:rsidRPr="00196DE7" w:rsidRDefault="00196DE7" w:rsidP="00196DE7">
      <w:pPr>
        <w:pStyle w:val="Prrafodelista"/>
        <w:spacing w:after="0" w:line="240" w:lineRule="auto"/>
        <w:ind w:left="1353" w:right="1183"/>
        <w:jc w:val="both"/>
        <w:rPr>
          <w:rFonts w:ascii="Times New Roman" w:hAnsi="Times New Roman" w:cs="Times New Roman"/>
          <w:sz w:val="24"/>
          <w:szCs w:val="24"/>
          <w:lang w:val="es-ES"/>
        </w:rPr>
      </w:pPr>
    </w:p>
    <w:p w:rsidR="00196DE7" w:rsidRPr="00196DE7" w:rsidRDefault="00196DE7" w:rsidP="00196DE7">
      <w:pPr>
        <w:pStyle w:val="Prrafodelista"/>
        <w:spacing w:after="0" w:line="240" w:lineRule="auto"/>
        <w:ind w:left="1353" w:right="1183"/>
        <w:jc w:val="both"/>
        <w:rPr>
          <w:rFonts w:ascii="Times New Roman" w:hAnsi="Times New Roman" w:cs="Times New Roman"/>
          <w:sz w:val="24"/>
          <w:szCs w:val="24"/>
          <w:lang w:val="es-ES"/>
        </w:rPr>
      </w:pPr>
      <w:r w:rsidRPr="00196DE7">
        <w:rPr>
          <w:rFonts w:ascii="Times New Roman" w:hAnsi="Times New Roman" w:cs="Times New Roman"/>
          <w:sz w:val="24"/>
          <w:szCs w:val="24"/>
          <w:lang w:val="es-ES"/>
        </w:rPr>
        <w:t xml:space="preserve">Art. 23.  El equipo responsable de un proyecto está integrado por: el coordinador del proyecto y los docentes adscritos, quienes deben haber suscritos el anteproyecto. </w:t>
      </w:r>
    </w:p>
    <w:p w:rsidR="00196DE7" w:rsidRPr="00196DE7" w:rsidRDefault="00196DE7" w:rsidP="00196DE7">
      <w:pPr>
        <w:spacing w:line="360" w:lineRule="auto"/>
        <w:jc w:val="center"/>
        <w:rPr>
          <w:rFonts w:ascii="Times New Roman" w:hAnsi="Times New Roman" w:cs="Times New Roman"/>
          <w:b/>
          <w:color w:val="000000" w:themeColor="text1"/>
          <w:sz w:val="24"/>
          <w:szCs w:val="24"/>
        </w:rPr>
      </w:pPr>
    </w:p>
    <w:p w:rsidR="00196DE7" w:rsidRPr="00196DE7" w:rsidRDefault="00196DE7" w:rsidP="00196DE7">
      <w:pPr>
        <w:spacing w:line="360" w:lineRule="auto"/>
        <w:rPr>
          <w:rFonts w:ascii="Times New Roman" w:hAnsi="Times New Roman" w:cs="Times New Roman"/>
          <w:b/>
          <w:color w:val="000000" w:themeColor="text1"/>
          <w:sz w:val="24"/>
          <w:szCs w:val="24"/>
        </w:rPr>
      </w:pPr>
      <w:r w:rsidRPr="00196DE7">
        <w:rPr>
          <w:rFonts w:ascii="Times New Roman" w:hAnsi="Times New Roman" w:cs="Times New Roman"/>
          <w:b/>
          <w:color w:val="000000" w:themeColor="text1"/>
          <w:sz w:val="24"/>
          <w:szCs w:val="24"/>
        </w:rPr>
        <w:t>Control</w:t>
      </w:r>
    </w:p>
    <w:p w:rsidR="00196DE7" w:rsidRPr="00196DE7" w:rsidRDefault="00196DE7" w:rsidP="00196DE7">
      <w:pPr>
        <w:spacing w:line="360" w:lineRule="auto"/>
        <w:rPr>
          <w:rFonts w:ascii="Times New Roman" w:hAnsi="Times New Roman" w:cs="Times New Roman"/>
          <w:b/>
          <w:color w:val="000000" w:themeColor="text1"/>
          <w:sz w:val="24"/>
          <w:szCs w:val="24"/>
        </w:rPr>
      </w:pPr>
    </w:p>
    <w:p w:rsidR="00196DE7" w:rsidRPr="00196DE7" w:rsidRDefault="00196DE7" w:rsidP="00196DE7">
      <w:pPr>
        <w:spacing w:line="360" w:lineRule="auto"/>
        <w:jc w:val="both"/>
        <w:rPr>
          <w:rFonts w:ascii="Times New Roman" w:hAnsi="Times New Roman" w:cs="Times New Roman"/>
          <w:color w:val="000000" w:themeColor="text1"/>
          <w:sz w:val="24"/>
          <w:szCs w:val="24"/>
        </w:rPr>
      </w:pPr>
      <w:r w:rsidRPr="00196DE7">
        <w:rPr>
          <w:rFonts w:ascii="Times New Roman" w:hAnsi="Times New Roman" w:cs="Times New Roman"/>
          <w:sz w:val="24"/>
          <w:szCs w:val="24"/>
        </w:rPr>
        <w:t xml:space="preserve">     Este  proceso se encuentra relacionado con la ejecución y   permite verificar si las actividades  están sucediendo como se habían planificado. Según </w:t>
      </w:r>
      <w:r w:rsidRPr="00196DE7">
        <w:rPr>
          <w:rFonts w:ascii="Times New Roman" w:hAnsi="Times New Roman" w:cs="Times New Roman"/>
          <w:color w:val="000000" w:themeColor="text1"/>
          <w:sz w:val="24"/>
          <w:szCs w:val="24"/>
        </w:rPr>
        <w:t>Machado (1990)  “es el proceso de determinar si las operaciones reales y efectivas progresan o no como se desea y tomar la acción adecuada que se requiera” (p 18).</w:t>
      </w:r>
    </w:p>
    <w:p w:rsidR="00196DE7" w:rsidRPr="00196DE7" w:rsidRDefault="00196DE7" w:rsidP="00196DE7">
      <w:pPr>
        <w:spacing w:line="360" w:lineRule="auto"/>
        <w:jc w:val="both"/>
        <w:rPr>
          <w:rFonts w:ascii="Times New Roman" w:hAnsi="Times New Roman" w:cs="Times New Roman"/>
          <w:sz w:val="24"/>
          <w:szCs w:val="24"/>
        </w:rPr>
      </w:pPr>
      <w:r w:rsidRPr="00196DE7">
        <w:rPr>
          <w:rFonts w:ascii="Times New Roman" w:hAnsi="Times New Roman" w:cs="Times New Roman"/>
          <w:sz w:val="24"/>
          <w:szCs w:val="24"/>
        </w:rPr>
        <w:t>Le corresponde indagar, porque se han producido cambios  y tomar decisiones para reorientar todo el proceso y garantizar el normal funcionamiento de la organización.</w:t>
      </w:r>
    </w:p>
    <w:p w:rsidR="00196DE7" w:rsidRPr="00196DE7" w:rsidRDefault="00196DE7" w:rsidP="00196DE7">
      <w:pPr>
        <w:spacing w:line="360" w:lineRule="auto"/>
        <w:jc w:val="both"/>
        <w:rPr>
          <w:rFonts w:ascii="Times New Roman" w:hAnsi="Times New Roman" w:cs="Times New Roman"/>
          <w:sz w:val="24"/>
          <w:szCs w:val="24"/>
        </w:rPr>
      </w:pPr>
      <w:r w:rsidRPr="00196DE7">
        <w:rPr>
          <w:rFonts w:ascii="Times New Roman" w:hAnsi="Times New Roman" w:cs="Times New Roman"/>
          <w:sz w:val="24"/>
          <w:szCs w:val="24"/>
        </w:rPr>
        <w:t xml:space="preserve">     Es necesaria  la fijación de estándares, con el propósito de obtener datos reales,  y analizar los cambios  y  tomar las medidas correctivas oportunas.</w:t>
      </w:r>
    </w:p>
    <w:p w:rsidR="00196DE7" w:rsidRPr="00196DE7" w:rsidRDefault="00196DE7" w:rsidP="00196DE7">
      <w:pPr>
        <w:spacing w:line="360" w:lineRule="auto"/>
        <w:jc w:val="both"/>
        <w:rPr>
          <w:rFonts w:ascii="Times New Roman" w:hAnsi="Times New Roman" w:cs="Times New Roman"/>
          <w:sz w:val="24"/>
          <w:szCs w:val="24"/>
        </w:rPr>
      </w:pPr>
      <w:r w:rsidRPr="00196DE7">
        <w:rPr>
          <w:rFonts w:ascii="Times New Roman" w:hAnsi="Times New Roman" w:cs="Times New Roman"/>
          <w:sz w:val="24"/>
          <w:szCs w:val="24"/>
        </w:rPr>
        <w:t xml:space="preserve">     En la prestación del servicio comunitario  los encargados de velar por la ejecución de los proyectos de servicio comunitario son el con el coordinador y los docentes  de la mención adscritos al proyecto, tal cual como lo establece el Reglamento  del </w:t>
      </w:r>
      <w:r w:rsidRPr="00196DE7">
        <w:rPr>
          <w:rFonts w:ascii="Times New Roman" w:hAnsi="Times New Roman" w:cs="Times New Roman"/>
          <w:sz w:val="24"/>
          <w:szCs w:val="24"/>
        </w:rPr>
        <w:lastRenderedPageBreak/>
        <w:t>Servicio Comunitario del Estudiante de la Universidad de Carabobo, en los artículos 25 y 27:</w:t>
      </w:r>
    </w:p>
    <w:p w:rsidR="00196DE7" w:rsidRPr="00196DE7" w:rsidRDefault="00196DE7" w:rsidP="00196DE7">
      <w:pPr>
        <w:spacing w:line="360" w:lineRule="auto"/>
        <w:jc w:val="both"/>
        <w:rPr>
          <w:rFonts w:ascii="Times New Roman" w:hAnsi="Times New Roman" w:cs="Times New Roman"/>
          <w:sz w:val="24"/>
          <w:szCs w:val="24"/>
        </w:rPr>
      </w:pPr>
      <w:r w:rsidRPr="00196DE7">
        <w:rPr>
          <w:rFonts w:ascii="Times New Roman" w:hAnsi="Times New Roman" w:cs="Times New Roman"/>
          <w:sz w:val="24"/>
          <w:szCs w:val="24"/>
        </w:rPr>
        <w:t xml:space="preserve">     Art. 25.  El coordinador del proyecto de extensión y servicio comunitario debe:</w:t>
      </w:r>
    </w:p>
    <w:p w:rsidR="00196DE7" w:rsidRPr="00196DE7" w:rsidRDefault="00196DE7" w:rsidP="00196DE7">
      <w:pPr>
        <w:pStyle w:val="Prrafodelista"/>
        <w:numPr>
          <w:ilvl w:val="0"/>
          <w:numId w:val="14"/>
        </w:numPr>
        <w:tabs>
          <w:tab w:val="clear" w:pos="709"/>
        </w:tabs>
        <w:suppressAutoHyphens w:val="0"/>
        <w:spacing w:line="360" w:lineRule="auto"/>
        <w:contextualSpacing/>
        <w:jc w:val="both"/>
        <w:rPr>
          <w:rFonts w:ascii="Times New Roman" w:hAnsi="Times New Roman" w:cs="Times New Roman"/>
          <w:sz w:val="24"/>
          <w:szCs w:val="24"/>
        </w:rPr>
      </w:pPr>
      <w:r w:rsidRPr="00196DE7">
        <w:rPr>
          <w:rFonts w:ascii="Times New Roman" w:hAnsi="Times New Roman" w:cs="Times New Roman"/>
          <w:sz w:val="24"/>
          <w:szCs w:val="24"/>
        </w:rPr>
        <w:t>Hacer del conocimiento de todo equipo involucrado en el proyecto, bajo su coordinación, de las leyes, reglamentos y las normativas internas que rigen la prestación del servicio comunitario del estudiante de la universidad de Carabobo</w:t>
      </w:r>
    </w:p>
    <w:p w:rsidR="00196DE7" w:rsidRPr="00196DE7" w:rsidRDefault="00196DE7" w:rsidP="00196DE7">
      <w:pPr>
        <w:pStyle w:val="Prrafodelista"/>
        <w:numPr>
          <w:ilvl w:val="0"/>
          <w:numId w:val="14"/>
        </w:numPr>
        <w:tabs>
          <w:tab w:val="clear" w:pos="709"/>
        </w:tabs>
        <w:suppressAutoHyphens w:val="0"/>
        <w:spacing w:line="360" w:lineRule="auto"/>
        <w:contextualSpacing/>
        <w:jc w:val="both"/>
        <w:rPr>
          <w:rFonts w:ascii="Times New Roman" w:hAnsi="Times New Roman" w:cs="Times New Roman"/>
          <w:sz w:val="24"/>
          <w:szCs w:val="24"/>
        </w:rPr>
      </w:pPr>
      <w:r w:rsidRPr="00196DE7">
        <w:rPr>
          <w:rFonts w:ascii="Times New Roman" w:hAnsi="Times New Roman" w:cs="Times New Roman"/>
          <w:sz w:val="24"/>
          <w:szCs w:val="24"/>
        </w:rPr>
        <w:t>Vigilar el buen desarrollo y estricta ejecución del proyecto.</w:t>
      </w:r>
    </w:p>
    <w:p w:rsidR="00196DE7" w:rsidRPr="00196DE7" w:rsidRDefault="00196DE7" w:rsidP="00196DE7">
      <w:pPr>
        <w:pStyle w:val="Prrafodelista"/>
        <w:numPr>
          <w:ilvl w:val="0"/>
          <w:numId w:val="14"/>
        </w:numPr>
        <w:tabs>
          <w:tab w:val="clear" w:pos="709"/>
        </w:tabs>
        <w:suppressAutoHyphens w:val="0"/>
        <w:spacing w:after="0" w:line="360" w:lineRule="auto"/>
        <w:contextualSpacing/>
        <w:jc w:val="both"/>
        <w:rPr>
          <w:rFonts w:ascii="Times New Roman" w:hAnsi="Times New Roman" w:cs="Times New Roman"/>
          <w:sz w:val="24"/>
          <w:szCs w:val="24"/>
          <w:lang w:val="es-ES"/>
        </w:rPr>
      </w:pPr>
      <w:r w:rsidRPr="00196DE7">
        <w:rPr>
          <w:rFonts w:ascii="Times New Roman" w:hAnsi="Times New Roman" w:cs="Times New Roman"/>
          <w:sz w:val="24"/>
          <w:szCs w:val="24"/>
          <w:lang w:val="es-ES"/>
        </w:rPr>
        <w:t xml:space="preserve">Distribuir los estudiantes adscritos al proyecto del servicio comunitario en subgrupos de trabajo, acordando el ejercicio de las tutorías- asesoría. Con cada uno de los docentes del equipo del proyecto. </w:t>
      </w:r>
    </w:p>
    <w:p w:rsidR="00196DE7" w:rsidRDefault="00196DE7" w:rsidP="00022E3D">
      <w:pPr>
        <w:spacing w:line="360" w:lineRule="auto"/>
        <w:ind w:right="49"/>
        <w:jc w:val="both"/>
        <w:rPr>
          <w:rFonts w:ascii="Times New Roman" w:hAnsi="Times New Roman" w:cs="Times New Roman"/>
          <w:sz w:val="24"/>
          <w:szCs w:val="24"/>
        </w:rPr>
      </w:pPr>
      <w:r w:rsidRPr="00196DE7">
        <w:rPr>
          <w:rFonts w:ascii="Times New Roman" w:hAnsi="Times New Roman" w:cs="Times New Roman"/>
          <w:sz w:val="24"/>
          <w:szCs w:val="24"/>
        </w:rPr>
        <w:t xml:space="preserve">     Mientras que el Artículo 27, hace referencia a las funciones de los tutores del servicio comunitario:</w:t>
      </w:r>
      <w:r w:rsidR="00022E3D">
        <w:rPr>
          <w:rFonts w:ascii="Times New Roman" w:hAnsi="Times New Roman" w:cs="Times New Roman"/>
          <w:sz w:val="24"/>
          <w:szCs w:val="24"/>
        </w:rPr>
        <w:t xml:space="preserve"> </w:t>
      </w:r>
      <w:r w:rsidRPr="00196DE7">
        <w:rPr>
          <w:rFonts w:ascii="Times New Roman" w:hAnsi="Times New Roman" w:cs="Times New Roman"/>
          <w:sz w:val="24"/>
          <w:szCs w:val="24"/>
        </w:rPr>
        <w:t>Certificar el diario de trabajo de campo que lleven los estudiantes, donde asientan las horas de servicio y actividades realizadas de acuerdo con el plan de trabajo establecido.</w:t>
      </w:r>
    </w:p>
    <w:p w:rsidR="00022E3D" w:rsidRPr="00022E3D" w:rsidRDefault="00022E3D" w:rsidP="00022E3D">
      <w:pPr>
        <w:tabs>
          <w:tab w:val="left" w:pos="8222"/>
        </w:tabs>
        <w:suppressAutoHyphens w:val="0"/>
        <w:spacing w:after="0" w:line="360" w:lineRule="auto"/>
        <w:ind w:right="49"/>
        <w:contextualSpacing/>
        <w:jc w:val="both"/>
        <w:rPr>
          <w:rFonts w:ascii="Times New Roman" w:hAnsi="Times New Roman" w:cs="Times New Roman"/>
          <w:sz w:val="24"/>
          <w:szCs w:val="24"/>
        </w:rPr>
      </w:pPr>
    </w:p>
    <w:p w:rsidR="00196DE7" w:rsidRPr="00196DE7" w:rsidRDefault="00196DE7" w:rsidP="00196DE7">
      <w:pPr>
        <w:spacing w:line="360" w:lineRule="auto"/>
        <w:rPr>
          <w:rFonts w:ascii="Times New Roman" w:hAnsi="Times New Roman" w:cs="Times New Roman"/>
          <w:b/>
          <w:color w:val="000000" w:themeColor="text1"/>
          <w:sz w:val="24"/>
          <w:szCs w:val="24"/>
        </w:rPr>
      </w:pPr>
      <w:r w:rsidRPr="00196DE7">
        <w:rPr>
          <w:rFonts w:ascii="Times New Roman" w:hAnsi="Times New Roman" w:cs="Times New Roman"/>
          <w:b/>
          <w:color w:val="000000" w:themeColor="text1"/>
          <w:sz w:val="24"/>
          <w:szCs w:val="24"/>
        </w:rPr>
        <w:t>Dirección</w:t>
      </w:r>
    </w:p>
    <w:p w:rsidR="00196DE7" w:rsidRPr="00196DE7" w:rsidRDefault="00196DE7" w:rsidP="00196DE7">
      <w:pPr>
        <w:spacing w:line="360" w:lineRule="auto"/>
        <w:ind w:firstLine="567"/>
        <w:jc w:val="both"/>
        <w:rPr>
          <w:rFonts w:ascii="Times New Roman" w:hAnsi="Times New Roman" w:cs="Times New Roman"/>
          <w:color w:val="000000" w:themeColor="text1"/>
          <w:sz w:val="24"/>
          <w:szCs w:val="24"/>
        </w:rPr>
      </w:pPr>
      <w:r w:rsidRPr="00196DE7">
        <w:rPr>
          <w:rFonts w:ascii="Times New Roman" w:hAnsi="Times New Roman" w:cs="Times New Roman"/>
          <w:color w:val="000000" w:themeColor="text1"/>
          <w:sz w:val="24"/>
          <w:szCs w:val="24"/>
        </w:rPr>
        <w:t>Es importante mencionar que la dirección es un proceso esencial para realizar las acciones de una institución, Según Daft (2004)  expresa que:</w:t>
      </w:r>
    </w:p>
    <w:p w:rsidR="00196DE7" w:rsidRPr="00196DE7" w:rsidRDefault="00196DE7" w:rsidP="00196DE7">
      <w:pPr>
        <w:tabs>
          <w:tab w:val="left" w:pos="7371"/>
        </w:tabs>
        <w:ind w:left="567" w:right="760"/>
        <w:jc w:val="both"/>
        <w:rPr>
          <w:rFonts w:ascii="Times New Roman" w:hAnsi="Times New Roman" w:cs="Times New Roman"/>
          <w:color w:val="000000" w:themeColor="text1"/>
          <w:sz w:val="24"/>
          <w:szCs w:val="24"/>
        </w:rPr>
      </w:pPr>
      <w:r w:rsidRPr="00196DE7">
        <w:rPr>
          <w:rFonts w:ascii="Times New Roman" w:hAnsi="Times New Roman" w:cs="Times New Roman"/>
          <w:color w:val="000000" w:themeColor="text1"/>
          <w:sz w:val="24"/>
          <w:szCs w:val="24"/>
        </w:rPr>
        <w:t>La dirección consiste en usar la influencia para motivar a los empleados para que alcancen las metas organizacionales. Dirigir significa crear una cultura y valores compartidos, comunicar las metas a los empleados de la empresa e infundirles el deseo de un desempeño excelente. Al dirigir se motiva a los departamentos y divisiones enteras, lo mismo que a quienes colaboran directamente con el jefe. En una era de incertidumbre, de competencia internacional y de creciente diversidad de la fuerza de trabajo, la capacidad de moldear la cultura, de comunicar metas y de motivar es indispensable para el éxito. (p.54)</w:t>
      </w:r>
    </w:p>
    <w:p w:rsidR="00196DE7" w:rsidRPr="00196DE7" w:rsidRDefault="00196DE7" w:rsidP="00196DE7">
      <w:pPr>
        <w:spacing w:line="360" w:lineRule="auto"/>
        <w:jc w:val="both"/>
        <w:rPr>
          <w:rFonts w:ascii="Times New Roman" w:hAnsi="Times New Roman" w:cs="Times New Roman"/>
          <w:color w:val="000000" w:themeColor="text1"/>
          <w:sz w:val="24"/>
          <w:szCs w:val="24"/>
        </w:rPr>
      </w:pPr>
      <w:r w:rsidRPr="00196DE7">
        <w:rPr>
          <w:rFonts w:ascii="Times New Roman" w:hAnsi="Times New Roman" w:cs="Times New Roman"/>
          <w:color w:val="000000" w:themeColor="text1"/>
          <w:sz w:val="24"/>
          <w:szCs w:val="24"/>
        </w:rPr>
        <w:lastRenderedPageBreak/>
        <w:t xml:space="preserve">     En este texto el autor refleja de forma esencial que la dirección es la clave del éxito en una organización y debe promoverse en la organización con valores éticos adecuados para que los trabajadores realicen su labor con el mejor desempeño posible para que los resultados de la institución sean los mejores posibles.</w:t>
      </w:r>
    </w:p>
    <w:p w:rsidR="00196DE7" w:rsidRPr="00196DE7" w:rsidRDefault="00196DE7" w:rsidP="00196DE7">
      <w:pPr>
        <w:spacing w:line="360" w:lineRule="auto"/>
        <w:jc w:val="both"/>
        <w:rPr>
          <w:rFonts w:ascii="Times New Roman" w:hAnsi="Times New Roman" w:cs="Times New Roman"/>
          <w:color w:val="000000" w:themeColor="text1"/>
          <w:sz w:val="24"/>
          <w:szCs w:val="24"/>
        </w:rPr>
      </w:pPr>
      <w:r w:rsidRPr="00196DE7">
        <w:rPr>
          <w:rFonts w:ascii="Times New Roman" w:hAnsi="Times New Roman" w:cs="Times New Roman"/>
          <w:color w:val="000000" w:themeColor="text1"/>
          <w:sz w:val="24"/>
          <w:szCs w:val="24"/>
        </w:rPr>
        <w:t xml:space="preserve">     En este caso los encargados de dirigir a los estudiantes durante la prestación del servicio comunitario, asesorar y promover la ejecución de los proyectos son los docentes de la mención de educación física deporte y recreación., como lo expresa </w:t>
      </w:r>
      <w:r w:rsidRPr="00196DE7">
        <w:rPr>
          <w:rFonts w:ascii="Times New Roman" w:hAnsi="Times New Roman" w:cs="Times New Roman"/>
          <w:sz w:val="24"/>
          <w:szCs w:val="24"/>
        </w:rPr>
        <w:t>el Reglamento  del Servicio Comunitario del Estudiante de la Universidad de Carabobo, en el artículo  27,  son funciones de los tutores del servicio comunitario:</w:t>
      </w:r>
    </w:p>
    <w:p w:rsidR="00196DE7" w:rsidRPr="00196DE7" w:rsidRDefault="00196DE7" w:rsidP="00196DE7">
      <w:pPr>
        <w:tabs>
          <w:tab w:val="left" w:pos="8222"/>
        </w:tabs>
        <w:spacing w:line="360" w:lineRule="auto"/>
        <w:ind w:right="49"/>
        <w:jc w:val="both"/>
        <w:rPr>
          <w:rFonts w:ascii="Times New Roman" w:hAnsi="Times New Roman" w:cs="Times New Roman"/>
          <w:sz w:val="24"/>
          <w:szCs w:val="24"/>
        </w:rPr>
      </w:pPr>
      <w:r w:rsidRPr="00196DE7">
        <w:rPr>
          <w:rFonts w:ascii="Times New Roman" w:hAnsi="Times New Roman" w:cs="Times New Roman"/>
          <w:sz w:val="24"/>
          <w:szCs w:val="24"/>
        </w:rPr>
        <w:t>a) Prestar asesoría adecuada y oportuna a los estudiantes que le han sido asignado para cumplir el servicio comunitario.</w:t>
      </w:r>
    </w:p>
    <w:p w:rsidR="00196DE7" w:rsidRPr="00196DE7" w:rsidRDefault="00196DE7" w:rsidP="00196DE7">
      <w:pPr>
        <w:tabs>
          <w:tab w:val="left" w:pos="8222"/>
        </w:tabs>
        <w:spacing w:line="360" w:lineRule="auto"/>
        <w:ind w:right="49"/>
        <w:jc w:val="both"/>
        <w:rPr>
          <w:rFonts w:ascii="Times New Roman" w:hAnsi="Times New Roman" w:cs="Times New Roman"/>
          <w:sz w:val="24"/>
          <w:szCs w:val="24"/>
        </w:rPr>
      </w:pPr>
      <w:r w:rsidRPr="00196DE7">
        <w:rPr>
          <w:rFonts w:ascii="Times New Roman" w:hAnsi="Times New Roman" w:cs="Times New Roman"/>
          <w:sz w:val="24"/>
          <w:szCs w:val="24"/>
        </w:rPr>
        <w:t>b) Establecer con el coordinador del proyecto y la comunidad o institución receptora del servicio comunitario los detalles del plan de trabajo a ejecutar</w:t>
      </w:r>
    </w:p>
    <w:p w:rsidR="00196DE7" w:rsidRPr="00196DE7" w:rsidRDefault="00196DE7" w:rsidP="00196DE7">
      <w:pPr>
        <w:tabs>
          <w:tab w:val="left" w:pos="8222"/>
        </w:tabs>
        <w:spacing w:line="360" w:lineRule="auto"/>
        <w:ind w:right="49"/>
        <w:jc w:val="both"/>
        <w:rPr>
          <w:rFonts w:ascii="Times New Roman" w:hAnsi="Times New Roman" w:cs="Times New Roman"/>
          <w:sz w:val="24"/>
          <w:szCs w:val="24"/>
        </w:rPr>
      </w:pPr>
    </w:p>
    <w:p w:rsidR="00196DE7" w:rsidRPr="00196DE7" w:rsidRDefault="00196DE7" w:rsidP="00196DE7">
      <w:pPr>
        <w:spacing w:line="360" w:lineRule="auto"/>
        <w:rPr>
          <w:rFonts w:ascii="Times New Roman" w:hAnsi="Times New Roman" w:cs="Times New Roman"/>
          <w:b/>
          <w:sz w:val="24"/>
          <w:szCs w:val="24"/>
        </w:rPr>
      </w:pPr>
      <w:r w:rsidRPr="00196DE7">
        <w:rPr>
          <w:rFonts w:ascii="Times New Roman" w:hAnsi="Times New Roman" w:cs="Times New Roman"/>
          <w:b/>
          <w:sz w:val="24"/>
          <w:szCs w:val="24"/>
        </w:rPr>
        <w:t>Servicio Comunitario</w:t>
      </w:r>
    </w:p>
    <w:p w:rsidR="00196DE7" w:rsidRPr="00196DE7" w:rsidRDefault="00196DE7" w:rsidP="00196DE7">
      <w:pPr>
        <w:spacing w:line="360" w:lineRule="auto"/>
        <w:jc w:val="both"/>
        <w:rPr>
          <w:rFonts w:ascii="Times New Roman" w:hAnsi="Times New Roman" w:cs="Times New Roman"/>
          <w:sz w:val="24"/>
          <w:szCs w:val="24"/>
        </w:rPr>
      </w:pPr>
    </w:p>
    <w:p w:rsidR="00196DE7" w:rsidRPr="00196DE7" w:rsidRDefault="00196DE7" w:rsidP="00196DE7">
      <w:pPr>
        <w:spacing w:line="360" w:lineRule="auto"/>
        <w:jc w:val="both"/>
        <w:rPr>
          <w:rFonts w:ascii="Times New Roman" w:hAnsi="Times New Roman" w:cs="Times New Roman"/>
          <w:sz w:val="24"/>
          <w:szCs w:val="24"/>
        </w:rPr>
      </w:pPr>
      <w:r w:rsidRPr="00196DE7">
        <w:rPr>
          <w:rFonts w:ascii="Times New Roman" w:hAnsi="Times New Roman" w:cs="Times New Roman"/>
          <w:sz w:val="24"/>
          <w:szCs w:val="24"/>
        </w:rPr>
        <w:t xml:space="preserve">     Se entiende por Servicio Comunitario, la actividad que deben desarrollar en las comunidades los estudiantes de educación superior que cursen estudios de formación profesional, aplicando los conocimientos científicos, técnicos, culturales, deportivos y humanísticos, adquiridos durante su formación académica, en beneficio de la comunidad, para  cooperar con su participación al cumplimiento de los fines del bienestar social. (Abraham, 2008)</w:t>
      </w:r>
    </w:p>
    <w:p w:rsidR="00196DE7" w:rsidRPr="00196DE7" w:rsidRDefault="00196DE7" w:rsidP="00196DE7">
      <w:pPr>
        <w:spacing w:line="360" w:lineRule="auto"/>
        <w:jc w:val="both"/>
        <w:rPr>
          <w:rFonts w:ascii="Times New Roman" w:hAnsi="Times New Roman" w:cs="Times New Roman"/>
          <w:sz w:val="24"/>
          <w:szCs w:val="24"/>
        </w:rPr>
      </w:pPr>
    </w:p>
    <w:p w:rsidR="00196DE7" w:rsidRPr="00196DE7" w:rsidRDefault="00196DE7" w:rsidP="00196DE7">
      <w:pPr>
        <w:spacing w:line="360" w:lineRule="auto"/>
        <w:jc w:val="both"/>
        <w:rPr>
          <w:rFonts w:ascii="Times New Roman" w:hAnsi="Times New Roman" w:cs="Times New Roman"/>
          <w:sz w:val="24"/>
          <w:szCs w:val="24"/>
        </w:rPr>
      </w:pPr>
      <w:r w:rsidRPr="00196DE7">
        <w:rPr>
          <w:rFonts w:ascii="Times New Roman" w:hAnsi="Times New Roman" w:cs="Times New Roman"/>
          <w:sz w:val="24"/>
          <w:szCs w:val="24"/>
        </w:rPr>
        <w:lastRenderedPageBreak/>
        <w:t xml:space="preserve">      Al respecto Pérez  citado por  Abraham (2008)  hace referencia a las características y fines del Servicio Comunitario:</w:t>
      </w:r>
    </w:p>
    <w:p w:rsidR="00196DE7" w:rsidRPr="00196DE7" w:rsidRDefault="00196DE7" w:rsidP="00196DE7">
      <w:pPr>
        <w:pStyle w:val="Prrafodelista"/>
        <w:numPr>
          <w:ilvl w:val="0"/>
          <w:numId w:val="19"/>
        </w:numPr>
        <w:tabs>
          <w:tab w:val="clear" w:pos="709"/>
        </w:tabs>
        <w:suppressAutoHyphens w:val="0"/>
        <w:spacing w:after="0" w:line="360" w:lineRule="auto"/>
        <w:ind w:left="0" w:firstLine="0"/>
        <w:contextualSpacing/>
        <w:jc w:val="both"/>
        <w:rPr>
          <w:rFonts w:ascii="Times New Roman" w:hAnsi="Times New Roman" w:cs="Times New Roman"/>
          <w:sz w:val="24"/>
          <w:szCs w:val="24"/>
        </w:rPr>
      </w:pPr>
      <w:r w:rsidRPr="00196DE7">
        <w:rPr>
          <w:rFonts w:ascii="Times New Roman" w:hAnsi="Times New Roman" w:cs="Times New Roman"/>
          <w:sz w:val="24"/>
          <w:szCs w:val="24"/>
        </w:rPr>
        <w:t>Interdisciplinaria: la metodología por proyecto permite la correlación de varias disciplinas, pueden actuar estudiantes de diferentes carreras en la ejecución de un mismo proyecto.</w:t>
      </w:r>
    </w:p>
    <w:p w:rsidR="00196DE7" w:rsidRPr="00196DE7" w:rsidRDefault="00196DE7" w:rsidP="00196DE7">
      <w:pPr>
        <w:pStyle w:val="Prrafodelista"/>
        <w:numPr>
          <w:ilvl w:val="0"/>
          <w:numId w:val="19"/>
        </w:numPr>
        <w:tabs>
          <w:tab w:val="clear" w:pos="709"/>
        </w:tabs>
        <w:suppressAutoHyphens w:val="0"/>
        <w:spacing w:after="0" w:line="360" w:lineRule="auto"/>
        <w:ind w:left="0" w:firstLine="0"/>
        <w:contextualSpacing/>
        <w:jc w:val="both"/>
        <w:rPr>
          <w:rFonts w:ascii="Times New Roman" w:hAnsi="Times New Roman" w:cs="Times New Roman"/>
          <w:sz w:val="24"/>
          <w:szCs w:val="24"/>
        </w:rPr>
      </w:pPr>
      <w:r w:rsidRPr="00196DE7">
        <w:rPr>
          <w:rFonts w:ascii="Times New Roman" w:hAnsi="Times New Roman" w:cs="Times New Roman"/>
          <w:sz w:val="24"/>
          <w:szCs w:val="24"/>
        </w:rPr>
        <w:t>Planificada: los proyectos surgen de las necesidades de la comunidad, las cuales deben ser atendidas con una metodología, la asignación de recursos en un tiempo específico.</w:t>
      </w:r>
    </w:p>
    <w:p w:rsidR="00196DE7" w:rsidRPr="00196DE7" w:rsidRDefault="00196DE7" w:rsidP="00196DE7">
      <w:pPr>
        <w:pStyle w:val="Prrafodelista"/>
        <w:numPr>
          <w:ilvl w:val="0"/>
          <w:numId w:val="19"/>
        </w:numPr>
        <w:tabs>
          <w:tab w:val="clear" w:pos="709"/>
        </w:tabs>
        <w:suppressAutoHyphens w:val="0"/>
        <w:spacing w:after="0" w:line="360" w:lineRule="auto"/>
        <w:ind w:left="0" w:firstLine="0"/>
        <w:contextualSpacing/>
        <w:jc w:val="both"/>
        <w:rPr>
          <w:rFonts w:ascii="Times New Roman" w:hAnsi="Times New Roman" w:cs="Times New Roman"/>
          <w:sz w:val="24"/>
          <w:szCs w:val="24"/>
        </w:rPr>
      </w:pPr>
      <w:r w:rsidRPr="00196DE7">
        <w:rPr>
          <w:rFonts w:ascii="Times New Roman" w:hAnsi="Times New Roman" w:cs="Times New Roman"/>
          <w:sz w:val="24"/>
          <w:szCs w:val="24"/>
        </w:rPr>
        <w:t>Académica: involucra la aplicación de los conocimientos adquiridos durante la formación académica.</w:t>
      </w:r>
    </w:p>
    <w:p w:rsidR="00196DE7" w:rsidRPr="00196DE7" w:rsidRDefault="00196DE7" w:rsidP="00196DE7">
      <w:pPr>
        <w:pStyle w:val="Prrafodelista"/>
        <w:numPr>
          <w:ilvl w:val="0"/>
          <w:numId w:val="19"/>
        </w:numPr>
        <w:tabs>
          <w:tab w:val="clear" w:pos="709"/>
        </w:tabs>
        <w:suppressAutoHyphens w:val="0"/>
        <w:spacing w:after="0" w:line="360" w:lineRule="auto"/>
        <w:ind w:left="0" w:firstLine="0"/>
        <w:contextualSpacing/>
        <w:jc w:val="both"/>
        <w:rPr>
          <w:rFonts w:ascii="Times New Roman" w:hAnsi="Times New Roman" w:cs="Times New Roman"/>
          <w:sz w:val="24"/>
          <w:szCs w:val="24"/>
        </w:rPr>
      </w:pPr>
      <w:r w:rsidRPr="00196DE7">
        <w:rPr>
          <w:rFonts w:ascii="Times New Roman" w:hAnsi="Times New Roman" w:cs="Times New Roman"/>
          <w:sz w:val="24"/>
          <w:szCs w:val="24"/>
        </w:rPr>
        <w:t>Obligatorio: es un requerimiento de grado.</w:t>
      </w:r>
    </w:p>
    <w:p w:rsidR="00196DE7" w:rsidRPr="00196DE7" w:rsidRDefault="00196DE7" w:rsidP="00196DE7">
      <w:pPr>
        <w:pStyle w:val="Prrafodelista"/>
        <w:numPr>
          <w:ilvl w:val="0"/>
          <w:numId w:val="19"/>
        </w:numPr>
        <w:tabs>
          <w:tab w:val="clear" w:pos="709"/>
        </w:tabs>
        <w:suppressAutoHyphens w:val="0"/>
        <w:spacing w:after="0" w:line="360" w:lineRule="auto"/>
        <w:ind w:left="0" w:firstLine="0"/>
        <w:contextualSpacing/>
        <w:jc w:val="both"/>
        <w:rPr>
          <w:rFonts w:ascii="Times New Roman" w:hAnsi="Times New Roman" w:cs="Times New Roman"/>
          <w:sz w:val="24"/>
          <w:szCs w:val="24"/>
        </w:rPr>
      </w:pPr>
      <w:r w:rsidRPr="00196DE7">
        <w:rPr>
          <w:rFonts w:ascii="Times New Roman" w:hAnsi="Times New Roman" w:cs="Times New Roman"/>
          <w:sz w:val="24"/>
          <w:szCs w:val="24"/>
        </w:rPr>
        <w:t>Responsabilidad: por parte de los estudiantes prestadores del servicio, y de los docentes tutores, la institución y la comunidad.</w:t>
      </w:r>
    </w:p>
    <w:p w:rsidR="00196DE7" w:rsidRPr="00196DE7" w:rsidRDefault="00196DE7" w:rsidP="00196DE7">
      <w:pPr>
        <w:pStyle w:val="Prrafodelista"/>
        <w:numPr>
          <w:ilvl w:val="0"/>
          <w:numId w:val="19"/>
        </w:numPr>
        <w:tabs>
          <w:tab w:val="clear" w:pos="709"/>
        </w:tabs>
        <w:suppressAutoHyphens w:val="0"/>
        <w:spacing w:after="0" w:line="360" w:lineRule="auto"/>
        <w:ind w:left="0" w:firstLine="0"/>
        <w:contextualSpacing/>
        <w:jc w:val="both"/>
        <w:rPr>
          <w:rFonts w:ascii="Times New Roman" w:hAnsi="Times New Roman" w:cs="Times New Roman"/>
          <w:sz w:val="24"/>
          <w:szCs w:val="24"/>
        </w:rPr>
      </w:pPr>
      <w:r w:rsidRPr="00196DE7">
        <w:rPr>
          <w:rFonts w:ascii="Times New Roman" w:hAnsi="Times New Roman" w:cs="Times New Roman"/>
          <w:sz w:val="24"/>
          <w:szCs w:val="24"/>
        </w:rPr>
        <w:t>Solidaria:   con las comunidades que presentan mayores dificultades o son excluidas.</w:t>
      </w:r>
    </w:p>
    <w:p w:rsidR="00196DE7" w:rsidRPr="00196DE7" w:rsidRDefault="00196DE7" w:rsidP="00196DE7">
      <w:pPr>
        <w:pStyle w:val="Prrafodelista"/>
        <w:numPr>
          <w:ilvl w:val="0"/>
          <w:numId w:val="19"/>
        </w:numPr>
        <w:tabs>
          <w:tab w:val="clear" w:pos="709"/>
        </w:tabs>
        <w:suppressAutoHyphens w:val="0"/>
        <w:spacing w:after="0" w:line="360" w:lineRule="auto"/>
        <w:ind w:left="0" w:firstLine="0"/>
        <w:contextualSpacing/>
        <w:jc w:val="both"/>
        <w:rPr>
          <w:rFonts w:ascii="Times New Roman" w:hAnsi="Times New Roman" w:cs="Times New Roman"/>
          <w:sz w:val="24"/>
          <w:szCs w:val="24"/>
        </w:rPr>
      </w:pPr>
      <w:r w:rsidRPr="00196DE7">
        <w:rPr>
          <w:rFonts w:ascii="Times New Roman" w:hAnsi="Times New Roman" w:cs="Times New Roman"/>
          <w:sz w:val="24"/>
          <w:szCs w:val="24"/>
        </w:rPr>
        <w:t>Continua: porque los proyectos no terminan con una actividad.</w:t>
      </w:r>
    </w:p>
    <w:p w:rsidR="00196DE7" w:rsidRPr="00196DE7" w:rsidRDefault="00196DE7" w:rsidP="00196DE7">
      <w:pPr>
        <w:pStyle w:val="Prrafodelista"/>
        <w:numPr>
          <w:ilvl w:val="0"/>
          <w:numId w:val="19"/>
        </w:numPr>
        <w:tabs>
          <w:tab w:val="clear" w:pos="709"/>
        </w:tabs>
        <w:suppressAutoHyphens w:val="0"/>
        <w:spacing w:after="0" w:line="360" w:lineRule="auto"/>
        <w:ind w:left="0" w:firstLine="0"/>
        <w:contextualSpacing/>
        <w:jc w:val="both"/>
        <w:rPr>
          <w:rFonts w:ascii="Times New Roman" w:hAnsi="Times New Roman" w:cs="Times New Roman"/>
          <w:sz w:val="24"/>
          <w:szCs w:val="24"/>
        </w:rPr>
      </w:pPr>
      <w:r w:rsidRPr="00196DE7">
        <w:rPr>
          <w:rFonts w:ascii="Times New Roman" w:hAnsi="Times New Roman" w:cs="Times New Roman"/>
          <w:sz w:val="24"/>
          <w:szCs w:val="24"/>
        </w:rPr>
        <w:t>Pertinente: los proyectos inician con un diagnostico en los cuales participan las comunidades y atiende a personas de diferentes estratos sociales y culturales.</w:t>
      </w:r>
    </w:p>
    <w:p w:rsidR="00196DE7" w:rsidRPr="00196DE7" w:rsidRDefault="00196DE7" w:rsidP="00196DE7">
      <w:pPr>
        <w:pStyle w:val="Prrafodelista"/>
        <w:numPr>
          <w:ilvl w:val="0"/>
          <w:numId w:val="19"/>
        </w:numPr>
        <w:tabs>
          <w:tab w:val="clear" w:pos="709"/>
        </w:tabs>
        <w:suppressAutoHyphens w:val="0"/>
        <w:spacing w:after="0" w:line="360" w:lineRule="auto"/>
        <w:ind w:left="0" w:firstLine="0"/>
        <w:contextualSpacing/>
        <w:jc w:val="both"/>
        <w:rPr>
          <w:rFonts w:ascii="Times New Roman" w:hAnsi="Times New Roman" w:cs="Times New Roman"/>
          <w:sz w:val="24"/>
          <w:szCs w:val="24"/>
        </w:rPr>
      </w:pPr>
      <w:r w:rsidRPr="00196DE7">
        <w:rPr>
          <w:rFonts w:ascii="Times New Roman" w:hAnsi="Times New Roman" w:cs="Times New Roman"/>
          <w:sz w:val="24"/>
          <w:szCs w:val="24"/>
        </w:rPr>
        <w:t>Convergente: se fundamenta en la unión de Universidad-Comunidad- Gobierno en aras del desarrollo local sostenible.</w:t>
      </w:r>
    </w:p>
    <w:p w:rsidR="00196DE7" w:rsidRPr="00196DE7" w:rsidRDefault="00196DE7" w:rsidP="00196DE7">
      <w:pPr>
        <w:spacing w:line="360" w:lineRule="auto"/>
        <w:jc w:val="both"/>
        <w:rPr>
          <w:rFonts w:ascii="Times New Roman" w:hAnsi="Times New Roman" w:cs="Times New Roman"/>
          <w:sz w:val="24"/>
          <w:szCs w:val="24"/>
        </w:rPr>
      </w:pPr>
    </w:p>
    <w:p w:rsidR="00196DE7" w:rsidRPr="00196DE7" w:rsidRDefault="00196DE7" w:rsidP="00196DE7">
      <w:pPr>
        <w:spacing w:line="360" w:lineRule="auto"/>
        <w:rPr>
          <w:rFonts w:ascii="Times New Roman" w:hAnsi="Times New Roman" w:cs="Times New Roman"/>
          <w:b/>
          <w:sz w:val="24"/>
          <w:szCs w:val="24"/>
        </w:rPr>
      </w:pPr>
      <w:r w:rsidRPr="00196DE7">
        <w:rPr>
          <w:rFonts w:ascii="Times New Roman" w:hAnsi="Times New Roman" w:cs="Times New Roman"/>
          <w:b/>
          <w:sz w:val="24"/>
          <w:szCs w:val="24"/>
        </w:rPr>
        <w:t>Aprendizaje- Servicio</w:t>
      </w:r>
    </w:p>
    <w:p w:rsidR="00196DE7" w:rsidRPr="00196DE7" w:rsidRDefault="00196DE7" w:rsidP="00196DE7">
      <w:pPr>
        <w:spacing w:line="360" w:lineRule="auto"/>
        <w:jc w:val="both"/>
        <w:rPr>
          <w:rFonts w:ascii="Times New Roman" w:hAnsi="Times New Roman" w:cs="Times New Roman"/>
          <w:sz w:val="24"/>
          <w:szCs w:val="24"/>
        </w:rPr>
      </w:pPr>
    </w:p>
    <w:p w:rsidR="00196DE7" w:rsidRPr="00196DE7" w:rsidRDefault="00196DE7" w:rsidP="00196DE7">
      <w:pPr>
        <w:spacing w:line="360" w:lineRule="auto"/>
        <w:jc w:val="both"/>
        <w:rPr>
          <w:rFonts w:ascii="Times New Roman" w:hAnsi="Times New Roman" w:cs="Times New Roman"/>
          <w:sz w:val="24"/>
          <w:szCs w:val="24"/>
        </w:rPr>
      </w:pPr>
      <w:r w:rsidRPr="00196DE7">
        <w:rPr>
          <w:rFonts w:ascii="Times New Roman" w:hAnsi="Times New Roman" w:cs="Times New Roman"/>
          <w:sz w:val="24"/>
          <w:szCs w:val="24"/>
        </w:rPr>
        <w:t xml:space="preserve">     Es una metodología que enriquece la actividad formativa de los estudiantes a la vez moviliza capital social a través de prácticas solidarias planificadas y conductas </w:t>
      </w:r>
      <w:r w:rsidRPr="00196DE7">
        <w:rPr>
          <w:rFonts w:ascii="Times New Roman" w:hAnsi="Times New Roman" w:cs="Times New Roman"/>
          <w:sz w:val="24"/>
          <w:szCs w:val="24"/>
        </w:rPr>
        <w:lastRenderedPageBreak/>
        <w:t xml:space="preserve">prosociales, a fin de que se produzcan </w:t>
      </w:r>
      <w:r w:rsidR="00312D74" w:rsidRPr="00196DE7">
        <w:rPr>
          <w:rFonts w:ascii="Times New Roman" w:hAnsi="Times New Roman" w:cs="Times New Roman"/>
          <w:sz w:val="24"/>
          <w:szCs w:val="24"/>
        </w:rPr>
        <w:t>simultáneamente</w:t>
      </w:r>
      <w:r w:rsidRPr="00196DE7">
        <w:rPr>
          <w:rFonts w:ascii="Times New Roman" w:hAnsi="Times New Roman" w:cs="Times New Roman"/>
          <w:sz w:val="24"/>
          <w:szCs w:val="24"/>
        </w:rPr>
        <w:t xml:space="preserve"> dos resultados: la transferencia de conocimientos y la prestación de un servicio social. Quintero (2008)</w:t>
      </w:r>
    </w:p>
    <w:p w:rsidR="00196DE7" w:rsidRPr="00196DE7" w:rsidRDefault="00196DE7" w:rsidP="00196DE7">
      <w:pPr>
        <w:spacing w:line="360" w:lineRule="auto"/>
        <w:jc w:val="both"/>
        <w:rPr>
          <w:rFonts w:ascii="Times New Roman" w:hAnsi="Times New Roman" w:cs="Times New Roman"/>
          <w:sz w:val="24"/>
          <w:szCs w:val="24"/>
        </w:rPr>
      </w:pPr>
    </w:p>
    <w:p w:rsidR="00196DE7" w:rsidRPr="00196DE7" w:rsidRDefault="00196DE7" w:rsidP="00196DE7">
      <w:pPr>
        <w:spacing w:line="360" w:lineRule="auto"/>
        <w:rPr>
          <w:rFonts w:ascii="Times New Roman" w:hAnsi="Times New Roman" w:cs="Times New Roman"/>
          <w:b/>
          <w:sz w:val="24"/>
          <w:szCs w:val="24"/>
        </w:rPr>
      </w:pPr>
      <w:r w:rsidRPr="00196DE7">
        <w:rPr>
          <w:rFonts w:ascii="Times New Roman" w:hAnsi="Times New Roman" w:cs="Times New Roman"/>
          <w:b/>
          <w:sz w:val="24"/>
          <w:szCs w:val="24"/>
        </w:rPr>
        <w:t>Beneficios</w:t>
      </w:r>
    </w:p>
    <w:p w:rsidR="00196DE7" w:rsidRPr="00196DE7" w:rsidRDefault="00196DE7" w:rsidP="00196DE7">
      <w:pPr>
        <w:spacing w:line="360" w:lineRule="auto"/>
        <w:jc w:val="center"/>
        <w:rPr>
          <w:rFonts w:ascii="Times New Roman" w:hAnsi="Times New Roman" w:cs="Times New Roman"/>
          <w:b/>
          <w:sz w:val="24"/>
          <w:szCs w:val="24"/>
        </w:rPr>
      </w:pPr>
    </w:p>
    <w:p w:rsidR="00196DE7" w:rsidRPr="00196DE7" w:rsidRDefault="00196DE7" w:rsidP="00196DE7">
      <w:pPr>
        <w:spacing w:line="360" w:lineRule="auto"/>
        <w:jc w:val="both"/>
        <w:rPr>
          <w:rFonts w:ascii="Times New Roman" w:hAnsi="Times New Roman" w:cs="Times New Roman"/>
          <w:sz w:val="24"/>
          <w:szCs w:val="24"/>
        </w:rPr>
      </w:pPr>
      <w:r w:rsidRPr="00196DE7">
        <w:rPr>
          <w:rFonts w:ascii="Times New Roman" w:hAnsi="Times New Roman" w:cs="Times New Roman"/>
          <w:sz w:val="24"/>
          <w:szCs w:val="24"/>
        </w:rPr>
        <w:t xml:space="preserve">    Estudiantes: tienen la posibilidad de implicarse en actividades significativas, con beneficios determinados para ellos mismos y la comunidad.</w:t>
      </w:r>
    </w:p>
    <w:p w:rsidR="00196DE7" w:rsidRPr="00196DE7" w:rsidRDefault="00196DE7" w:rsidP="00196DE7">
      <w:pPr>
        <w:spacing w:line="360" w:lineRule="auto"/>
        <w:jc w:val="both"/>
        <w:rPr>
          <w:rFonts w:ascii="Times New Roman" w:hAnsi="Times New Roman" w:cs="Times New Roman"/>
          <w:sz w:val="24"/>
          <w:szCs w:val="24"/>
        </w:rPr>
      </w:pPr>
      <w:r w:rsidRPr="00196DE7">
        <w:rPr>
          <w:rFonts w:ascii="Times New Roman" w:hAnsi="Times New Roman" w:cs="Times New Roman"/>
          <w:sz w:val="24"/>
          <w:szCs w:val="24"/>
        </w:rPr>
        <w:t xml:space="preserve">     Docentes: proporciona una oportunidad de poner en práctica el conocimiento, aplicar las teorías a la realidad, promoviendo aprendizajes significativos.</w:t>
      </w:r>
    </w:p>
    <w:p w:rsidR="00196DE7" w:rsidRPr="00196DE7" w:rsidRDefault="00196DE7" w:rsidP="00196DE7">
      <w:pPr>
        <w:spacing w:line="360" w:lineRule="auto"/>
        <w:jc w:val="both"/>
        <w:rPr>
          <w:rFonts w:ascii="Times New Roman" w:hAnsi="Times New Roman" w:cs="Times New Roman"/>
          <w:sz w:val="24"/>
          <w:szCs w:val="24"/>
        </w:rPr>
      </w:pPr>
      <w:r w:rsidRPr="00196DE7">
        <w:rPr>
          <w:rFonts w:ascii="Times New Roman" w:hAnsi="Times New Roman" w:cs="Times New Roman"/>
          <w:sz w:val="24"/>
          <w:szCs w:val="24"/>
        </w:rPr>
        <w:t xml:space="preserve">     Autoridades Universitarias: proporciona la oportunidad de promover reformas curriculares.</w:t>
      </w:r>
    </w:p>
    <w:p w:rsidR="00196DE7" w:rsidRPr="00196DE7" w:rsidRDefault="00196DE7" w:rsidP="00196DE7">
      <w:pPr>
        <w:spacing w:line="360" w:lineRule="auto"/>
        <w:jc w:val="both"/>
        <w:rPr>
          <w:rFonts w:ascii="Times New Roman" w:hAnsi="Times New Roman" w:cs="Times New Roman"/>
          <w:sz w:val="24"/>
          <w:szCs w:val="24"/>
        </w:rPr>
      </w:pPr>
      <w:r w:rsidRPr="00196DE7">
        <w:rPr>
          <w:rFonts w:ascii="Times New Roman" w:hAnsi="Times New Roman" w:cs="Times New Roman"/>
          <w:sz w:val="24"/>
          <w:szCs w:val="24"/>
        </w:rPr>
        <w:t xml:space="preserve">     Instituciones Universitarias: suministra la posibilidad de integrarse a las comunidades colindantes, y al  sector público y privado.</w:t>
      </w:r>
    </w:p>
    <w:p w:rsidR="00196DE7" w:rsidRPr="00196DE7" w:rsidRDefault="00196DE7" w:rsidP="00196DE7">
      <w:pPr>
        <w:pStyle w:val="Prrafodelista"/>
        <w:spacing w:after="0" w:line="240" w:lineRule="auto"/>
        <w:ind w:left="1353" w:right="1183"/>
        <w:jc w:val="both"/>
        <w:rPr>
          <w:rFonts w:ascii="Times New Roman" w:hAnsi="Times New Roman" w:cs="Times New Roman"/>
          <w:sz w:val="24"/>
          <w:szCs w:val="24"/>
          <w:lang w:val="es-ES"/>
        </w:rPr>
      </w:pPr>
    </w:p>
    <w:p w:rsidR="00196DE7" w:rsidRPr="00196DE7" w:rsidRDefault="00196DE7" w:rsidP="00196DE7">
      <w:pPr>
        <w:tabs>
          <w:tab w:val="left" w:pos="2520"/>
        </w:tabs>
        <w:spacing w:line="360" w:lineRule="auto"/>
        <w:rPr>
          <w:rFonts w:ascii="Times New Roman" w:hAnsi="Times New Roman" w:cs="Times New Roman"/>
          <w:b/>
          <w:sz w:val="24"/>
          <w:szCs w:val="24"/>
        </w:rPr>
      </w:pPr>
      <w:r w:rsidRPr="00196DE7">
        <w:rPr>
          <w:rFonts w:ascii="Times New Roman" w:hAnsi="Times New Roman" w:cs="Times New Roman"/>
          <w:b/>
          <w:sz w:val="24"/>
          <w:szCs w:val="24"/>
        </w:rPr>
        <w:t>Gimnasios al Aire Libre</w:t>
      </w:r>
    </w:p>
    <w:p w:rsidR="00196DE7" w:rsidRPr="00196DE7" w:rsidRDefault="00196DE7" w:rsidP="00196DE7">
      <w:pPr>
        <w:tabs>
          <w:tab w:val="left" w:pos="2520"/>
        </w:tabs>
        <w:spacing w:line="360" w:lineRule="auto"/>
        <w:jc w:val="both"/>
        <w:rPr>
          <w:rFonts w:ascii="Times New Roman" w:hAnsi="Times New Roman" w:cs="Times New Roman"/>
          <w:b/>
          <w:sz w:val="24"/>
          <w:szCs w:val="24"/>
        </w:rPr>
      </w:pPr>
    </w:p>
    <w:p w:rsidR="00196DE7" w:rsidRPr="00196DE7" w:rsidRDefault="00196DE7" w:rsidP="00196DE7">
      <w:pPr>
        <w:spacing w:line="360" w:lineRule="auto"/>
        <w:jc w:val="both"/>
        <w:rPr>
          <w:rFonts w:ascii="Times New Roman" w:hAnsi="Times New Roman" w:cs="Times New Roman"/>
          <w:sz w:val="24"/>
          <w:szCs w:val="24"/>
        </w:rPr>
      </w:pPr>
      <w:r w:rsidRPr="00196DE7">
        <w:rPr>
          <w:rFonts w:ascii="Times New Roman" w:hAnsi="Times New Roman" w:cs="Times New Roman"/>
          <w:sz w:val="24"/>
          <w:szCs w:val="24"/>
        </w:rPr>
        <w:t xml:space="preserve">      Los gimnasios al aire libre son actividades bio –saludable realizada en espacios externos para la práctica de actividades deportivas, con la finalidad de de mejorar la calidad de vida  de las personas que asisten a plazas, parques y espacios alternativos.</w:t>
      </w:r>
    </w:p>
    <w:p w:rsidR="00196DE7" w:rsidRPr="00196DE7" w:rsidRDefault="00196DE7" w:rsidP="00196DE7">
      <w:pPr>
        <w:spacing w:line="360" w:lineRule="auto"/>
        <w:jc w:val="both"/>
        <w:rPr>
          <w:rFonts w:ascii="Times New Roman" w:hAnsi="Times New Roman" w:cs="Times New Roman"/>
          <w:sz w:val="24"/>
          <w:szCs w:val="24"/>
        </w:rPr>
      </w:pPr>
      <w:r w:rsidRPr="00196DE7">
        <w:rPr>
          <w:rFonts w:ascii="Times New Roman" w:hAnsi="Times New Roman" w:cs="Times New Roman"/>
          <w:sz w:val="24"/>
          <w:szCs w:val="24"/>
        </w:rPr>
        <w:t xml:space="preserve">     A continuación se presenta un artículo sobre los parques bio saludables, tomado en línea: </w:t>
      </w:r>
      <w:hyperlink r:id="rId12" w:history="1">
        <w:r w:rsidRPr="00196DE7">
          <w:rPr>
            <w:rStyle w:val="Hipervnculo"/>
            <w:rFonts w:ascii="Times New Roman" w:eastAsiaTheme="majorEastAsia" w:hAnsi="Times New Roman" w:cs="Times New Roman"/>
            <w:sz w:val="24"/>
            <w:szCs w:val="24"/>
          </w:rPr>
          <w:t>http://www.estampas.com/cuerpo-y-mente/130707/ejercitarse-al-aire-libre</w:t>
        </w:r>
      </w:hyperlink>
    </w:p>
    <w:p w:rsidR="00196DE7" w:rsidRPr="00196DE7" w:rsidRDefault="00196DE7" w:rsidP="00196DE7">
      <w:pPr>
        <w:shd w:val="clear" w:color="auto" w:fill="FFFFFF"/>
        <w:spacing w:line="360" w:lineRule="auto"/>
        <w:jc w:val="both"/>
        <w:rPr>
          <w:rFonts w:ascii="Times New Roman" w:hAnsi="Times New Roman" w:cs="Times New Roman"/>
          <w:sz w:val="24"/>
          <w:szCs w:val="24"/>
          <w:lang w:eastAsia="es-VE"/>
        </w:rPr>
      </w:pPr>
      <w:r w:rsidRPr="00196DE7">
        <w:rPr>
          <w:rFonts w:ascii="Times New Roman" w:hAnsi="Times New Roman" w:cs="Times New Roman"/>
          <w:sz w:val="24"/>
          <w:szCs w:val="24"/>
          <w:lang w:eastAsia="es-VE"/>
        </w:rPr>
        <w:t xml:space="preserve">    Los parques bio-saludables son una propuesta atractiva, sin ningún costo para las personas, y disfrutan al entrenarse en espacios abiertos sin importar la edad. Los </w:t>
      </w:r>
      <w:r w:rsidRPr="00196DE7">
        <w:rPr>
          <w:rFonts w:ascii="Times New Roman" w:hAnsi="Times New Roman" w:cs="Times New Roman"/>
          <w:sz w:val="24"/>
          <w:szCs w:val="24"/>
          <w:lang w:eastAsia="es-VE"/>
        </w:rPr>
        <w:lastRenderedPageBreak/>
        <w:t>aparatos tienen su origen en China, los cuales eran destinados para los ancianos, y luego son utilizados en Europa y después se expandieron por todo el mundo.</w:t>
      </w:r>
    </w:p>
    <w:p w:rsidR="00196DE7" w:rsidRPr="00196DE7" w:rsidRDefault="00196DE7" w:rsidP="00196DE7">
      <w:pPr>
        <w:shd w:val="clear" w:color="auto" w:fill="FFFFFF"/>
        <w:spacing w:line="360" w:lineRule="auto"/>
        <w:jc w:val="both"/>
        <w:rPr>
          <w:rFonts w:ascii="Times New Roman" w:hAnsi="Times New Roman" w:cs="Times New Roman"/>
          <w:sz w:val="24"/>
          <w:szCs w:val="24"/>
          <w:lang w:eastAsia="es-VE"/>
        </w:rPr>
      </w:pPr>
      <w:r w:rsidRPr="00196DE7">
        <w:rPr>
          <w:rFonts w:ascii="Times New Roman" w:hAnsi="Times New Roman" w:cs="Times New Roman"/>
          <w:sz w:val="24"/>
          <w:szCs w:val="24"/>
          <w:lang w:eastAsia="es-VE"/>
        </w:rPr>
        <w:t>Finalidad de las máquinas</w:t>
      </w:r>
    </w:p>
    <w:p w:rsidR="00196DE7" w:rsidRPr="00196DE7" w:rsidRDefault="00196DE7" w:rsidP="00196DE7">
      <w:pPr>
        <w:shd w:val="clear" w:color="auto" w:fill="FFFFFF"/>
        <w:spacing w:line="360" w:lineRule="auto"/>
        <w:jc w:val="both"/>
        <w:rPr>
          <w:rFonts w:ascii="Times New Roman" w:hAnsi="Times New Roman" w:cs="Times New Roman"/>
          <w:sz w:val="24"/>
          <w:szCs w:val="24"/>
          <w:lang w:eastAsia="es-VE"/>
        </w:rPr>
      </w:pPr>
      <w:r w:rsidRPr="00196DE7">
        <w:rPr>
          <w:rFonts w:ascii="Times New Roman" w:hAnsi="Times New Roman" w:cs="Times New Roman"/>
          <w:sz w:val="24"/>
          <w:szCs w:val="24"/>
          <w:lang w:eastAsia="es-VE"/>
        </w:rPr>
        <w:t xml:space="preserve">     Las máquinas que se encuentran en los circuitos bio-saludables están diseñadas para ayudar a aumentar la masa muscular, la resistencia aeróbica, la flexibilidad y el metabolismo basal y disminuir la grasa corporal.</w:t>
      </w:r>
    </w:p>
    <w:p w:rsidR="00196DE7" w:rsidRPr="00196DE7" w:rsidRDefault="00196DE7" w:rsidP="00196DE7">
      <w:pPr>
        <w:shd w:val="clear" w:color="auto" w:fill="FFFFFF"/>
        <w:spacing w:line="360" w:lineRule="auto"/>
        <w:jc w:val="both"/>
        <w:rPr>
          <w:rFonts w:ascii="Times New Roman" w:hAnsi="Times New Roman" w:cs="Times New Roman"/>
          <w:sz w:val="24"/>
          <w:szCs w:val="24"/>
          <w:lang w:eastAsia="es-VE"/>
        </w:rPr>
      </w:pPr>
      <w:r w:rsidRPr="00196DE7">
        <w:rPr>
          <w:rFonts w:ascii="Times New Roman" w:hAnsi="Times New Roman" w:cs="Times New Roman"/>
          <w:sz w:val="24"/>
          <w:szCs w:val="24"/>
          <w:lang w:eastAsia="es-VE"/>
        </w:rPr>
        <w:t>Estas máquinas trabajan con el mismo peso de la persona, no tienen la posibilidad de agregar peso extra a través de accesorios, y si son bien utilizados existen por riegos de lesión.</w:t>
      </w:r>
    </w:p>
    <w:p w:rsidR="00196DE7" w:rsidRPr="00196DE7" w:rsidRDefault="00196DE7" w:rsidP="00196DE7">
      <w:pPr>
        <w:shd w:val="clear" w:color="auto" w:fill="FFFFFF"/>
        <w:spacing w:line="360" w:lineRule="auto"/>
        <w:jc w:val="both"/>
        <w:rPr>
          <w:rFonts w:ascii="Times New Roman" w:hAnsi="Times New Roman" w:cs="Times New Roman"/>
          <w:sz w:val="24"/>
          <w:szCs w:val="24"/>
          <w:lang w:eastAsia="es-VE"/>
        </w:rPr>
      </w:pPr>
      <w:r w:rsidRPr="00196DE7">
        <w:rPr>
          <w:rFonts w:ascii="Times New Roman" w:hAnsi="Times New Roman" w:cs="Times New Roman"/>
          <w:sz w:val="24"/>
          <w:szCs w:val="24"/>
          <w:lang w:eastAsia="es-VE"/>
        </w:rPr>
        <w:t xml:space="preserve">     Por lo general, en los gimnasios al aire libre, instalan unos diez equipos destinados para ejercitar todos los segmentos corporales, cada uno posee una identificación, para que sirve y como debe usarse.</w:t>
      </w:r>
    </w:p>
    <w:p w:rsidR="00196DE7" w:rsidRPr="00196DE7" w:rsidRDefault="00196DE7" w:rsidP="00196DE7">
      <w:pPr>
        <w:pStyle w:val="Prrafodelista"/>
        <w:numPr>
          <w:ilvl w:val="0"/>
          <w:numId w:val="20"/>
        </w:numPr>
        <w:shd w:val="clear" w:color="auto" w:fill="FFFFFF"/>
        <w:tabs>
          <w:tab w:val="clear" w:pos="709"/>
        </w:tabs>
        <w:suppressAutoHyphens w:val="0"/>
        <w:spacing w:after="0" w:line="360" w:lineRule="auto"/>
        <w:ind w:left="0" w:firstLine="0"/>
        <w:contextualSpacing/>
        <w:jc w:val="both"/>
        <w:rPr>
          <w:rFonts w:ascii="Times New Roman" w:eastAsia="Times New Roman" w:hAnsi="Times New Roman" w:cs="Times New Roman"/>
          <w:sz w:val="24"/>
          <w:szCs w:val="24"/>
          <w:lang w:eastAsia="es-VE"/>
        </w:rPr>
      </w:pPr>
      <w:r w:rsidRPr="00196DE7">
        <w:rPr>
          <w:rFonts w:ascii="Times New Roman" w:eastAsia="Times New Roman" w:hAnsi="Times New Roman" w:cs="Times New Roman"/>
          <w:sz w:val="24"/>
          <w:szCs w:val="24"/>
          <w:lang w:eastAsia="es-VE"/>
        </w:rPr>
        <w:t>En estos espacios es necesaria la presencia de preparadores físicos, que orienten sobre el uso de las máquinas, alimentación y estilo de vida.</w:t>
      </w:r>
    </w:p>
    <w:p w:rsidR="00196DE7" w:rsidRPr="00196DE7" w:rsidRDefault="00196DE7" w:rsidP="00196DE7">
      <w:pPr>
        <w:pStyle w:val="Prrafodelista"/>
        <w:numPr>
          <w:ilvl w:val="0"/>
          <w:numId w:val="20"/>
        </w:numPr>
        <w:shd w:val="clear" w:color="auto" w:fill="FFFFFF"/>
        <w:tabs>
          <w:tab w:val="clear" w:pos="709"/>
        </w:tabs>
        <w:suppressAutoHyphens w:val="0"/>
        <w:spacing w:after="0" w:line="360" w:lineRule="auto"/>
        <w:ind w:left="0" w:firstLine="0"/>
        <w:contextualSpacing/>
        <w:jc w:val="both"/>
        <w:rPr>
          <w:rFonts w:ascii="Times New Roman" w:eastAsia="Times New Roman" w:hAnsi="Times New Roman" w:cs="Times New Roman"/>
          <w:sz w:val="24"/>
          <w:szCs w:val="24"/>
          <w:lang w:eastAsia="es-VE"/>
        </w:rPr>
      </w:pPr>
      <w:r w:rsidRPr="00196DE7">
        <w:rPr>
          <w:rFonts w:ascii="Times New Roman" w:eastAsia="Times New Roman" w:hAnsi="Times New Roman" w:cs="Times New Roman"/>
          <w:sz w:val="24"/>
          <w:szCs w:val="24"/>
          <w:lang w:eastAsia="es-VE"/>
        </w:rPr>
        <w:t>Antes de iniciar la actividad, es importante realizar un pequeño calentamiento, como las instalaciones se encuentran al aire libre, se puede caminar a paso rápido por la zona durante diez minutos, moviendo los brazos, o puede realizar cinco minutos de bicicleta estática. Luego puede  realizar estiramientos, en las rodillas, tobillos, hombros, caderas y con mucha suavidad del cuello.</w:t>
      </w:r>
    </w:p>
    <w:p w:rsidR="00196DE7" w:rsidRPr="00196DE7" w:rsidRDefault="00196DE7" w:rsidP="00196DE7">
      <w:pPr>
        <w:pStyle w:val="Prrafodelista"/>
        <w:numPr>
          <w:ilvl w:val="0"/>
          <w:numId w:val="20"/>
        </w:numPr>
        <w:shd w:val="clear" w:color="auto" w:fill="FFFFFF"/>
        <w:tabs>
          <w:tab w:val="clear" w:pos="709"/>
        </w:tabs>
        <w:suppressAutoHyphens w:val="0"/>
        <w:spacing w:after="0" w:line="360" w:lineRule="auto"/>
        <w:ind w:left="0" w:firstLine="0"/>
        <w:contextualSpacing/>
        <w:jc w:val="both"/>
        <w:rPr>
          <w:rFonts w:ascii="Times New Roman" w:eastAsia="Times New Roman" w:hAnsi="Times New Roman" w:cs="Times New Roman"/>
          <w:sz w:val="24"/>
          <w:szCs w:val="24"/>
          <w:lang w:eastAsia="es-VE"/>
        </w:rPr>
      </w:pPr>
      <w:r w:rsidRPr="00196DE7">
        <w:rPr>
          <w:rFonts w:ascii="Times New Roman" w:eastAsia="Times New Roman" w:hAnsi="Times New Roman" w:cs="Times New Roman"/>
          <w:sz w:val="24"/>
          <w:szCs w:val="24"/>
          <w:lang w:eastAsia="es-VE"/>
        </w:rPr>
        <w:t>Es importante hidratarse, utilizar gorras, protector solar. Se recomienda entrenar en las primeras horas de la mañana o en horas de la tarde.</w:t>
      </w:r>
    </w:p>
    <w:p w:rsidR="00196DE7" w:rsidRPr="00196DE7" w:rsidRDefault="00196DE7" w:rsidP="00196DE7">
      <w:pPr>
        <w:pStyle w:val="Prrafodelista"/>
        <w:numPr>
          <w:ilvl w:val="0"/>
          <w:numId w:val="20"/>
        </w:numPr>
        <w:shd w:val="clear" w:color="auto" w:fill="FFFFFF"/>
        <w:tabs>
          <w:tab w:val="clear" w:pos="709"/>
        </w:tabs>
        <w:suppressAutoHyphens w:val="0"/>
        <w:spacing w:after="0" w:line="360" w:lineRule="auto"/>
        <w:ind w:left="0" w:firstLine="0"/>
        <w:contextualSpacing/>
        <w:jc w:val="both"/>
        <w:rPr>
          <w:rFonts w:ascii="Times New Roman" w:eastAsia="Times New Roman" w:hAnsi="Times New Roman" w:cs="Times New Roman"/>
          <w:sz w:val="24"/>
          <w:szCs w:val="24"/>
          <w:lang w:eastAsia="es-VE"/>
        </w:rPr>
      </w:pPr>
      <w:r w:rsidRPr="00196DE7">
        <w:rPr>
          <w:rFonts w:ascii="Times New Roman" w:eastAsia="Times New Roman" w:hAnsi="Times New Roman" w:cs="Times New Roman"/>
          <w:sz w:val="24"/>
          <w:szCs w:val="24"/>
          <w:lang w:eastAsia="es-VE"/>
        </w:rPr>
        <w:t>Para familiarizarse con las máquinas es necesario leer las instrucciones y seguirlas, no exceder las repeticiones sugeridas.</w:t>
      </w:r>
    </w:p>
    <w:p w:rsidR="00196DE7" w:rsidRPr="00196DE7" w:rsidRDefault="00196DE7" w:rsidP="00196DE7">
      <w:pPr>
        <w:shd w:val="clear" w:color="auto" w:fill="FFFFFF"/>
        <w:spacing w:line="360" w:lineRule="auto"/>
        <w:jc w:val="both"/>
        <w:rPr>
          <w:rFonts w:ascii="Times New Roman" w:hAnsi="Times New Roman" w:cs="Times New Roman"/>
          <w:sz w:val="24"/>
          <w:szCs w:val="24"/>
          <w:lang w:eastAsia="es-VE"/>
        </w:rPr>
      </w:pPr>
      <w:r w:rsidRPr="00196DE7">
        <w:rPr>
          <w:rFonts w:ascii="Times New Roman" w:hAnsi="Times New Roman" w:cs="Times New Roman"/>
          <w:sz w:val="24"/>
          <w:szCs w:val="24"/>
          <w:lang w:eastAsia="es-VE"/>
        </w:rPr>
        <w:t>La fisioterapeuta Yurimia Villalaba, del gurpo Latin Sur, recomienda lo siguiente:</w:t>
      </w:r>
    </w:p>
    <w:p w:rsidR="00196DE7" w:rsidRPr="00196DE7" w:rsidRDefault="00196DE7" w:rsidP="00196DE7">
      <w:pPr>
        <w:pStyle w:val="Prrafodelista"/>
        <w:numPr>
          <w:ilvl w:val="0"/>
          <w:numId w:val="21"/>
        </w:numPr>
        <w:shd w:val="clear" w:color="auto" w:fill="FFFFFF"/>
        <w:tabs>
          <w:tab w:val="clear" w:pos="709"/>
        </w:tabs>
        <w:suppressAutoHyphens w:val="0"/>
        <w:spacing w:after="0" w:line="360" w:lineRule="auto"/>
        <w:ind w:left="0" w:firstLine="0"/>
        <w:contextualSpacing/>
        <w:jc w:val="both"/>
        <w:rPr>
          <w:rFonts w:ascii="Times New Roman" w:eastAsia="Times New Roman" w:hAnsi="Times New Roman" w:cs="Times New Roman"/>
          <w:sz w:val="24"/>
          <w:szCs w:val="24"/>
          <w:lang w:eastAsia="es-VE"/>
        </w:rPr>
      </w:pPr>
      <w:r w:rsidRPr="00196DE7">
        <w:rPr>
          <w:rFonts w:ascii="Times New Roman" w:eastAsia="Times New Roman" w:hAnsi="Times New Roman" w:cs="Times New Roman"/>
          <w:sz w:val="24"/>
          <w:szCs w:val="24"/>
          <w:lang w:eastAsia="es-VE"/>
        </w:rPr>
        <w:lastRenderedPageBreak/>
        <w:t>Para el calentamiento sugiere la bicicleta elíptica, step y giro de cintura, bicicleta con respaldo, andador y bicicleta de fondo.</w:t>
      </w:r>
    </w:p>
    <w:p w:rsidR="00196DE7" w:rsidRPr="00196DE7" w:rsidRDefault="00196DE7" w:rsidP="00196DE7">
      <w:pPr>
        <w:pStyle w:val="Prrafodelista"/>
        <w:numPr>
          <w:ilvl w:val="0"/>
          <w:numId w:val="21"/>
        </w:numPr>
        <w:shd w:val="clear" w:color="auto" w:fill="FFFFFF"/>
        <w:tabs>
          <w:tab w:val="clear" w:pos="709"/>
        </w:tabs>
        <w:suppressAutoHyphens w:val="0"/>
        <w:spacing w:after="0" w:line="360" w:lineRule="auto"/>
        <w:ind w:left="0" w:firstLine="0"/>
        <w:contextualSpacing/>
        <w:jc w:val="both"/>
        <w:rPr>
          <w:rFonts w:ascii="Times New Roman" w:eastAsia="Times New Roman" w:hAnsi="Times New Roman" w:cs="Times New Roman"/>
          <w:sz w:val="24"/>
          <w:szCs w:val="24"/>
          <w:lang w:eastAsia="es-VE"/>
        </w:rPr>
      </w:pPr>
      <w:r w:rsidRPr="00196DE7">
        <w:rPr>
          <w:rFonts w:ascii="Times New Roman" w:eastAsia="Times New Roman" w:hAnsi="Times New Roman" w:cs="Times New Roman"/>
          <w:sz w:val="24"/>
          <w:szCs w:val="24"/>
          <w:lang w:eastAsia="es-VE"/>
        </w:rPr>
        <w:t>Ejercicios de fortalecimiento muscula: el aparato de flexión de brazos, flexión de piernas, elevador de brazos. Para la movilidad articular, utilizar los volantes, timón, giro de cintura, elevador oscilante y las barras paralelas.</w:t>
      </w:r>
    </w:p>
    <w:p w:rsidR="00196DE7" w:rsidRPr="00196DE7" w:rsidRDefault="00196DE7" w:rsidP="00196DE7">
      <w:pPr>
        <w:pStyle w:val="Prrafodelista"/>
        <w:numPr>
          <w:ilvl w:val="0"/>
          <w:numId w:val="21"/>
        </w:numPr>
        <w:shd w:val="clear" w:color="auto" w:fill="FFFFFF"/>
        <w:tabs>
          <w:tab w:val="clear" w:pos="709"/>
        </w:tabs>
        <w:suppressAutoHyphens w:val="0"/>
        <w:spacing w:after="0" w:line="360" w:lineRule="auto"/>
        <w:ind w:left="0" w:firstLine="0"/>
        <w:contextualSpacing/>
        <w:jc w:val="both"/>
        <w:rPr>
          <w:rFonts w:ascii="Times New Roman" w:eastAsia="Times New Roman" w:hAnsi="Times New Roman" w:cs="Times New Roman"/>
          <w:sz w:val="24"/>
          <w:szCs w:val="24"/>
          <w:lang w:eastAsia="es-VE"/>
        </w:rPr>
      </w:pPr>
      <w:r w:rsidRPr="00196DE7">
        <w:rPr>
          <w:rFonts w:ascii="Times New Roman" w:eastAsia="Times New Roman" w:hAnsi="Times New Roman" w:cs="Times New Roman"/>
          <w:sz w:val="24"/>
          <w:szCs w:val="24"/>
          <w:lang w:eastAsia="es-VE"/>
        </w:rPr>
        <w:t>Es conveniente seguir las rutinas en forma suave. Adapte el  cuerpo al movimiento de la máquina, no al revés.</w:t>
      </w:r>
    </w:p>
    <w:p w:rsidR="00196DE7" w:rsidRPr="00196DE7" w:rsidRDefault="00196DE7" w:rsidP="00196DE7">
      <w:pPr>
        <w:pStyle w:val="Prrafodelista"/>
        <w:numPr>
          <w:ilvl w:val="0"/>
          <w:numId w:val="21"/>
        </w:numPr>
        <w:shd w:val="clear" w:color="auto" w:fill="FFFFFF"/>
        <w:tabs>
          <w:tab w:val="clear" w:pos="709"/>
        </w:tabs>
        <w:suppressAutoHyphens w:val="0"/>
        <w:spacing w:after="0" w:line="360" w:lineRule="auto"/>
        <w:ind w:left="0" w:firstLine="0"/>
        <w:contextualSpacing/>
        <w:jc w:val="both"/>
        <w:rPr>
          <w:rFonts w:ascii="Times New Roman" w:eastAsia="Times New Roman" w:hAnsi="Times New Roman" w:cs="Times New Roman"/>
          <w:sz w:val="24"/>
          <w:szCs w:val="24"/>
          <w:lang w:eastAsia="es-VE"/>
        </w:rPr>
      </w:pPr>
      <w:r w:rsidRPr="00196DE7">
        <w:rPr>
          <w:rFonts w:ascii="Times New Roman" w:eastAsia="Times New Roman" w:hAnsi="Times New Roman" w:cs="Times New Roman"/>
          <w:sz w:val="24"/>
          <w:szCs w:val="24"/>
          <w:lang w:eastAsia="es-VE"/>
        </w:rPr>
        <w:t xml:space="preserve">La respiración es importante durante el entrenamiento. Cuando se sienta cansado o los latidos del corazón están muy acelerados, suspenda el ejercicio por unos minutos hasta recuperarse. </w:t>
      </w:r>
    </w:p>
    <w:p w:rsidR="00196DE7" w:rsidRPr="00196DE7" w:rsidRDefault="00196DE7" w:rsidP="00196DE7">
      <w:pPr>
        <w:shd w:val="clear" w:color="auto" w:fill="FFFFFF"/>
        <w:spacing w:line="360" w:lineRule="auto"/>
        <w:jc w:val="both"/>
        <w:rPr>
          <w:rFonts w:ascii="Times New Roman" w:hAnsi="Times New Roman" w:cs="Times New Roman"/>
          <w:sz w:val="24"/>
          <w:szCs w:val="24"/>
          <w:lang w:eastAsia="es-VE"/>
        </w:rPr>
      </w:pPr>
      <w:r w:rsidRPr="00196DE7">
        <w:rPr>
          <w:rFonts w:ascii="Times New Roman" w:hAnsi="Times New Roman" w:cs="Times New Roman"/>
          <w:sz w:val="24"/>
          <w:szCs w:val="24"/>
          <w:lang w:eastAsia="es-VE"/>
        </w:rPr>
        <w:t xml:space="preserve">     Al finalizar la actividad, repetir el estiramiento y masajear suavemente los músculos.</w:t>
      </w:r>
    </w:p>
    <w:p w:rsidR="00196DE7" w:rsidRPr="00196DE7" w:rsidRDefault="00196DE7" w:rsidP="00196DE7">
      <w:pPr>
        <w:tabs>
          <w:tab w:val="left" w:pos="5220"/>
        </w:tabs>
        <w:autoSpaceDE w:val="0"/>
        <w:autoSpaceDN w:val="0"/>
        <w:adjustRightInd w:val="0"/>
        <w:spacing w:line="360" w:lineRule="auto"/>
        <w:jc w:val="both"/>
        <w:rPr>
          <w:rFonts w:ascii="Times New Roman" w:hAnsi="Times New Roman" w:cs="Times New Roman"/>
          <w:sz w:val="24"/>
          <w:szCs w:val="24"/>
        </w:rPr>
      </w:pPr>
    </w:p>
    <w:p w:rsidR="00196DE7" w:rsidRPr="00196DE7" w:rsidRDefault="00196DE7" w:rsidP="00196DE7">
      <w:pPr>
        <w:tabs>
          <w:tab w:val="left" w:pos="5220"/>
        </w:tabs>
        <w:autoSpaceDE w:val="0"/>
        <w:autoSpaceDN w:val="0"/>
        <w:adjustRightInd w:val="0"/>
        <w:spacing w:line="360" w:lineRule="auto"/>
        <w:rPr>
          <w:rFonts w:ascii="Times New Roman" w:hAnsi="Times New Roman" w:cs="Times New Roman"/>
          <w:b/>
          <w:sz w:val="24"/>
          <w:szCs w:val="24"/>
        </w:rPr>
      </w:pPr>
      <w:r w:rsidRPr="00196DE7">
        <w:rPr>
          <w:rFonts w:ascii="Times New Roman" w:hAnsi="Times New Roman" w:cs="Times New Roman"/>
          <w:b/>
          <w:sz w:val="24"/>
          <w:szCs w:val="24"/>
        </w:rPr>
        <w:t>Bases Filosóficas</w:t>
      </w:r>
    </w:p>
    <w:p w:rsidR="00196DE7" w:rsidRPr="00196DE7" w:rsidRDefault="00196DE7" w:rsidP="00196DE7">
      <w:pPr>
        <w:tabs>
          <w:tab w:val="left" w:pos="5220"/>
        </w:tabs>
        <w:autoSpaceDE w:val="0"/>
        <w:autoSpaceDN w:val="0"/>
        <w:adjustRightInd w:val="0"/>
        <w:spacing w:line="360" w:lineRule="auto"/>
        <w:rPr>
          <w:rFonts w:ascii="Times New Roman" w:hAnsi="Times New Roman" w:cs="Times New Roman"/>
          <w:b/>
          <w:sz w:val="24"/>
          <w:szCs w:val="24"/>
        </w:rPr>
      </w:pPr>
    </w:p>
    <w:p w:rsidR="00196DE7" w:rsidRPr="00196DE7" w:rsidRDefault="00196DE7" w:rsidP="00196DE7">
      <w:pPr>
        <w:autoSpaceDE w:val="0"/>
        <w:autoSpaceDN w:val="0"/>
        <w:adjustRightInd w:val="0"/>
        <w:spacing w:line="360" w:lineRule="auto"/>
        <w:rPr>
          <w:rFonts w:ascii="Times New Roman" w:hAnsi="Times New Roman" w:cs="Times New Roman"/>
          <w:b/>
          <w:sz w:val="24"/>
          <w:szCs w:val="24"/>
        </w:rPr>
      </w:pPr>
      <w:r w:rsidRPr="00196DE7">
        <w:rPr>
          <w:rFonts w:ascii="Times New Roman" w:hAnsi="Times New Roman" w:cs="Times New Roman"/>
          <w:b/>
          <w:sz w:val="24"/>
          <w:szCs w:val="24"/>
        </w:rPr>
        <w:t>El Pragmatismo</w:t>
      </w:r>
    </w:p>
    <w:p w:rsidR="00196DE7" w:rsidRPr="00196DE7" w:rsidRDefault="00196DE7" w:rsidP="00196DE7">
      <w:pPr>
        <w:autoSpaceDE w:val="0"/>
        <w:autoSpaceDN w:val="0"/>
        <w:adjustRightInd w:val="0"/>
        <w:spacing w:line="360" w:lineRule="auto"/>
        <w:jc w:val="center"/>
        <w:rPr>
          <w:rFonts w:ascii="Times New Roman" w:hAnsi="Times New Roman" w:cs="Times New Roman"/>
          <w:sz w:val="24"/>
          <w:szCs w:val="24"/>
        </w:rPr>
      </w:pPr>
    </w:p>
    <w:p w:rsidR="00196DE7" w:rsidRPr="00196DE7" w:rsidRDefault="00196DE7" w:rsidP="00196DE7">
      <w:pPr>
        <w:autoSpaceDE w:val="0"/>
        <w:autoSpaceDN w:val="0"/>
        <w:adjustRightInd w:val="0"/>
        <w:spacing w:line="360" w:lineRule="auto"/>
        <w:jc w:val="both"/>
        <w:rPr>
          <w:rFonts w:ascii="Times New Roman" w:hAnsi="Times New Roman" w:cs="Times New Roman"/>
          <w:sz w:val="24"/>
          <w:szCs w:val="24"/>
        </w:rPr>
      </w:pPr>
      <w:r w:rsidRPr="00196DE7">
        <w:rPr>
          <w:rFonts w:ascii="Times New Roman" w:hAnsi="Times New Roman" w:cs="Times New Roman"/>
          <w:sz w:val="24"/>
          <w:szCs w:val="24"/>
        </w:rPr>
        <w:t xml:space="preserve">      Para  Naranjo (1992)  el pragmático, la realidad es de naturaleza cambiante y  se va conformando por la interacción del hombre con el ambiente. En el plano educacional el pragmatista busca trabajar directamente con la realidad,  no se trata de formar para la vida, sino de actuar sobre ella. No se concibe una separación entre la realidad y educación, por el contrario se piensa en el binomio educación / trabajo o educación formal / cotidianidad.</w:t>
      </w:r>
    </w:p>
    <w:p w:rsidR="00196DE7" w:rsidRPr="00196DE7" w:rsidRDefault="00196DE7" w:rsidP="00196DE7">
      <w:pPr>
        <w:autoSpaceDE w:val="0"/>
        <w:autoSpaceDN w:val="0"/>
        <w:adjustRightInd w:val="0"/>
        <w:spacing w:line="360" w:lineRule="auto"/>
        <w:jc w:val="both"/>
        <w:rPr>
          <w:rFonts w:ascii="Times New Roman" w:hAnsi="Times New Roman" w:cs="Times New Roman"/>
          <w:sz w:val="24"/>
          <w:szCs w:val="24"/>
        </w:rPr>
      </w:pPr>
      <w:r w:rsidRPr="00196DE7">
        <w:rPr>
          <w:rFonts w:ascii="Times New Roman" w:hAnsi="Times New Roman" w:cs="Times New Roman"/>
          <w:sz w:val="24"/>
          <w:szCs w:val="24"/>
        </w:rPr>
        <w:t xml:space="preserve">      Por ello, la  educación no se escapa de los diferentes  cambios generados en la sociedad, y es necesario renovar constantemente los métodos,  técnicas, estrategias  </w:t>
      </w:r>
      <w:r w:rsidRPr="00196DE7">
        <w:rPr>
          <w:rFonts w:ascii="Times New Roman" w:hAnsi="Times New Roman" w:cs="Times New Roman"/>
          <w:sz w:val="24"/>
          <w:szCs w:val="24"/>
        </w:rPr>
        <w:lastRenderedPageBreak/>
        <w:t xml:space="preserve">empleados para la enseñanza, porque estos deben adaptarse a la realidad y a los contenidos  en los cuales se ponen en práctica. </w:t>
      </w:r>
    </w:p>
    <w:p w:rsidR="00196DE7" w:rsidRPr="00196DE7" w:rsidRDefault="00196DE7" w:rsidP="00196DE7">
      <w:pPr>
        <w:autoSpaceDE w:val="0"/>
        <w:autoSpaceDN w:val="0"/>
        <w:adjustRightInd w:val="0"/>
        <w:spacing w:line="360" w:lineRule="auto"/>
        <w:jc w:val="both"/>
        <w:rPr>
          <w:rFonts w:ascii="Times New Roman" w:hAnsi="Times New Roman" w:cs="Times New Roman"/>
          <w:sz w:val="24"/>
          <w:szCs w:val="24"/>
        </w:rPr>
      </w:pPr>
      <w:r w:rsidRPr="00196DE7">
        <w:rPr>
          <w:rFonts w:ascii="Times New Roman" w:hAnsi="Times New Roman" w:cs="Times New Roman"/>
          <w:sz w:val="24"/>
          <w:szCs w:val="24"/>
        </w:rPr>
        <w:t xml:space="preserve"> Y en la mención educación física deporte y recreación es necesario crear proyectos, en los cuales los estudiantes de octavo, noveno y </w:t>
      </w:r>
      <w:r w:rsidR="00312D74" w:rsidRPr="00196DE7">
        <w:rPr>
          <w:rFonts w:ascii="Times New Roman" w:hAnsi="Times New Roman" w:cs="Times New Roman"/>
          <w:sz w:val="24"/>
          <w:szCs w:val="24"/>
        </w:rPr>
        <w:t>décimo</w:t>
      </w:r>
      <w:r w:rsidRPr="00196DE7">
        <w:rPr>
          <w:rFonts w:ascii="Times New Roman" w:hAnsi="Times New Roman" w:cs="Times New Roman"/>
          <w:sz w:val="24"/>
          <w:szCs w:val="24"/>
        </w:rPr>
        <w:t xml:space="preserve"> semestre  presten el servicio comunitario aplicando los conocimientos adquiridos en la carrera, a través del uso diferentes estrategias e interactuando con diferentes grupos de personas.</w:t>
      </w:r>
    </w:p>
    <w:p w:rsidR="00196DE7" w:rsidRPr="00196DE7" w:rsidRDefault="00196DE7" w:rsidP="00196DE7">
      <w:pPr>
        <w:autoSpaceDE w:val="0"/>
        <w:autoSpaceDN w:val="0"/>
        <w:adjustRightInd w:val="0"/>
        <w:spacing w:line="360" w:lineRule="auto"/>
        <w:jc w:val="both"/>
        <w:rPr>
          <w:rFonts w:ascii="Times New Roman" w:hAnsi="Times New Roman" w:cs="Times New Roman"/>
          <w:sz w:val="24"/>
          <w:szCs w:val="24"/>
        </w:rPr>
      </w:pPr>
      <w:r w:rsidRPr="00196DE7">
        <w:rPr>
          <w:rFonts w:ascii="Times New Roman" w:hAnsi="Times New Roman" w:cs="Times New Roman"/>
          <w:sz w:val="24"/>
          <w:szCs w:val="24"/>
        </w:rPr>
        <w:t xml:space="preserve">      En esta investigación también se fundamenta en  los cuatro pilares de la educación: aprender a conocer,  aprender hacer, aprender a convivir y aprender, los cuales se encuentran  en el Informe Delors (1998),  los cuales son mencionados a continuación: </w:t>
      </w:r>
    </w:p>
    <w:p w:rsidR="00196DE7" w:rsidRPr="00196DE7" w:rsidRDefault="00196DE7" w:rsidP="00196DE7">
      <w:pPr>
        <w:autoSpaceDE w:val="0"/>
        <w:autoSpaceDN w:val="0"/>
        <w:adjustRightInd w:val="0"/>
        <w:spacing w:line="360" w:lineRule="auto"/>
        <w:jc w:val="both"/>
        <w:rPr>
          <w:rFonts w:ascii="Times New Roman" w:hAnsi="Times New Roman" w:cs="Times New Roman"/>
          <w:b/>
          <w:bCs/>
          <w:sz w:val="24"/>
          <w:szCs w:val="24"/>
        </w:rPr>
      </w:pPr>
      <w:r w:rsidRPr="00196DE7">
        <w:rPr>
          <w:rFonts w:ascii="Times New Roman" w:hAnsi="Times New Roman" w:cs="Times New Roman"/>
          <w:sz w:val="24"/>
          <w:szCs w:val="24"/>
        </w:rPr>
        <w:t xml:space="preserve">      Aprender a conocer:</w:t>
      </w:r>
      <w:r w:rsidRPr="00196DE7">
        <w:rPr>
          <w:rFonts w:ascii="Times New Roman" w:hAnsi="Times New Roman" w:cs="Times New Roman"/>
          <w:b/>
          <w:bCs/>
          <w:sz w:val="24"/>
          <w:szCs w:val="24"/>
        </w:rPr>
        <w:t xml:space="preserve"> </w:t>
      </w:r>
      <w:r w:rsidRPr="00196DE7">
        <w:rPr>
          <w:rFonts w:ascii="Times New Roman" w:hAnsi="Times New Roman" w:cs="Times New Roman"/>
          <w:sz w:val="24"/>
          <w:szCs w:val="24"/>
        </w:rPr>
        <w:t>conquistar  los instrumentos del conocimiento, vivir dignamente y hacer un  propio aporte a la sociedad.  Este pilar hace referencia a   los métodos, técnicas y actividades utilizadas para conocer, ya que es indispensable  el placer de conocer, comprender y descubrir.</w:t>
      </w:r>
      <w:r w:rsidRPr="00196DE7">
        <w:rPr>
          <w:rFonts w:ascii="Times New Roman" w:hAnsi="Times New Roman" w:cs="Times New Roman"/>
          <w:b/>
          <w:bCs/>
          <w:sz w:val="24"/>
          <w:szCs w:val="24"/>
        </w:rPr>
        <w:t xml:space="preserve"> </w:t>
      </w:r>
    </w:p>
    <w:p w:rsidR="00196DE7" w:rsidRPr="00196DE7" w:rsidRDefault="00196DE7" w:rsidP="00196DE7">
      <w:pPr>
        <w:autoSpaceDE w:val="0"/>
        <w:autoSpaceDN w:val="0"/>
        <w:adjustRightInd w:val="0"/>
        <w:spacing w:line="360" w:lineRule="auto"/>
        <w:jc w:val="both"/>
        <w:rPr>
          <w:rFonts w:ascii="Times New Roman" w:hAnsi="Times New Roman" w:cs="Times New Roman"/>
          <w:sz w:val="24"/>
          <w:szCs w:val="24"/>
        </w:rPr>
      </w:pPr>
      <w:r w:rsidRPr="00196DE7">
        <w:rPr>
          <w:rFonts w:ascii="Times New Roman" w:hAnsi="Times New Roman" w:cs="Times New Roman"/>
          <w:b/>
          <w:bCs/>
          <w:sz w:val="24"/>
          <w:szCs w:val="24"/>
        </w:rPr>
        <w:t xml:space="preserve">      </w:t>
      </w:r>
      <w:r w:rsidRPr="00196DE7">
        <w:rPr>
          <w:rFonts w:ascii="Times New Roman" w:hAnsi="Times New Roman" w:cs="Times New Roman"/>
          <w:sz w:val="24"/>
          <w:szCs w:val="24"/>
        </w:rPr>
        <w:t>Aprender a hacer</w:t>
      </w:r>
      <w:r w:rsidRPr="00196DE7">
        <w:rPr>
          <w:rFonts w:ascii="Times New Roman" w:hAnsi="Times New Roman" w:cs="Times New Roman"/>
          <w:b/>
          <w:bCs/>
          <w:sz w:val="24"/>
          <w:szCs w:val="24"/>
        </w:rPr>
        <w:t xml:space="preserve">: </w:t>
      </w:r>
      <w:r w:rsidRPr="00196DE7">
        <w:rPr>
          <w:rFonts w:ascii="Times New Roman" w:hAnsi="Times New Roman" w:cs="Times New Roman"/>
          <w:bCs/>
          <w:sz w:val="24"/>
          <w:szCs w:val="24"/>
        </w:rPr>
        <w:t>se aprende para</w:t>
      </w:r>
      <w:r w:rsidRPr="00196DE7">
        <w:rPr>
          <w:rFonts w:ascii="Times New Roman" w:hAnsi="Times New Roman" w:cs="Times New Roman"/>
          <w:sz w:val="24"/>
          <w:szCs w:val="24"/>
        </w:rPr>
        <w:t xml:space="preserve">  hacer cosas y realizar  un aporte a la sociedad, en consecuencia, es imprescindible prepararse,  saber  trabajar en grupo, tomar decisiones, relacionarse, crear sinergias y desarrollar la creatividad.</w:t>
      </w:r>
    </w:p>
    <w:p w:rsidR="00196DE7" w:rsidRPr="00196DE7" w:rsidRDefault="00196DE7" w:rsidP="00196DE7">
      <w:pPr>
        <w:autoSpaceDE w:val="0"/>
        <w:autoSpaceDN w:val="0"/>
        <w:adjustRightInd w:val="0"/>
        <w:spacing w:line="360" w:lineRule="auto"/>
        <w:jc w:val="both"/>
        <w:rPr>
          <w:rFonts w:ascii="Times New Roman" w:hAnsi="Times New Roman" w:cs="Times New Roman"/>
          <w:sz w:val="24"/>
          <w:szCs w:val="24"/>
        </w:rPr>
      </w:pPr>
      <w:r w:rsidRPr="00196DE7">
        <w:rPr>
          <w:rFonts w:ascii="Times New Roman" w:hAnsi="Times New Roman" w:cs="Times New Roman"/>
          <w:sz w:val="24"/>
          <w:szCs w:val="24"/>
        </w:rPr>
        <w:t xml:space="preserve">      Aprender a convivir: trabajar en proyectos comunes: en el informe se asegura que este es uno de los retos más importantes del siglo XXI. Ante tal situación, es importante  aprender a descubrir progresivamente al otro;  ver las  diferencias, pero sobre todo que hay  interdependencias,  porque dependemos los unos de los otros. Y para descubrir al otro, es obligatorio conocerse a sí mismo: y cuando cada quién sepa quién es, sabrá plantearse la cuestión de la empatía, entenderá que otro piense diferente,  y  tiene razones  justas para discrepar. </w:t>
      </w:r>
    </w:p>
    <w:p w:rsidR="00196DE7" w:rsidRPr="00196DE7" w:rsidRDefault="00196DE7" w:rsidP="00196DE7">
      <w:pPr>
        <w:autoSpaceDE w:val="0"/>
        <w:autoSpaceDN w:val="0"/>
        <w:adjustRightInd w:val="0"/>
        <w:spacing w:line="360" w:lineRule="auto"/>
        <w:jc w:val="both"/>
        <w:rPr>
          <w:rFonts w:ascii="Times New Roman" w:hAnsi="Times New Roman" w:cs="Times New Roman"/>
          <w:sz w:val="24"/>
          <w:szCs w:val="24"/>
        </w:rPr>
      </w:pPr>
      <w:r w:rsidRPr="00196DE7">
        <w:rPr>
          <w:rFonts w:ascii="Times New Roman" w:hAnsi="Times New Roman" w:cs="Times New Roman"/>
          <w:sz w:val="24"/>
          <w:szCs w:val="24"/>
        </w:rPr>
        <w:lastRenderedPageBreak/>
        <w:t xml:space="preserve">         Aprender a ser:</w:t>
      </w:r>
      <w:r w:rsidRPr="00196DE7">
        <w:rPr>
          <w:rFonts w:ascii="Times New Roman" w:hAnsi="Times New Roman" w:cs="Times New Roman"/>
          <w:b/>
          <w:bCs/>
          <w:sz w:val="24"/>
          <w:szCs w:val="24"/>
        </w:rPr>
        <w:t xml:space="preserve"> </w:t>
      </w:r>
      <w:r w:rsidRPr="00196DE7">
        <w:rPr>
          <w:rFonts w:ascii="Times New Roman" w:hAnsi="Times New Roman" w:cs="Times New Roman"/>
          <w:sz w:val="24"/>
          <w:szCs w:val="24"/>
        </w:rPr>
        <w:t>es el desarrollo total y máximo posible de cada persona. La educación integral de la que se viene hablando desde finales del siglo XIX y comienzos del XX; aquella del pensamiento autónomo.</w:t>
      </w:r>
    </w:p>
    <w:p w:rsidR="00196DE7" w:rsidRPr="00196DE7" w:rsidRDefault="00196DE7" w:rsidP="00196DE7">
      <w:pPr>
        <w:autoSpaceDE w:val="0"/>
        <w:autoSpaceDN w:val="0"/>
        <w:adjustRightInd w:val="0"/>
        <w:spacing w:line="360" w:lineRule="auto"/>
        <w:jc w:val="both"/>
        <w:rPr>
          <w:rFonts w:ascii="Times New Roman" w:hAnsi="Times New Roman" w:cs="Times New Roman"/>
          <w:sz w:val="24"/>
          <w:szCs w:val="24"/>
        </w:rPr>
      </w:pPr>
      <w:r w:rsidRPr="00196DE7">
        <w:rPr>
          <w:rFonts w:ascii="Times New Roman" w:hAnsi="Times New Roman" w:cs="Times New Roman"/>
          <w:sz w:val="24"/>
          <w:szCs w:val="24"/>
        </w:rPr>
        <w:t xml:space="preserve">      Siguiendo los planteamientos anteriores en los proyectos de servicio comunitario de  los estudiantes de la mención educación física deporte y recreación es  necesario ubicarlos en lugares en los cuales pongan en práctica los conocimientos adquiridos  y adquieran otros, porque se aprende interactuando con las personas y en el contexto,  por lo tanto, es importante promover el trabajo en equipo y teniendo presente que los estudiantes aprenden de diferentes maneras, y resulta indispensable  aplicar distintas estrategias y considerar los diferentes puntos de vista.</w:t>
      </w:r>
    </w:p>
    <w:p w:rsidR="00196DE7" w:rsidRPr="00196DE7" w:rsidRDefault="00196DE7" w:rsidP="00196DE7">
      <w:pPr>
        <w:autoSpaceDE w:val="0"/>
        <w:autoSpaceDN w:val="0"/>
        <w:adjustRightInd w:val="0"/>
        <w:jc w:val="both"/>
        <w:rPr>
          <w:rFonts w:ascii="Times New Roman" w:hAnsi="Times New Roman" w:cs="Times New Roman"/>
          <w:sz w:val="24"/>
          <w:szCs w:val="24"/>
        </w:rPr>
      </w:pPr>
    </w:p>
    <w:p w:rsidR="00196DE7" w:rsidRPr="00196DE7" w:rsidRDefault="00196DE7" w:rsidP="00196DE7">
      <w:pPr>
        <w:autoSpaceDE w:val="0"/>
        <w:autoSpaceDN w:val="0"/>
        <w:adjustRightInd w:val="0"/>
        <w:spacing w:line="360" w:lineRule="auto"/>
        <w:rPr>
          <w:rFonts w:ascii="Times New Roman" w:hAnsi="Times New Roman" w:cs="Times New Roman"/>
          <w:b/>
          <w:bCs/>
          <w:sz w:val="24"/>
          <w:szCs w:val="24"/>
        </w:rPr>
      </w:pPr>
      <w:r w:rsidRPr="00196DE7">
        <w:rPr>
          <w:rFonts w:ascii="Times New Roman" w:hAnsi="Times New Roman" w:cs="Times New Roman"/>
          <w:b/>
          <w:bCs/>
          <w:sz w:val="24"/>
          <w:szCs w:val="24"/>
        </w:rPr>
        <w:t>Bases sociológicas</w:t>
      </w:r>
    </w:p>
    <w:p w:rsidR="00196DE7" w:rsidRPr="00196DE7" w:rsidRDefault="00196DE7" w:rsidP="00196DE7">
      <w:pPr>
        <w:autoSpaceDE w:val="0"/>
        <w:autoSpaceDN w:val="0"/>
        <w:adjustRightInd w:val="0"/>
        <w:spacing w:line="360" w:lineRule="auto"/>
        <w:jc w:val="both"/>
        <w:rPr>
          <w:rFonts w:ascii="Times New Roman" w:hAnsi="Times New Roman" w:cs="Times New Roman"/>
          <w:b/>
          <w:bCs/>
          <w:sz w:val="24"/>
          <w:szCs w:val="24"/>
        </w:rPr>
      </w:pPr>
    </w:p>
    <w:p w:rsidR="00196DE7" w:rsidRPr="00196DE7" w:rsidRDefault="00196DE7" w:rsidP="00196DE7">
      <w:pPr>
        <w:autoSpaceDE w:val="0"/>
        <w:autoSpaceDN w:val="0"/>
        <w:adjustRightInd w:val="0"/>
        <w:spacing w:line="360" w:lineRule="auto"/>
        <w:jc w:val="both"/>
        <w:rPr>
          <w:rFonts w:ascii="Times New Roman" w:hAnsi="Times New Roman" w:cs="Times New Roman"/>
          <w:sz w:val="24"/>
          <w:szCs w:val="24"/>
        </w:rPr>
      </w:pPr>
      <w:r w:rsidRPr="00196DE7">
        <w:rPr>
          <w:rFonts w:ascii="Times New Roman" w:hAnsi="Times New Roman" w:cs="Times New Roman"/>
          <w:b/>
          <w:bCs/>
          <w:sz w:val="24"/>
          <w:szCs w:val="24"/>
        </w:rPr>
        <w:t xml:space="preserve">      </w:t>
      </w:r>
      <w:r w:rsidRPr="00196DE7">
        <w:rPr>
          <w:rFonts w:ascii="Times New Roman" w:hAnsi="Times New Roman" w:cs="Times New Roman"/>
          <w:sz w:val="24"/>
          <w:szCs w:val="24"/>
        </w:rPr>
        <w:t>La educación es un procesos social y se deben considerar a las características y necesidades de la comunidad en la cual se pone en práctica, porque la finalidad del proceso educativo  es contribuir  al avance y progreso de esta,  formando personas  capaces  de tomar decisiones, resolver problemas,  comprometidas,  dispuestos a trabajar en equipo y participar activamente en la transformación de los diferentes sectores que conforman la sociedad.</w:t>
      </w:r>
    </w:p>
    <w:p w:rsidR="00196DE7" w:rsidRPr="00196DE7" w:rsidRDefault="00196DE7" w:rsidP="00196DE7">
      <w:pPr>
        <w:autoSpaceDE w:val="0"/>
        <w:autoSpaceDN w:val="0"/>
        <w:adjustRightInd w:val="0"/>
        <w:spacing w:line="360" w:lineRule="auto"/>
        <w:jc w:val="both"/>
        <w:rPr>
          <w:rFonts w:ascii="Times New Roman" w:hAnsi="Times New Roman" w:cs="Times New Roman"/>
          <w:sz w:val="24"/>
          <w:szCs w:val="24"/>
        </w:rPr>
      </w:pPr>
      <w:r w:rsidRPr="00196DE7">
        <w:rPr>
          <w:rFonts w:ascii="Times New Roman" w:hAnsi="Times New Roman" w:cs="Times New Roman"/>
          <w:sz w:val="24"/>
          <w:szCs w:val="24"/>
        </w:rPr>
        <w:t xml:space="preserve">      En efecto esta investigación se asume  la Teoría  del Interaccionismo Simbólico y  definida por   Marquez (2000):</w:t>
      </w:r>
    </w:p>
    <w:p w:rsidR="00196DE7" w:rsidRPr="00196DE7" w:rsidRDefault="00196DE7" w:rsidP="00196DE7">
      <w:pPr>
        <w:autoSpaceDE w:val="0"/>
        <w:autoSpaceDN w:val="0"/>
        <w:adjustRightInd w:val="0"/>
        <w:spacing w:before="100" w:after="100"/>
        <w:ind w:left="720" w:right="1073" w:hanging="720"/>
        <w:jc w:val="both"/>
        <w:rPr>
          <w:rFonts w:ascii="Times New Roman" w:hAnsi="Times New Roman" w:cs="Times New Roman"/>
          <w:sz w:val="24"/>
          <w:szCs w:val="24"/>
        </w:rPr>
      </w:pPr>
      <w:r w:rsidRPr="00196DE7">
        <w:rPr>
          <w:rFonts w:ascii="Times New Roman" w:hAnsi="Times New Roman" w:cs="Times New Roman"/>
          <w:sz w:val="24"/>
          <w:szCs w:val="24"/>
        </w:rPr>
        <w:t xml:space="preserve">           El interaccionismo simbólico le atribuye gran importancia  al lenguaje en las   negociaciones entre las personas, a los elementos de comunicación interpersonal de lo social, aspectos que posibilitan  la construcción de una identidad propia, coherente flexible y dinámica, que permita la interacción con los demás y con el entorno donde se desenvuelve.  (p.74)</w:t>
      </w:r>
    </w:p>
    <w:p w:rsidR="00196DE7" w:rsidRPr="00196DE7" w:rsidRDefault="00196DE7" w:rsidP="00196DE7">
      <w:pPr>
        <w:autoSpaceDE w:val="0"/>
        <w:autoSpaceDN w:val="0"/>
        <w:adjustRightInd w:val="0"/>
        <w:spacing w:before="100" w:after="100"/>
        <w:ind w:left="720" w:right="1072" w:hanging="720"/>
        <w:jc w:val="both"/>
        <w:rPr>
          <w:rFonts w:ascii="Times New Roman" w:hAnsi="Times New Roman" w:cs="Times New Roman"/>
          <w:sz w:val="24"/>
          <w:szCs w:val="24"/>
        </w:rPr>
      </w:pPr>
    </w:p>
    <w:p w:rsidR="00196DE7" w:rsidRPr="00196DE7" w:rsidRDefault="00196DE7" w:rsidP="00196DE7">
      <w:pPr>
        <w:autoSpaceDE w:val="0"/>
        <w:autoSpaceDN w:val="0"/>
        <w:adjustRightInd w:val="0"/>
        <w:spacing w:line="360" w:lineRule="auto"/>
        <w:jc w:val="both"/>
        <w:rPr>
          <w:rFonts w:ascii="Times New Roman" w:hAnsi="Times New Roman" w:cs="Times New Roman"/>
          <w:sz w:val="24"/>
          <w:szCs w:val="24"/>
        </w:rPr>
      </w:pPr>
      <w:r w:rsidRPr="00196DE7">
        <w:rPr>
          <w:rFonts w:ascii="Times New Roman" w:hAnsi="Times New Roman" w:cs="Times New Roman"/>
          <w:sz w:val="24"/>
          <w:szCs w:val="24"/>
        </w:rPr>
        <w:t xml:space="preserve">      Así mismo menciona las  tres premisas básicas de este enfoque:</w:t>
      </w:r>
    </w:p>
    <w:p w:rsidR="00196DE7" w:rsidRPr="00196DE7" w:rsidRDefault="00196DE7" w:rsidP="00196DE7">
      <w:pPr>
        <w:numPr>
          <w:ilvl w:val="0"/>
          <w:numId w:val="3"/>
        </w:numPr>
        <w:tabs>
          <w:tab w:val="left" w:pos="720"/>
        </w:tabs>
        <w:suppressAutoHyphens w:val="0"/>
        <w:autoSpaceDE w:val="0"/>
        <w:autoSpaceDN w:val="0"/>
        <w:adjustRightInd w:val="0"/>
        <w:spacing w:after="0" w:line="360" w:lineRule="auto"/>
        <w:jc w:val="both"/>
        <w:rPr>
          <w:rFonts w:ascii="Times New Roman" w:hAnsi="Times New Roman" w:cs="Times New Roman"/>
          <w:sz w:val="24"/>
          <w:szCs w:val="24"/>
        </w:rPr>
      </w:pPr>
      <w:r w:rsidRPr="00196DE7">
        <w:rPr>
          <w:rFonts w:ascii="Times New Roman" w:hAnsi="Times New Roman" w:cs="Times New Roman"/>
          <w:sz w:val="24"/>
          <w:szCs w:val="24"/>
        </w:rPr>
        <w:t xml:space="preserve"> Las personas actúan con respecto a las personas y  cosas, a partir de los significados que tienen sobre ellas.</w:t>
      </w:r>
    </w:p>
    <w:p w:rsidR="00196DE7" w:rsidRPr="00196DE7" w:rsidRDefault="00196DE7" w:rsidP="00196DE7">
      <w:pPr>
        <w:numPr>
          <w:ilvl w:val="0"/>
          <w:numId w:val="4"/>
        </w:numPr>
        <w:tabs>
          <w:tab w:val="left" w:pos="720"/>
        </w:tabs>
        <w:suppressAutoHyphens w:val="0"/>
        <w:autoSpaceDE w:val="0"/>
        <w:autoSpaceDN w:val="0"/>
        <w:adjustRightInd w:val="0"/>
        <w:spacing w:after="0" w:line="360" w:lineRule="auto"/>
        <w:jc w:val="both"/>
        <w:rPr>
          <w:rFonts w:ascii="Times New Roman" w:hAnsi="Times New Roman" w:cs="Times New Roman"/>
          <w:sz w:val="24"/>
          <w:szCs w:val="24"/>
        </w:rPr>
      </w:pPr>
      <w:r w:rsidRPr="00196DE7">
        <w:rPr>
          <w:rFonts w:ascii="Times New Roman" w:hAnsi="Times New Roman" w:cs="Times New Roman"/>
          <w:sz w:val="24"/>
          <w:szCs w:val="24"/>
        </w:rPr>
        <w:t>Sostiene que los significados son productos sociales y tienen  origen  en la interacción social.</w:t>
      </w:r>
    </w:p>
    <w:p w:rsidR="00196DE7" w:rsidRPr="00196DE7" w:rsidRDefault="00196DE7" w:rsidP="00196DE7">
      <w:pPr>
        <w:numPr>
          <w:ilvl w:val="0"/>
          <w:numId w:val="5"/>
        </w:numPr>
        <w:tabs>
          <w:tab w:val="left" w:pos="720"/>
        </w:tabs>
        <w:suppressAutoHyphens w:val="0"/>
        <w:autoSpaceDE w:val="0"/>
        <w:autoSpaceDN w:val="0"/>
        <w:adjustRightInd w:val="0"/>
        <w:spacing w:after="0" w:line="360" w:lineRule="auto"/>
        <w:jc w:val="both"/>
        <w:rPr>
          <w:rFonts w:ascii="Times New Roman" w:hAnsi="Times New Roman" w:cs="Times New Roman"/>
          <w:sz w:val="24"/>
          <w:szCs w:val="24"/>
        </w:rPr>
      </w:pPr>
      <w:r w:rsidRPr="00196DE7">
        <w:rPr>
          <w:rFonts w:ascii="Times New Roman" w:hAnsi="Times New Roman" w:cs="Times New Roman"/>
          <w:sz w:val="24"/>
          <w:szCs w:val="24"/>
        </w:rPr>
        <w:t>Concede  gran importancia a la interpretación, ya que  a  través de este proceso las personas asignan significados a las situaciones, a los eventos, a las personas, a las cosas, a sí mismo dentro de las dinámicas sociales.</w:t>
      </w:r>
    </w:p>
    <w:p w:rsidR="00196DE7" w:rsidRPr="00196DE7" w:rsidRDefault="00196DE7" w:rsidP="00196DE7">
      <w:pPr>
        <w:autoSpaceDE w:val="0"/>
        <w:autoSpaceDN w:val="0"/>
        <w:adjustRightInd w:val="0"/>
        <w:spacing w:line="360" w:lineRule="auto"/>
        <w:jc w:val="both"/>
        <w:rPr>
          <w:rFonts w:ascii="Times New Roman" w:hAnsi="Times New Roman" w:cs="Times New Roman"/>
          <w:sz w:val="24"/>
          <w:szCs w:val="24"/>
        </w:rPr>
      </w:pPr>
      <w:r w:rsidRPr="00196DE7">
        <w:rPr>
          <w:rFonts w:ascii="Times New Roman" w:hAnsi="Times New Roman" w:cs="Times New Roman"/>
          <w:sz w:val="24"/>
          <w:szCs w:val="24"/>
        </w:rPr>
        <w:t xml:space="preserve">     En este sentido,  entre los docentes – tutores y los estudiantes de la mención educación física deporte y recreación es necesaria la constante interacción  para incentivar y promover la ejecución de los proyectos de servicio comunitario. Así mismo,  intercambiar ideas, opiniones dudas sobre las diferentes situaciones que se pudieran presentar durante la prestación del servicio, porque es fundamental crear y mantener un ambiente de respeto, confianza y el estudiante pueda expresarse sin ningún tipo de inhibiciones.</w:t>
      </w:r>
    </w:p>
    <w:p w:rsidR="00196DE7" w:rsidRPr="00196DE7" w:rsidRDefault="00196DE7" w:rsidP="00196DE7">
      <w:pPr>
        <w:autoSpaceDE w:val="0"/>
        <w:autoSpaceDN w:val="0"/>
        <w:adjustRightInd w:val="0"/>
        <w:spacing w:line="360" w:lineRule="auto"/>
        <w:jc w:val="both"/>
        <w:rPr>
          <w:rFonts w:ascii="Times New Roman" w:hAnsi="Times New Roman" w:cs="Times New Roman"/>
          <w:color w:val="FF0000"/>
          <w:sz w:val="24"/>
          <w:szCs w:val="24"/>
        </w:rPr>
      </w:pPr>
      <w:r w:rsidRPr="00196DE7">
        <w:rPr>
          <w:rFonts w:ascii="Times New Roman" w:hAnsi="Times New Roman" w:cs="Times New Roman"/>
          <w:color w:val="FF0000"/>
          <w:sz w:val="24"/>
          <w:szCs w:val="24"/>
        </w:rPr>
        <w:t xml:space="preserve">      </w:t>
      </w:r>
    </w:p>
    <w:p w:rsidR="00196DE7" w:rsidRPr="00196DE7" w:rsidRDefault="00196DE7" w:rsidP="00196DE7">
      <w:pPr>
        <w:autoSpaceDE w:val="0"/>
        <w:autoSpaceDN w:val="0"/>
        <w:adjustRightInd w:val="0"/>
        <w:spacing w:line="360" w:lineRule="auto"/>
        <w:rPr>
          <w:rFonts w:ascii="Times New Roman" w:hAnsi="Times New Roman" w:cs="Times New Roman"/>
          <w:b/>
          <w:bCs/>
          <w:sz w:val="24"/>
          <w:szCs w:val="24"/>
        </w:rPr>
      </w:pPr>
      <w:r w:rsidRPr="00196DE7">
        <w:rPr>
          <w:rFonts w:ascii="Times New Roman" w:hAnsi="Times New Roman" w:cs="Times New Roman"/>
          <w:b/>
          <w:bCs/>
          <w:sz w:val="24"/>
          <w:szCs w:val="24"/>
        </w:rPr>
        <w:t>Bases Psicológicas</w:t>
      </w:r>
    </w:p>
    <w:p w:rsidR="00196DE7" w:rsidRPr="00196DE7" w:rsidRDefault="00196DE7" w:rsidP="00196DE7">
      <w:pPr>
        <w:autoSpaceDE w:val="0"/>
        <w:autoSpaceDN w:val="0"/>
        <w:adjustRightInd w:val="0"/>
        <w:spacing w:line="360" w:lineRule="auto"/>
        <w:jc w:val="center"/>
        <w:rPr>
          <w:rFonts w:ascii="Times New Roman" w:hAnsi="Times New Roman" w:cs="Times New Roman"/>
          <w:b/>
          <w:bCs/>
          <w:sz w:val="24"/>
          <w:szCs w:val="24"/>
        </w:rPr>
      </w:pPr>
    </w:p>
    <w:p w:rsidR="00196DE7" w:rsidRPr="00196DE7" w:rsidRDefault="00196DE7" w:rsidP="00196DE7">
      <w:pPr>
        <w:spacing w:line="360" w:lineRule="auto"/>
        <w:rPr>
          <w:rFonts w:ascii="Times New Roman" w:hAnsi="Times New Roman" w:cs="Times New Roman"/>
          <w:b/>
          <w:sz w:val="24"/>
          <w:szCs w:val="24"/>
        </w:rPr>
      </w:pPr>
      <w:r w:rsidRPr="00196DE7">
        <w:rPr>
          <w:rFonts w:ascii="Times New Roman" w:hAnsi="Times New Roman" w:cs="Times New Roman"/>
          <w:b/>
          <w:sz w:val="24"/>
          <w:szCs w:val="24"/>
        </w:rPr>
        <w:t>Teorías del Aprendizaje</w:t>
      </w:r>
    </w:p>
    <w:p w:rsidR="00196DE7" w:rsidRPr="00196DE7" w:rsidRDefault="00196DE7" w:rsidP="00196DE7">
      <w:pPr>
        <w:spacing w:line="360" w:lineRule="auto"/>
        <w:jc w:val="center"/>
        <w:rPr>
          <w:rFonts w:ascii="Times New Roman" w:hAnsi="Times New Roman" w:cs="Times New Roman"/>
          <w:b/>
          <w:i/>
          <w:sz w:val="24"/>
          <w:szCs w:val="24"/>
        </w:rPr>
      </w:pPr>
    </w:p>
    <w:p w:rsidR="00196DE7" w:rsidRPr="00196DE7" w:rsidRDefault="00196DE7" w:rsidP="00196DE7">
      <w:pPr>
        <w:autoSpaceDE w:val="0"/>
        <w:autoSpaceDN w:val="0"/>
        <w:adjustRightInd w:val="0"/>
        <w:spacing w:line="360" w:lineRule="auto"/>
        <w:jc w:val="both"/>
        <w:rPr>
          <w:rFonts w:ascii="Times New Roman" w:hAnsi="Times New Roman" w:cs="Times New Roman"/>
          <w:color w:val="FF0000"/>
          <w:sz w:val="24"/>
          <w:szCs w:val="24"/>
        </w:rPr>
      </w:pPr>
      <w:r w:rsidRPr="00196DE7">
        <w:rPr>
          <w:rFonts w:ascii="Times New Roman" w:hAnsi="Times New Roman" w:cs="Times New Roman"/>
          <w:sz w:val="24"/>
          <w:szCs w:val="24"/>
        </w:rPr>
        <w:t xml:space="preserve">     En cuanto a las teorías psicológicas esta investigación se cimienta en las  teorías de Piaget y Vygotski, dichos investigadores entrelazan lo que para ellos es considerado aprendizaje activo y socio afectivo.</w:t>
      </w:r>
    </w:p>
    <w:p w:rsidR="00196DE7" w:rsidRPr="00196DE7" w:rsidRDefault="00196DE7" w:rsidP="00196DE7">
      <w:pPr>
        <w:spacing w:line="360" w:lineRule="auto"/>
        <w:jc w:val="both"/>
        <w:rPr>
          <w:rFonts w:ascii="Times New Roman" w:hAnsi="Times New Roman" w:cs="Times New Roman"/>
          <w:sz w:val="24"/>
          <w:szCs w:val="24"/>
        </w:rPr>
      </w:pPr>
      <w:r w:rsidRPr="00196DE7">
        <w:rPr>
          <w:rFonts w:ascii="Times New Roman" w:hAnsi="Times New Roman" w:cs="Times New Roman"/>
          <w:sz w:val="24"/>
          <w:szCs w:val="24"/>
        </w:rPr>
        <w:lastRenderedPageBreak/>
        <w:t xml:space="preserve">      Piaget presenta la “teoría de la epistemología genética”, y examina como el conocimiento se representa en la mente,  las operaciones que permiten el cambio de esas representaciones y los períodos por los cuales atraviesa.</w:t>
      </w:r>
    </w:p>
    <w:p w:rsidR="00196DE7" w:rsidRPr="00196DE7" w:rsidRDefault="00196DE7" w:rsidP="00196DE7">
      <w:pPr>
        <w:spacing w:line="360" w:lineRule="auto"/>
        <w:jc w:val="both"/>
        <w:rPr>
          <w:rFonts w:ascii="Times New Roman" w:hAnsi="Times New Roman" w:cs="Times New Roman"/>
          <w:sz w:val="24"/>
          <w:szCs w:val="24"/>
        </w:rPr>
      </w:pPr>
      <w:r w:rsidRPr="00196DE7">
        <w:rPr>
          <w:rFonts w:ascii="Times New Roman" w:hAnsi="Times New Roman" w:cs="Times New Roman"/>
          <w:sz w:val="24"/>
          <w:szCs w:val="24"/>
        </w:rPr>
        <w:t xml:space="preserve">     A continuación  se presentan los periodos del desarrollo cognitivo de piaget citado por Araya (2000):</w:t>
      </w:r>
    </w:p>
    <w:p w:rsidR="00196DE7" w:rsidRPr="00196DE7" w:rsidRDefault="00196DE7" w:rsidP="00196DE7">
      <w:pPr>
        <w:numPr>
          <w:ilvl w:val="0"/>
          <w:numId w:val="6"/>
        </w:numPr>
        <w:suppressAutoHyphens w:val="0"/>
        <w:spacing w:after="0" w:line="360" w:lineRule="auto"/>
        <w:jc w:val="both"/>
        <w:rPr>
          <w:rFonts w:ascii="Times New Roman" w:hAnsi="Times New Roman" w:cs="Times New Roman"/>
          <w:sz w:val="24"/>
          <w:szCs w:val="24"/>
        </w:rPr>
      </w:pPr>
      <w:r w:rsidRPr="00196DE7">
        <w:rPr>
          <w:rFonts w:ascii="Times New Roman" w:hAnsi="Times New Roman" w:cs="Times New Roman"/>
          <w:sz w:val="24"/>
          <w:szCs w:val="24"/>
        </w:rPr>
        <w:t>Período sensoriomotriz (0 – 24 meses) los esquemas caracterizadores son de representación sensoriomotor, acciones reflejas y a partir de estas se crean acciones aprendidas.</w:t>
      </w:r>
    </w:p>
    <w:p w:rsidR="00196DE7" w:rsidRPr="00196DE7" w:rsidRDefault="00196DE7" w:rsidP="00196DE7">
      <w:pPr>
        <w:numPr>
          <w:ilvl w:val="0"/>
          <w:numId w:val="6"/>
        </w:numPr>
        <w:suppressAutoHyphens w:val="0"/>
        <w:spacing w:after="0" w:line="360" w:lineRule="auto"/>
        <w:jc w:val="both"/>
        <w:rPr>
          <w:rFonts w:ascii="Times New Roman" w:hAnsi="Times New Roman" w:cs="Times New Roman"/>
          <w:sz w:val="24"/>
          <w:szCs w:val="24"/>
        </w:rPr>
      </w:pPr>
      <w:r w:rsidRPr="00196DE7">
        <w:rPr>
          <w:rFonts w:ascii="Times New Roman" w:hAnsi="Times New Roman" w:cs="Times New Roman"/>
          <w:sz w:val="24"/>
          <w:szCs w:val="24"/>
        </w:rPr>
        <w:t>Período preoperacional (2 – 7 años ) función simbólica, se inicia la imitación suspendida, imágenes mentales, juegos figurados, dibujos y lenguaje, permitiendo al niño alejarse de la realidad para pensarla.</w:t>
      </w:r>
    </w:p>
    <w:p w:rsidR="00196DE7" w:rsidRPr="00196DE7" w:rsidRDefault="00196DE7" w:rsidP="00196DE7">
      <w:pPr>
        <w:numPr>
          <w:ilvl w:val="0"/>
          <w:numId w:val="6"/>
        </w:numPr>
        <w:suppressAutoHyphens w:val="0"/>
        <w:spacing w:after="0" w:line="360" w:lineRule="auto"/>
        <w:jc w:val="both"/>
        <w:rPr>
          <w:rFonts w:ascii="Times New Roman" w:hAnsi="Times New Roman" w:cs="Times New Roman"/>
          <w:sz w:val="24"/>
          <w:szCs w:val="24"/>
        </w:rPr>
      </w:pPr>
      <w:r w:rsidRPr="00196DE7">
        <w:rPr>
          <w:rFonts w:ascii="Times New Roman" w:hAnsi="Times New Roman" w:cs="Times New Roman"/>
          <w:sz w:val="24"/>
          <w:szCs w:val="24"/>
        </w:rPr>
        <w:t>Período de las operaciones concretas (7 – 11 años) son grupos de organizados de representaciones que permiten al niño manejar aspectos determinados de la realidad para solucionar problemas.</w:t>
      </w:r>
    </w:p>
    <w:p w:rsidR="00196DE7" w:rsidRPr="00196DE7" w:rsidRDefault="00196DE7" w:rsidP="00196DE7">
      <w:pPr>
        <w:numPr>
          <w:ilvl w:val="0"/>
          <w:numId w:val="6"/>
        </w:numPr>
        <w:suppressAutoHyphens w:val="0"/>
        <w:spacing w:after="0" w:line="360" w:lineRule="auto"/>
        <w:jc w:val="both"/>
        <w:rPr>
          <w:rFonts w:ascii="Times New Roman" w:hAnsi="Times New Roman" w:cs="Times New Roman"/>
          <w:sz w:val="24"/>
          <w:szCs w:val="24"/>
        </w:rPr>
      </w:pPr>
      <w:r w:rsidRPr="00196DE7">
        <w:rPr>
          <w:rFonts w:ascii="Times New Roman" w:hAnsi="Times New Roman" w:cs="Times New Roman"/>
          <w:sz w:val="24"/>
          <w:szCs w:val="24"/>
        </w:rPr>
        <w:t>Período de las operaciones formales (11 – 16 años) es la etapa del desarrollo intelectual, en la cual se construyen procedimientos que permiten pensar la realidad como un subconjunto de lo posible.</w:t>
      </w:r>
    </w:p>
    <w:p w:rsidR="00196DE7" w:rsidRPr="00196DE7" w:rsidRDefault="00196DE7" w:rsidP="00196DE7">
      <w:pPr>
        <w:spacing w:line="360" w:lineRule="auto"/>
        <w:jc w:val="both"/>
        <w:rPr>
          <w:rFonts w:ascii="Times New Roman" w:hAnsi="Times New Roman" w:cs="Times New Roman"/>
          <w:sz w:val="24"/>
          <w:szCs w:val="24"/>
        </w:rPr>
      </w:pPr>
      <w:r w:rsidRPr="00196DE7">
        <w:rPr>
          <w:rFonts w:ascii="Times New Roman" w:hAnsi="Times New Roman" w:cs="Times New Roman"/>
          <w:sz w:val="24"/>
          <w:szCs w:val="24"/>
        </w:rPr>
        <w:t>Considerando lo antes planteado, las personas construyen sus conocimientos por etapas y a través de la interacción con el entorno.</w:t>
      </w:r>
    </w:p>
    <w:p w:rsidR="00196DE7" w:rsidRPr="00196DE7" w:rsidRDefault="00196DE7" w:rsidP="00196DE7">
      <w:pPr>
        <w:spacing w:line="360" w:lineRule="auto"/>
        <w:jc w:val="both"/>
        <w:rPr>
          <w:rFonts w:ascii="Times New Roman" w:hAnsi="Times New Roman" w:cs="Times New Roman"/>
          <w:sz w:val="24"/>
          <w:szCs w:val="24"/>
        </w:rPr>
      </w:pPr>
      <w:r w:rsidRPr="00196DE7">
        <w:rPr>
          <w:rFonts w:ascii="Times New Roman" w:hAnsi="Times New Roman" w:cs="Times New Roman"/>
          <w:sz w:val="24"/>
          <w:szCs w:val="24"/>
        </w:rPr>
        <w:t xml:space="preserve">     En este mismo orden de ideas, Piaget (1969)  hace referencia a los mecanismos que explican el cambio evolutivo y menciona la “adaptación” como la naturaleza esencial del conocimiento y la cual se consigue a través de dos “funciones invariantes: la asimilación y la acomodación”. La primera consiste en interpretar la realidad usando los conocimientos previos, pero al hacer esto es necesario transformar o acomodar los esquemas, porque  la realidad nunca es exactamente igual. Dentro del  ámbito educativo, la teoría piagetiana muestra la adquisición del conocimiento como un proceso activo, y el sujeto que aprende necesita una </w:t>
      </w:r>
      <w:r w:rsidRPr="00196DE7">
        <w:rPr>
          <w:rFonts w:ascii="Times New Roman" w:hAnsi="Times New Roman" w:cs="Times New Roman"/>
          <w:sz w:val="24"/>
          <w:szCs w:val="24"/>
        </w:rPr>
        <w:lastRenderedPageBreak/>
        <w:t>disposición para ello, por lo tanto, los programas educativos deben regular lo que enseñan de tal manera y  el estudiante  pueda asimilar la nueva información en las  estructuras cognitivas que ya posee, porque si esto no ocurre, los conocimientos no tendrán ningún significado y  no se genera ningún aprendizaje.</w:t>
      </w:r>
    </w:p>
    <w:p w:rsidR="00196DE7" w:rsidRPr="00196DE7" w:rsidRDefault="00196DE7" w:rsidP="00196DE7">
      <w:pPr>
        <w:spacing w:line="360" w:lineRule="auto"/>
        <w:jc w:val="both"/>
        <w:rPr>
          <w:rFonts w:ascii="Times New Roman" w:hAnsi="Times New Roman" w:cs="Times New Roman"/>
          <w:sz w:val="24"/>
          <w:szCs w:val="24"/>
        </w:rPr>
      </w:pPr>
      <w:r w:rsidRPr="00196DE7">
        <w:rPr>
          <w:rFonts w:ascii="Times New Roman" w:hAnsi="Times New Roman" w:cs="Times New Roman"/>
          <w:sz w:val="24"/>
          <w:szCs w:val="24"/>
        </w:rPr>
        <w:t xml:space="preserve">    En consecuencia, los docentes de la mención educación física deporte y recreación deben promover proyectos de servicio comunitario en los cuales los estudiantes  puedan emplear estrategias para  desarrollar y perfeccionar los conocimientos adquiridos en el transcurso de la carrera, aplicándolos en situaciones de vida cotidiana.</w:t>
      </w:r>
    </w:p>
    <w:p w:rsidR="00196DE7" w:rsidRPr="00196DE7" w:rsidRDefault="00196DE7" w:rsidP="00196DE7">
      <w:pPr>
        <w:spacing w:line="360" w:lineRule="auto"/>
        <w:jc w:val="both"/>
        <w:rPr>
          <w:rFonts w:ascii="Times New Roman" w:hAnsi="Times New Roman" w:cs="Times New Roman"/>
          <w:sz w:val="24"/>
          <w:szCs w:val="24"/>
        </w:rPr>
      </w:pPr>
    </w:p>
    <w:p w:rsidR="00196DE7" w:rsidRPr="00196DE7" w:rsidRDefault="00196DE7" w:rsidP="00196DE7">
      <w:pPr>
        <w:spacing w:line="360" w:lineRule="auto"/>
        <w:rPr>
          <w:rFonts w:ascii="Times New Roman" w:hAnsi="Times New Roman" w:cs="Times New Roman"/>
          <w:b/>
          <w:sz w:val="24"/>
          <w:szCs w:val="24"/>
        </w:rPr>
      </w:pPr>
      <w:r w:rsidRPr="00196DE7">
        <w:rPr>
          <w:rFonts w:ascii="Times New Roman" w:hAnsi="Times New Roman" w:cs="Times New Roman"/>
          <w:b/>
          <w:sz w:val="24"/>
          <w:szCs w:val="24"/>
        </w:rPr>
        <w:t xml:space="preserve">Teoría Constructivista Contextual de Vigotsky </w:t>
      </w:r>
    </w:p>
    <w:p w:rsidR="00196DE7" w:rsidRPr="00196DE7" w:rsidRDefault="00196DE7" w:rsidP="00196DE7">
      <w:pPr>
        <w:spacing w:line="360" w:lineRule="auto"/>
        <w:jc w:val="center"/>
        <w:rPr>
          <w:rFonts w:ascii="Times New Roman" w:hAnsi="Times New Roman" w:cs="Times New Roman"/>
          <w:b/>
          <w:sz w:val="24"/>
          <w:szCs w:val="24"/>
        </w:rPr>
      </w:pPr>
    </w:p>
    <w:p w:rsidR="00196DE7" w:rsidRPr="00196DE7" w:rsidRDefault="00196DE7" w:rsidP="00196DE7">
      <w:pPr>
        <w:spacing w:line="360" w:lineRule="auto"/>
        <w:jc w:val="both"/>
        <w:rPr>
          <w:rFonts w:ascii="Times New Roman" w:hAnsi="Times New Roman" w:cs="Times New Roman"/>
          <w:sz w:val="24"/>
          <w:szCs w:val="24"/>
          <w:lang w:val="es-VE" w:eastAsia="es-VE"/>
        </w:rPr>
      </w:pPr>
      <w:r w:rsidRPr="00196DE7">
        <w:rPr>
          <w:rFonts w:ascii="Times New Roman" w:hAnsi="Times New Roman" w:cs="Times New Roman"/>
          <w:sz w:val="24"/>
          <w:szCs w:val="24"/>
        </w:rPr>
        <w:t xml:space="preserve">      </w:t>
      </w:r>
      <w:r w:rsidRPr="00196DE7">
        <w:rPr>
          <w:rFonts w:ascii="Times New Roman" w:hAnsi="Times New Roman" w:cs="Times New Roman"/>
          <w:sz w:val="24"/>
          <w:szCs w:val="24"/>
          <w:lang w:val="es-VE" w:eastAsia="es-VE"/>
        </w:rPr>
        <w:t>Según Vigotsky (1979),  el aprendizaje surge  a través de la interacción socio-cultural, porque conocimiento es resultado de la interacción con el contexto produciendo  la representación mental. En consecuencia, el aprendizaje es fruto de la internalización de los significados del mundo  externo, porque genera el saber.</w:t>
      </w:r>
    </w:p>
    <w:p w:rsidR="00196DE7" w:rsidRPr="00196DE7" w:rsidRDefault="00196DE7" w:rsidP="00196DE7">
      <w:pPr>
        <w:spacing w:line="360" w:lineRule="auto"/>
        <w:jc w:val="both"/>
        <w:rPr>
          <w:rFonts w:ascii="Times New Roman" w:hAnsi="Times New Roman" w:cs="Times New Roman"/>
          <w:sz w:val="24"/>
          <w:szCs w:val="24"/>
          <w:lang w:val="es-VE" w:eastAsia="es-VE"/>
        </w:rPr>
      </w:pPr>
      <w:r w:rsidRPr="00196DE7">
        <w:rPr>
          <w:rFonts w:ascii="Times New Roman" w:hAnsi="Times New Roman" w:cs="Times New Roman"/>
          <w:sz w:val="24"/>
          <w:szCs w:val="24"/>
          <w:lang w:val="es-VE" w:eastAsia="es-VE"/>
        </w:rPr>
        <w:t xml:space="preserve">  Para este autor,  el desarrollo cognitivo proviene de la interacción socialm el lenguaje y los adultos (padres, representantes, maestros) cumplen un rol fundamental,  porque pueden  guiar, orientar, a través de sus conocimientos y experiencias.</w:t>
      </w:r>
    </w:p>
    <w:p w:rsidR="00196DE7" w:rsidRPr="00196DE7" w:rsidRDefault="00196DE7" w:rsidP="00196DE7">
      <w:pPr>
        <w:pStyle w:val="Prrafodelista"/>
        <w:spacing w:after="0" w:line="360" w:lineRule="auto"/>
        <w:jc w:val="both"/>
        <w:rPr>
          <w:rFonts w:ascii="Times New Roman" w:hAnsi="Times New Roman" w:cs="Times New Roman"/>
          <w:sz w:val="24"/>
          <w:szCs w:val="24"/>
        </w:rPr>
      </w:pPr>
      <w:r w:rsidRPr="00196DE7">
        <w:rPr>
          <w:rFonts w:ascii="Times New Roman" w:hAnsi="Times New Roman" w:cs="Times New Roman"/>
          <w:sz w:val="24"/>
          <w:szCs w:val="24"/>
        </w:rPr>
        <w:t xml:space="preserve">       Se puede decir, las personas participan activamente en la construcción de su conocimiento y  por medio de la interacción con otros.  Al respecto Araya (2000) dice:</w:t>
      </w:r>
    </w:p>
    <w:p w:rsidR="00196DE7" w:rsidRPr="00196DE7" w:rsidRDefault="00196DE7" w:rsidP="00196DE7">
      <w:pPr>
        <w:ind w:left="284" w:right="476"/>
        <w:jc w:val="both"/>
        <w:rPr>
          <w:rFonts w:ascii="Times New Roman" w:hAnsi="Times New Roman" w:cs="Times New Roman"/>
          <w:sz w:val="24"/>
          <w:szCs w:val="24"/>
        </w:rPr>
      </w:pPr>
      <w:r w:rsidRPr="00196DE7">
        <w:rPr>
          <w:rFonts w:ascii="Times New Roman" w:hAnsi="Times New Roman" w:cs="Times New Roman"/>
          <w:sz w:val="24"/>
          <w:szCs w:val="24"/>
        </w:rPr>
        <w:t xml:space="preserve">     Con la ayuda del adulto, el niño puede desarrollar acciones que nunca haría solo, en principio más o menos inconsciente, pero si la experiencia tiene relación con las capacidades potenciales del niño (zona de desarrollo </w:t>
      </w:r>
      <w:r w:rsidRPr="00196DE7">
        <w:rPr>
          <w:rFonts w:ascii="Times New Roman" w:hAnsi="Times New Roman" w:cs="Times New Roman"/>
          <w:sz w:val="24"/>
          <w:szCs w:val="24"/>
        </w:rPr>
        <w:lastRenderedPageBreak/>
        <w:t xml:space="preserve">próximo), en un tiempo no demasiado largo entrará a formar parte de su conciencia individual. </w:t>
      </w:r>
    </w:p>
    <w:p w:rsidR="00196DE7" w:rsidRPr="00196DE7" w:rsidRDefault="00196DE7" w:rsidP="00196DE7">
      <w:pPr>
        <w:ind w:left="284" w:right="476"/>
        <w:jc w:val="both"/>
        <w:rPr>
          <w:rFonts w:ascii="Times New Roman" w:hAnsi="Times New Roman" w:cs="Times New Roman"/>
          <w:sz w:val="24"/>
          <w:szCs w:val="24"/>
        </w:rPr>
      </w:pPr>
    </w:p>
    <w:p w:rsidR="00196DE7" w:rsidRPr="00196DE7" w:rsidRDefault="00196DE7" w:rsidP="00196DE7">
      <w:pPr>
        <w:spacing w:line="360" w:lineRule="auto"/>
        <w:jc w:val="both"/>
        <w:rPr>
          <w:rFonts w:ascii="Times New Roman" w:hAnsi="Times New Roman" w:cs="Times New Roman"/>
          <w:sz w:val="24"/>
          <w:szCs w:val="24"/>
        </w:rPr>
      </w:pPr>
      <w:r w:rsidRPr="00196DE7">
        <w:rPr>
          <w:rFonts w:ascii="Times New Roman" w:hAnsi="Times New Roman" w:cs="Times New Roman"/>
          <w:sz w:val="24"/>
          <w:szCs w:val="24"/>
        </w:rPr>
        <w:t xml:space="preserve">     En este sentido, aprendizaje es  la integración de dos enfoques  el desarrollo de estructuras cognitivas y el basado en la creencia que solo el ambiente permite el aprendizaje, haciendo que estos interactúen fomentando la zona de desarrollo próximo la cual es creada con un rasgo esencial de aprendizaje, y despierta una serie de procesos evolutivos internos capaces de funcionar sólo cuando la persona  está en interacción con el  entorno o en cooperación con otros.</w:t>
      </w:r>
    </w:p>
    <w:p w:rsidR="00196DE7" w:rsidRPr="00196DE7" w:rsidRDefault="00196DE7" w:rsidP="00196DE7">
      <w:pPr>
        <w:autoSpaceDE w:val="0"/>
        <w:autoSpaceDN w:val="0"/>
        <w:adjustRightInd w:val="0"/>
        <w:spacing w:line="360" w:lineRule="auto"/>
        <w:jc w:val="both"/>
        <w:rPr>
          <w:rFonts w:ascii="Times New Roman" w:hAnsi="Times New Roman" w:cs="Times New Roman"/>
          <w:sz w:val="24"/>
          <w:szCs w:val="24"/>
        </w:rPr>
      </w:pPr>
      <w:r w:rsidRPr="00196DE7">
        <w:rPr>
          <w:rFonts w:ascii="Times New Roman" w:hAnsi="Times New Roman" w:cs="Times New Roman"/>
          <w:sz w:val="24"/>
          <w:szCs w:val="24"/>
        </w:rPr>
        <w:t xml:space="preserve">      De acuerdo a lo antes planteado, es  indispensable que los docentes – tutores del servicio comunitario de la mención educación física deporte y recreación  elaboren proyectos y guíen a  los estudiantes en la aplicación de los conocimientos adquiridos en la carrera.</w:t>
      </w:r>
    </w:p>
    <w:p w:rsidR="00196DE7" w:rsidRPr="00196DE7" w:rsidRDefault="00196DE7" w:rsidP="00196DE7">
      <w:pPr>
        <w:autoSpaceDE w:val="0"/>
        <w:autoSpaceDN w:val="0"/>
        <w:adjustRightInd w:val="0"/>
        <w:spacing w:line="360" w:lineRule="auto"/>
        <w:jc w:val="both"/>
        <w:rPr>
          <w:rFonts w:ascii="Times New Roman" w:hAnsi="Times New Roman" w:cs="Times New Roman"/>
          <w:sz w:val="24"/>
          <w:szCs w:val="24"/>
        </w:rPr>
      </w:pPr>
      <w:r w:rsidRPr="00196DE7">
        <w:rPr>
          <w:rFonts w:ascii="Times New Roman" w:hAnsi="Times New Roman" w:cs="Times New Roman"/>
          <w:sz w:val="24"/>
          <w:szCs w:val="24"/>
        </w:rPr>
        <w:t xml:space="preserve">      Esta investigación también  se cimienta en la Teoría del Aprendizaje Significativo de Ausubel (1983), el autor señala los aspectos más relevantes del aprendizaje significativo y el aprendizaje mecánico:</w:t>
      </w:r>
    </w:p>
    <w:p w:rsidR="00196DE7" w:rsidRPr="00196DE7" w:rsidRDefault="00196DE7" w:rsidP="00196DE7">
      <w:pPr>
        <w:autoSpaceDE w:val="0"/>
        <w:autoSpaceDN w:val="0"/>
        <w:adjustRightInd w:val="0"/>
        <w:spacing w:line="360" w:lineRule="auto"/>
        <w:jc w:val="both"/>
        <w:rPr>
          <w:rFonts w:ascii="Times New Roman" w:hAnsi="Times New Roman" w:cs="Times New Roman"/>
          <w:sz w:val="24"/>
          <w:szCs w:val="24"/>
        </w:rPr>
      </w:pPr>
      <w:r w:rsidRPr="00196DE7">
        <w:rPr>
          <w:rFonts w:ascii="Times New Roman" w:hAnsi="Times New Roman" w:cs="Times New Roman"/>
          <w:sz w:val="24"/>
          <w:szCs w:val="24"/>
        </w:rPr>
        <w:t xml:space="preserve">      Un aprendizaje es significativo cuando los contenidos son relacionados de modo no arbitrario y sustancial no al pie de la letra con lo que el estudiante ya sabe. Por relación sustancial y no arbitraria se debe entenderse la relación con algún aspecto existente específicamente relevante de la estructura cognoscitiva del estudiante, por ejemplo,  una imagen un símbolo ya significativo, un concepto o una proposición. </w:t>
      </w:r>
    </w:p>
    <w:p w:rsidR="00196DE7" w:rsidRPr="00196DE7" w:rsidRDefault="00196DE7" w:rsidP="00196DE7">
      <w:pPr>
        <w:autoSpaceDE w:val="0"/>
        <w:autoSpaceDN w:val="0"/>
        <w:adjustRightInd w:val="0"/>
        <w:spacing w:line="360" w:lineRule="auto"/>
        <w:jc w:val="both"/>
        <w:rPr>
          <w:rFonts w:ascii="Times New Roman" w:hAnsi="Times New Roman" w:cs="Times New Roman"/>
          <w:sz w:val="24"/>
          <w:szCs w:val="24"/>
        </w:rPr>
      </w:pPr>
      <w:r w:rsidRPr="00196DE7">
        <w:rPr>
          <w:rFonts w:ascii="Times New Roman" w:hAnsi="Times New Roman" w:cs="Times New Roman"/>
          <w:sz w:val="24"/>
          <w:szCs w:val="24"/>
        </w:rPr>
        <w:t xml:space="preserve">     Por consiguiente, en el proceso educativo, es necesario considerar los conocimientos previos del  estudiante,  con el propósito  de establecer una relación con la información a aprender.</w:t>
      </w:r>
    </w:p>
    <w:p w:rsidR="00196DE7" w:rsidRPr="00196DE7" w:rsidRDefault="00196DE7" w:rsidP="00196DE7">
      <w:pPr>
        <w:autoSpaceDE w:val="0"/>
        <w:autoSpaceDN w:val="0"/>
        <w:adjustRightInd w:val="0"/>
        <w:spacing w:line="360" w:lineRule="auto"/>
        <w:jc w:val="both"/>
        <w:rPr>
          <w:rFonts w:ascii="Times New Roman" w:hAnsi="Times New Roman" w:cs="Times New Roman"/>
          <w:sz w:val="24"/>
          <w:szCs w:val="24"/>
        </w:rPr>
      </w:pPr>
      <w:r w:rsidRPr="00196DE7">
        <w:rPr>
          <w:rFonts w:ascii="Times New Roman" w:hAnsi="Times New Roman" w:cs="Times New Roman"/>
          <w:sz w:val="24"/>
          <w:szCs w:val="24"/>
        </w:rPr>
        <w:t xml:space="preserve">     Mientras Acosta (1993),  sostiene el aprendizaje significativo es aquel donde el individuo aprende a desarrollar esquemas cognoscitivos, cuya naturaleza está lo </w:t>
      </w:r>
      <w:r w:rsidRPr="00196DE7">
        <w:rPr>
          <w:rFonts w:ascii="Times New Roman" w:hAnsi="Times New Roman" w:cs="Times New Roman"/>
          <w:sz w:val="24"/>
          <w:szCs w:val="24"/>
        </w:rPr>
        <w:lastRenderedPageBreak/>
        <w:t xml:space="preserve">comprensivo y relacional,  y puede darse entre los conocimientos previos  y la información a  aprender,  o entre los elementos de la situación; o entre lo que se está aprendiendo y las  posibles aplicaciones posteriores. </w:t>
      </w:r>
    </w:p>
    <w:p w:rsidR="00196DE7" w:rsidRPr="00196DE7" w:rsidRDefault="00196DE7" w:rsidP="00196DE7">
      <w:pPr>
        <w:autoSpaceDE w:val="0"/>
        <w:autoSpaceDN w:val="0"/>
        <w:adjustRightInd w:val="0"/>
        <w:spacing w:line="360" w:lineRule="auto"/>
        <w:jc w:val="both"/>
        <w:rPr>
          <w:rFonts w:ascii="Times New Roman" w:hAnsi="Times New Roman" w:cs="Times New Roman"/>
          <w:sz w:val="24"/>
          <w:szCs w:val="24"/>
        </w:rPr>
      </w:pPr>
      <w:r w:rsidRPr="00196DE7">
        <w:rPr>
          <w:rFonts w:ascii="Times New Roman" w:hAnsi="Times New Roman" w:cs="Times New Roman"/>
          <w:sz w:val="24"/>
          <w:szCs w:val="24"/>
        </w:rPr>
        <w:t xml:space="preserve">      Con respecto a lo antes  planteado, en la ejecución de los proyectos de servicio comunitario de la mención educación física deporte y recreación es imprescindible la aplicación de métodos, técnicas estrategias que permitan al estudiante establecer relaciones entre los conocimientos previos  y la nueva información a poner en práctica durante la prestación del servicio y de esta manera estarían facilitando la comprensión, aplicación de los diferentes contenidos de la mención en beneficio de los habitantes de la comunidad.</w:t>
      </w:r>
    </w:p>
    <w:p w:rsidR="00196DE7" w:rsidRDefault="00196DE7" w:rsidP="00196DE7">
      <w:pPr>
        <w:autoSpaceDE w:val="0"/>
        <w:autoSpaceDN w:val="0"/>
        <w:adjustRightInd w:val="0"/>
        <w:spacing w:line="360" w:lineRule="auto"/>
        <w:jc w:val="both"/>
        <w:rPr>
          <w:rFonts w:ascii="Times New Roman" w:hAnsi="Times New Roman" w:cs="Times New Roman"/>
          <w:sz w:val="24"/>
          <w:szCs w:val="24"/>
        </w:rPr>
      </w:pPr>
    </w:p>
    <w:p w:rsidR="00022E3D" w:rsidRDefault="00022E3D" w:rsidP="00196DE7">
      <w:pPr>
        <w:autoSpaceDE w:val="0"/>
        <w:autoSpaceDN w:val="0"/>
        <w:adjustRightInd w:val="0"/>
        <w:spacing w:line="360" w:lineRule="auto"/>
        <w:jc w:val="both"/>
        <w:rPr>
          <w:rFonts w:ascii="Times New Roman" w:hAnsi="Times New Roman" w:cs="Times New Roman"/>
          <w:sz w:val="24"/>
          <w:szCs w:val="24"/>
        </w:rPr>
      </w:pPr>
    </w:p>
    <w:p w:rsidR="00022E3D" w:rsidRDefault="00022E3D" w:rsidP="00196DE7">
      <w:pPr>
        <w:autoSpaceDE w:val="0"/>
        <w:autoSpaceDN w:val="0"/>
        <w:adjustRightInd w:val="0"/>
        <w:spacing w:line="360" w:lineRule="auto"/>
        <w:jc w:val="both"/>
        <w:rPr>
          <w:rFonts w:ascii="Times New Roman" w:hAnsi="Times New Roman" w:cs="Times New Roman"/>
          <w:sz w:val="24"/>
          <w:szCs w:val="24"/>
        </w:rPr>
      </w:pPr>
    </w:p>
    <w:p w:rsidR="00022E3D" w:rsidRDefault="00022E3D" w:rsidP="00196DE7">
      <w:pPr>
        <w:autoSpaceDE w:val="0"/>
        <w:autoSpaceDN w:val="0"/>
        <w:adjustRightInd w:val="0"/>
        <w:spacing w:line="360" w:lineRule="auto"/>
        <w:jc w:val="both"/>
        <w:rPr>
          <w:rFonts w:ascii="Times New Roman" w:hAnsi="Times New Roman" w:cs="Times New Roman"/>
          <w:sz w:val="24"/>
          <w:szCs w:val="24"/>
        </w:rPr>
      </w:pPr>
    </w:p>
    <w:p w:rsidR="00022E3D" w:rsidRDefault="00022E3D" w:rsidP="00196DE7">
      <w:pPr>
        <w:autoSpaceDE w:val="0"/>
        <w:autoSpaceDN w:val="0"/>
        <w:adjustRightInd w:val="0"/>
        <w:spacing w:line="360" w:lineRule="auto"/>
        <w:jc w:val="both"/>
        <w:rPr>
          <w:rFonts w:ascii="Times New Roman" w:hAnsi="Times New Roman" w:cs="Times New Roman"/>
          <w:sz w:val="24"/>
          <w:szCs w:val="24"/>
        </w:rPr>
      </w:pPr>
    </w:p>
    <w:p w:rsidR="00022E3D" w:rsidRDefault="00022E3D" w:rsidP="00196DE7">
      <w:pPr>
        <w:autoSpaceDE w:val="0"/>
        <w:autoSpaceDN w:val="0"/>
        <w:adjustRightInd w:val="0"/>
        <w:spacing w:line="360" w:lineRule="auto"/>
        <w:jc w:val="both"/>
        <w:rPr>
          <w:rFonts w:ascii="Times New Roman" w:hAnsi="Times New Roman" w:cs="Times New Roman"/>
          <w:sz w:val="24"/>
          <w:szCs w:val="24"/>
        </w:rPr>
      </w:pPr>
    </w:p>
    <w:p w:rsidR="00022E3D" w:rsidRDefault="00022E3D" w:rsidP="00196DE7">
      <w:pPr>
        <w:autoSpaceDE w:val="0"/>
        <w:autoSpaceDN w:val="0"/>
        <w:adjustRightInd w:val="0"/>
        <w:spacing w:line="360" w:lineRule="auto"/>
        <w:jc w:val="both"/>
        <w:rPr>
          <w:rFonts w:ascii="Times New Roman" w:hAnsi="Times New Roman" w:cs="Times New Roman"/>
          <w:sz w:val="24"/>
          <w:szCs w:val="24"/>
        </w:rPr>
      </w:pPr>
    </w:p>
    <w:p w:rsidR="00022E3D" w:rsidRDefault="00022E3D" w:rsidP="00196DE7">
      <w:pPr>
        <w:autoSpaceDE w:val="0"/>
        <w:autoSpaceDN w:val="0"/>
        <w:adjustRightInd w:val="0"/>
        <w:spacing w:line="360" w:lineRule="auto"/>
        <w:jc w:val="both"/>
        <w:rPr>
          <w:rFonts w:ascii="Times New Roman" w:hAnsi="Times New Roman" w:cs="Times New Roman"/>
          <w:sz w:val="24"/>
          <w:szCs w:val="24"/>
        </w:rPr>
      </w:pPr>
    </w:p>
    <w:p w:rsidR="00022E3D" w:rsidRDefault="00022E3D" w:rsidP="00196DE7">
      <w:pPr>
        <w:autoSpaceDE w:val="0"/>
        <w:autoSpaceDN w:val="0"/>
        <w:adjustRightInd w:val="0"/>
        <w:spacing w:line="360" w:lineRule="auto"/>
        <w:jc w:val="both"/>
        <w:rPr>
          <w:rFonts w:ascii="Times New Roman" w:hAnsi="Times New Roman" w:cs="Times New Roman"/>
          <w:sz w:val="24"/>
          <w:szCs w:val="24"/>
        </w:rPr>
      </w:pPr>
    </w:p>
    <w:p w:rsidR="00022E3D" w:rsidRDefault="00022E3D" w:rsidP="00196DE7">
      <w:pPr>
        <w:autoSpaceDE w:val="0"/>
        <w:autoSpaceDN w:val="0"/>
        <w:adjustRightInd w:val="0"/>
        <w:spacing w:line="360" w:lineRule="auto"/>
        <w:jc w:val="both"/>
        <w:rPr>
          <w:rFonts w:ascii="Times New Roman" w:hAnsi="Times New Roman" w:cs="Times New Roman"/>
          <w:sz w:val="24"/>
          <w:szCs w:val="24"/>
        </w:rPr>
      </w:pPr>
    </w:p>
    <w:p w:rsidR="00022E3D" w:rsidRDefault="00022E3D" w:rsidP="00196DE7">
      <w:pPr>
        <w:autoSpaceDE w:val="0"/>
        <w:autoSpaceDN w:val="0"/>
        <w:adjustRightInd w:val="0"/>
        <w:spacing w:line="360" w:lineRule="auto"/>
        <w:jc w:val="both"/>
        <w:rPr>
          <w:rFonts w:ascii="Times New Roman" w:hAnsi="Times New Roman" w:cs="Times New Roman"/>
          <w:sz w:val="24"/>
          <w:szCs w:val="24"/>
        </w:rPr>
      </w:pPr>
    </w:p>
    <w:p w:rsidR="00022E3D" w:rsidRPr="00196DE7" w:rsidRDefault="00022E3D" w:rsidP="00196DE7">
      <w:pPr>
        <w:autoSpaceDE w:val="0"/>
        <w:autoSpaceDN w:val="0"/>
        <w:adjustRightInd w:val="0"/>
        <w:spacing w:line="360" w:lineRule="auto"/>
        <w:jc w:val="both"/>
        <w:rPr>
          <w:rFonts w:ascii="Times New Roman" w:hAnsi="Times New Roman" w:cs="Times New Roman"/>
          <w:sz w:val="24"/>
          <w:szCs w:val="24"/>
        </w:rPr>
      </w:pPr>
    </w:p>
    <w:p w:rsidR="00196DE7" w:rsidRPr="00196DE7" w:rsidRDefault="00196DE7" w:rsidP="00196DE7">
      <w:pPr>
        <w:spacing w:line="360" w:lineRule="auto"/>
        <w:rPr>
          <w:rFonts w:ascii="Times New Roman" w:hAnsi="Times New Roman" w:cs="Times New Roman"/>
          <w:b/>
          <w:sz w:val="24"/>
          <w:szCs w:val="24"/>
        </w:rPr>
      </w:pPr>
      <w:r w:rsidRPr="00196DE7">
        <w:rPr>
          <w:rFonts w:ascii="Times New Roman" w:hAnsi="Times New Roman" w:cs="Times New Roman"/>
          <w:b/>
          <w:sz w:val="24"/>
          <w:szCs w:val="24"/>
        </w:rPr>
        <w:lastRenderedPageBreak/>
        <w:t>Bases Legales</w:t>
      </w:r>
    </w:p>
    <w:p w:rsidR="00196DE7" w:rsidRPr="00196DE7" w:rsidRDefault="00196DE7" w:rsidP="00196DE7">
      <w:pPr>
        <w:tabs>
          <w:tab w:val="left" w:pos="5220"/>
        </w:tabs>
        <w:autoSpaceDE w:val="0"/>
        <w:autoSpaceDN w:val="0"/>
        <w:adjustRightInd w:val="0"/>
        <w:spacing w:line="360" w:lineRule="auto"/>
        <w:jc w:val="both"/>
        <w:rPr>
          <w:rFonts w:ascii="Times New Roman" w:hAnsi="Times New Roman" w:cs="Times New Roman"/>
          <w:b/>
          <w:bCs/>
          <w:sz w:val="24"/>
          <w:szCs w:val="24"/>
        </w:rPr>
      </w:pPr>
    </w:p>
    <w:p w:rsidR="00196DE7" w:rsidRPr="00196DE7" w:rsidRDefault="00196DE7" w:rsidP="00196DE7">
      <w:pPr>
        <w:tabs>
          <w:tab w:val="left" w:pos="5220"/>
        </w:tabs>
        <w:autoSpaceDE w:val="0"/>
        <w:autoSpaceDN w:val="0"/>
        <w:adjustRightInd w:val="0"/>
        <w:spacing w:line="360" w:lineRule="auto"/>
        <w:jc w:val="both"/>
        <w:rPr>
          <w:rFonts w:ascii="Times New Roman" w:hAnsi="Times New Roman" w:cs="Times New Roman"/>
          <w:sz w:val="24"/>
          <w:szCs w:val="24"/>
        </w:rPr>
      </w:pPr>
      <w:r w:rsidRPr="00196DE7">
        <w:rPr>
          <w:rFonts w:ascii="Times New Roman" w:hAnsi="Times New Roman" w:cs="Times New Roman"/>
          <w:sz w:val="24"/>
          <w:szCs w:val="24"/>
        </w:rPr>
        <w:t xml:space="preserve">   La presente investigación posee aspectos legales, aportando una normativa y legalidad para la  aplicación, entre las cuales se pueden mencionar: </w:t>
      </w:r>
    </w:p>
    <w:p w:rsidR="00196DE7" w:rsidRPr="00196DE7" w:rsidRDefault="00196DE7" w:rsidP="00196DE7">
      <w:pPr>
        <w:tabs>
          <w:tab w:val="left" w:pos="5220"/>
        </w:tabs>
        <w:autoSpaceDE w:val="0"/>
        <w:autoSpaceDN w:val="0"/>
        <w:adjustRightInd w:val="0"/>
        <w:spacing w:line="360" w:lineRule="auto"/>
        <w:jc w:val="both"/>
        <w:rPr>
          <w:rFonts w:ascii="Times New Roman" w:hAnsi="Times New Roman" w:cs="Times New Roman"/>
          <w:sz w:val="24"/>
          <w:szCs w:val="24"/>
        </w:rPr>
      </w:pPr>
      <w:r w:rsidRPr="00196DE7">
        <w:rPr>
          <w:rFonts w:ascii="Times New Roman" w:hAnsi="Times New Roman" w:cs="Times New Roman"/>
          <w:sz w:val="24"/>
          <w:szCs w:val="24"/>
        </w:rPr>
        <w:t xml:space="preserve">      Constitución de la República Bolivariana de Venezuela (1999) en el  artículo 103 establece “Toda persona tiene derecho a una educación integral de calidad, permanente, en igualdad de condiciones y oportunidades, sin más limitaciones que las derivadas de las  aptitudes, vocación y aspiraciones”.</w:t>
      </w:r>
    </w:p>
    <w:p w:rsidR="00196DE7" w:rsidRPr="00196DE7" w:rsidRDefault="00196DE7" w:rsidP="00196DE7">
      <w:pPr>
        <w:tabs>
          <w:tab w:val="left" w:pos="5220"/>
        </w:tabs>
        <w:autoSpaceDE w:val="0"/>
        <w:autoSpaceDN w:val="0"/>
        <w:adjustRightInd w:val="0"/>
        <w:spacing w:line="360" w:lineRule="auto"/>
        <w:jc w:val="both"/>
        <w:rPr>
          <w:rFonts w:ascii="Times New Roman" w:hAnsi="Times New Roman" w:cs="Times New Roman"/>
          <w:sz w:val="24"/>
          <w:szCs w:val="24"/>
        </w:rPr>
      </w:pPr>
      <w:r w:rsidRPr="00196DE7">
        <w:rPr>
          <w:rFonts w:ascii="Times New Roman" w:hAnsi="Times New Roman" w:cs="Times New Roman"/>
          <w:sz w:val="24"/>
          <w:szCs w:val="24"/>
        </w:rPr>
        <w:t xml:space="preserve">      De allí que todas las personas tienen el derecho de recibir una educación óptima durante toda  la vida, de acuerdo  a las  características, necesidades y vocación; sin ningún tipo de distinciones, ni discriminaciones. </w:t>
      </w:r>
    </w:p>
    <w:p w:rsidR="00196DE7" w:rsidRPr="00196DE7" w:rsidRDefault="00196DE7" w:rsidP="00196DE7">
      <w:pPr>
        <w:tabs>
          <w:tab w:val="left" w:pos="5220"/>
        </w:tabs>
        <w:autoSpaceDE w:val="0"/>
        <w:autoSpaceDN w:val="0"/>
        <w:adjustRightInd w:val="0"/>
        <w:spacing w:line="360" w:lineRule="auto"/>
        <w:jc w:val="both"/>
        <w:rPr>
          <w:rFonts w:ascii="Times New Roman" w:hAnsi="Times New Roman" w:cs="Times New Roman"/>
          <w:sz w:val="24"/>
          <w:szCs w:val="24"/>
        </w:rPr>
      </w:pPr>
      <w:r w:rsidRPr="00196DE7">
        <w:rPr>
          <w:rFonts w:ascii="Times New Roman" w:hAnsi="Times New Roman" w:cs="Times New Roman"/>
          <w:sz w:val="24"/>
          <w:szCs w:val="24"/>
        </w:rPr>
        <w:t xml:space="preserve">      Así mismo, en el artículo 104 contempla: “La educación estará a cargo de personas de reconocida moralidad y de comprobada idoneidad académica. El estado estimulará la  actualización permanente y les garantizará la estabilidad en el ejercicio en la carrera docente”</w:t>
      </w:r>
    </w:p>
    <w:p w:rsidR="00196DE7" w:rsidRPr="00196DE7" w:rsidRDefault="00196DE7" w:rsidP="00196DE7">
      <w:pPr>
        <w:tabs>
          <w:tab w:val="left" w:pos="5220"/>
        </w:tabs>
        <w:autoSpaceDE w:val="0"/>
        <w:autoSpaceDN w:val="0"/>
        <w:adjustRightInd w:val="0"/>
        <w:spacing w:line="360" w:lineRule="auto"/>
        <w:jc w:val="both"/>
        <w:rPr>
          <w:rFonts w:ascii="Times New Roman" w:hAnsi="Times New Roman" w:cs="Times New Roman"/>
          <w:sz w:val="24"/>
          <w:szCs w:val="24"/>
        </w:rPr>
      </w:pPr>
      <w:r w:rsidRPr="00196DE7">
        <w:rPr>
          <w:rFonts w:ascii="Times New Roman" w:hAnsi="Times New Roman" w:cs="Times New Roman"/>
          <w:sz w:val="24"/>
          <w:szCs w:val="24"/>
        </w:rPr>
        <w:t xml:space="preserve">       Según este artículo la educación estará a cargo de personas con una conducta intachable y excelente formación académica, porque los docentes son modelos a seguir, por lo tanto,  deben dar el ejemplo. </w:t>
      </w:r>
    </w:p>
    <w:p w:rsidR="00196DE7" w:rsidRPr="00196DE7" w:rsidRDefault="00196DE7" w:rsidP="00196DE7">
      <w:pPr>
        <w:spacing w:line="360" w:lineRule="auto"/>
        <w:jc w:val="both"/>
        <w:rPr>
          <w:rFonts w:ascii="Times New Roman" w:hAnsi="Times New Roman" w:cs="Times New Roman"/>
          <w:sz w:val="24"/>
          <w:szCs w:val="24"/>
        </w:rPr>
      </w:pPr>
      <w:r w:rsidRPr="00196DE7">
        <w:rPr>
          <w:rFonts w:ascii="Times New Roman" w:hAnsi="Times New Roman" w:cs="Times New Roman"/>
          <w:sz w:val="24"/>
          <w:szCs w:val="24"/>
        </w:rPr>
        <w:t xml:space="preserve">     Es importante recalcar por igual, el artículo 111 de la C.R.B.V. (1999) el cual establece que:</w:t>
      </w:r>
    </w:p>
    <w:p w:rsidR="00196DE7" w:rsidRPr="00196DE7" w:rsidRDefault="00196DE7" w:rsidP="00196DE7">
      <w:pPr>
        <w:ind w:left="567" w:right="900"/>
        <w:jc w:val="both"/>
        <w:rPr>
          <w:rFonts w:ascii="Times New Roman" w:hAnsi="Times New Roman" w:cs="Times New Roman"/>
          <w:sz w:val="24"/>
          <w:szCs w:val="24"/>
        </w:rPr>
      </w:pPr>
      <w:r w:rsidRPr="00196DE7">
        <w:rPr>
          <w:rFonts w:ascii="Times New Roman" w:hAnsi="Times New Roman" w:cs="Times New Roman"/>
          <w:sz w:val="24"/>
          <w:szCs w:val="24"/>
        </w:rPr>
        <w:t xml:space="preserve">     Todas las personas tienen derecho al deporte y a la recreación como actividades que benefician la calidad de vida individual y colectiva. El Estado asumirá el deporte y la recreación como política de educación y salud pública y garantizará los recursos para su promoción. La educación física y el deporte cumplen un papel fundamental en la formación integral de la niñez y adolescencia.</w:t>
      </w:r>
    </w:p>
    <w:p w:rsidR="00196DE7" w:rsidRPr="00196DE7" w:rsidRDefault="00196DE7" w:rsidP="00022E3D">
      <w:pPr>
        <w:ind w:right="900"/>
        <w:jc w:val="both"/>
        <w:rPr>
          <w:rFonts w:ascii="Times New Roman" w:hAnsi="Times New Roman" w:cs="Times New Roman"/>
          <w:sz w:val="24"/>
          <w:szCs w:val="24"/>
        </w:rPr>
      </w:pPr>
      <w:r w:rsidRPr="00196DE7">
        <w:rPr>
          <w:rFonts w:ascii="Times New Roman" w:hAnsi="Times New Roman" w:cs="Times New Roman"/>
          <w:sz w:val="24"/>
          <w:szCs w:val="24"/>
        </w:rPr>
        <w:lastRenderedPageBreak/>
        <w:t xml:space="preserve">     Es decir, constitucionalmente toda persona tiene  derecho al deporte y la recreación como medio esencial del desarrollo de la sociedad integrando a los ciudadanos de manera individual a un mundo colectivo.</w:t>
      </w:r>
    </w:p>
    <w:p w:rsidR="00196DE7" w:rsidRPr="00196DE7" w:rsidRDefault="00196DE7" w:rsidP="00196DE7">
      <w:pPr>
        <w:spacing w:line="360" w:lineRule="auto"/>
        <w:jc w:val="both"/>
        <w:rPr>
          <w:rFonts w:ascii="Times New Roman" w:hAnsi="Times New Roman" w:cs="Times New Roman"/>
          <w:sz w:val="24"/>
          <w:szCs w:val="24"/>
        </w:rPr>
      </w:pPr>
      <w:r w:rsidRPr="00196DE7">
        <w:rPr>
          <w:rFonts w:ascii="Times New Roman" w:hAnsi="Times New Roman" w:cs="Times New Roman"/>
          <w:sz w:val="24"/>
          <w:szCs w:val="24"/>
        </w:rPr>
        <w:t xml:space="preserve">  Por otra parte, la Ley Orgánica de Educación (L.O.E) (2009) en el Capítulo II, Corresponsables de la Educación establece: Participación y obligación de las empresas públicas y privadas en la educación</w:t>
      </w:r>
    </w:p>
    <w:p w:rsidR="00196DE7" w:rsidRPr="00196DE7" w:rsidRDefault="00196DE7" w:rsidP="00196DE7">
      <w:pPr>
        <w:jc w:val="both"/>
        <w:rPr>
          <w:rFonts w:ascii="Times New Roman" w:hAnsi="Times New Roman" w:cs="Times New Roman"/>
          <w:sz w:val="24"/>
          <w:szCs w:val="24"/>
        </w:rPr>
      </w:pPr>
      <w:r w:rsidRPr="00196DE7">
        <w:rPr>
          <w:rFonts w:ascii="Times New Roman" w:hAnsi="Times New Roman" w:cs="Times New Roman"/>
          <w:sz w:val="24"/>
          <w:szCs w:val="24"/>
        </w:rPr>
        <w:t xml:space="preserve">     Artículo 22:</w:t>
      </w:r>
    </w:p>
    <w:p w:rsidR="00196DE7" w:rsidRPr="00196DE7" w:rsidRDefault="00196DE7" w:rsidP="00196DE7">
      <w:pPr>
        <w:jc w:val="both"/>
        <w:rPr>
          <w:rFonts w:ascii="Times New Roman" w:hAnsi="Times New Roman" w:cs="Times New Roman"/>
          <w:sz w:val="24"/>
          <w:szCs w:val="24"/>
        </w:rPr>
      </w:pPr>
    </w:p>
    <w:p w:rsidR="00196DE7" w:rsidRPr="00196DE7" w:rsidRDefault="00196DE7" w:rsidP="00196DE7">
      <w:pPr>
        <w:ind w:left="567" w:right="900"/>
        <w:jc w:val="both"/>
        <w:rPr>
          <w:rFonts w:ascii="Times New Roman" w:hAnsi="Times New Roman" w:cs="Times New Roman"/>
          <w:sz w:val="24"/>
          <w:szCs w:val="24"/>
          <w:lang w:val="es-VE"/>
        </w:rPr>
      </w:pPr>
      <w:r w:rsidRPr="00196DE7">
        <w:rPr>
          <w:rFonts w:ascii="Times New Roman" w:hAnsi="Times New Roman" w:cs="Times New Roman"/>
          <w:sz w:val="24"/>
          <w:szCs w:val="24"/>
          <w:lang w:val="es-VE"/>
        </w:rPr>
        <w:t>Las empresas públicas y privadas, de acuerdo con sus características y en correspondencias con las políticas intersectoriales del Estado y los planes generales de desarrollo endógeno, local, regional y nacional, están obligadas a contribuir y dar facilidades a los trabajadores y las trabajadoras para su formación académica, actualización, mejoramiento y perfeccionamiento profesional; así mismo, están obligadas a cooperar en la actividad educativa, de salud, cultural, recreativa, artística, deportiva y ciudadana de la comunidad y su entorno.</w:t>
      </w:r>
    </w:p>
    <w:p w:rsidR="00196DE7" w:rsidRPr="00196DE7" w:rsidRDefault="00196DE7" w:rsidP="00196DE7">
      <w:pPr>
        <w:spacing w:line="360" w:lineRule="auto"/>
        <w:jc w:val="both"/>
        <w:rPr>
          <w:rFonts w:ascii="Times New Roman" w:hAnsi="Times New Roman" w:cs="Times New Roman"/>
          <w:sz w:val="24"/>
          <w:szCs w:val="24"/>
          <w:lang w:val="es-VE"/>
        </w:rPr>
      </w:pPr>
      <w:r w:rsidRPr="00196DE7">
        <w:rPr>
          <w:rFonts w:ascii="Times New Roman" w:hAnsi="Times New Roman" w:cs="Times New Roman"/>
          <w:sz w:val="24"/>
          <w:szCs w:val="24"/>
        </w:rPr>
        <w:t>En el mismo orden de ideas, la L.O.E en su capítulo IV, Formación y Carrera Docente destaca lo siguiente:</w:t>
      </w:r>
    </w:p>
    <w:p w:rsidR="00196DE7" w:rsidRPr="00196DE7" w:rsidRDefault="00196DE7" w:rsidP="00196DE7">
      <w:pPr>
        <w:spacing w:line="360" w:lineRule="auto"/>
        <w:jc w:val="both"/>
        <w:rPr>
          <w:rFonts w:ascii="Times New Roman" w:hAnsi="Times New Roman" w:cs="Times New Roman"/>
          <w:sz w:val="24"/>
          <w:szCs w:val="24"/>
        </w:rPr>
      </w:pPr>
    </w:p>
    <w:p w:rsidR="00196DE7" w:rsidRPr="00196DE7" w:rsidRDefault="00196DE7" w:rsidP="00196DE7">
      <w:pPr>
        <w:tabs>
          <w:tab w:val="left" w:pos="7230"/>
        </w:tabs>
        <w:ind w:left="851" w:right="900" w:hanging="851"/>
        <w:jc w:val="both"/>
        <w:rPr>
          <w:rFonts w:ascii="Times New Roman" w:hAnsi="Times New Roman" w:cs="Times New Roman"/>
          <w:sz w:val="24"/>
          <w:szCs w:val="24"/>
          <w:lang w:val="es-VE"/>
        </w:rPr>
      </w:pPr>
      <w:r w:rsidRPr="00196DE7">
        <w:rPr>
          <w:rFonts w:ascii="Times New Roman" w:hAnsi="Times New Roman" w:cs="Times New Roman"/>
          <w:sz w:val="24"/>
          <w:szCs w:val="24"/>
          <w:lang w:val="es-VE"/>
        </w:rPr>
        <w:t xml:space="preserve">              Art. 38: La formación permanente es un proceso integral continuo que mediante políticas, planes, programas y proyectos, mejora y actualiza el nivel de conocimientos y desempeño de los y las responsables y los y las corresponsables en la formación de ciudadanos y ciudadanas.</w:t>
      </w:r>
    </w:p>
    <w:p w:rsidR="00196DE7" w:rsidRPr="00196DE7" w:rsidRDefault="00196DE7" w:rsidP="00196DE7">
      <w:pPr>
        <w:tabs>
          <w:tab w:val="left" w:pos="7230"/>
        </w:tabs>
        <w:ind w:left="851" w:right="900" w:hanging="851"/>
        <w:jc w:val="both"/>
        <w:rPr>
          <w:rFonts w:ascii="Times New Roman" w:hAnsi="Times New Roman" w:cs="Times New Roman"/>
          <w:sz w:val="24"/>
          <w:szCs w:val="24"/>
          <w:lang w:val="es-VE"/>
        </w:rPr>
      </w:pPr>
      <w:r w:rsidRPr="00196DE7">
        <w:rPr>
          <w:rFonts w:ascii="Times New Roman" w:hAnsi="Times New Roman" w:cs="Times New Roman"/>
          <w:sz w:val="24"/>
          <w:szCs w:val="24"/>
          <w:lang w:val="es-VE"/>
        </w:rPr>
        <w:t xml:space="preserve">               La formación permanente deberá garantizar el fortalecimiento de una sociedad crítica, reflexiva y participativa en el desarrollo y transformación social del país.</w:t>
      </w:r>
    </w:p>
    <w:p w:rsidR="00196DE7" w:rsidRPr="00196DE7" w:rsidRDefault="00196DE7" w:rsidP="00196DE7">
      <w:pPr>
        <w:ind w:left="851" w:right="1183" w:hanging="851"/>
        <w:jc w:val="both"/>
        <w:rPr>
          <w:rFonts w:ascii="Times New Roman" w:hAnsi="Times New Roman" w:cs="Times New Roman"/>
          <w:sz w:val="24"/>
          <w:szCs w:val="24"/>
          <w:lang w:val="es-VE"/>
        </w:rPr>
      </w:pPr>
    </w:p>
    <w:p w:rsidR="00196DE7" w:rsidRPr="00196DE7" w:rsidRDefault="00196DE7" w:rsidP="00196DE7">
      <w:pPr>
        <w:spacing w:line="360" w:lineRule="auto"/>
        <w:ind w:right="-2"/>
        <w:jc w:val="both"/>
        <w:rPr>
          <w:rFonts w:ascii="Times New Roman" w:hAnsi="Times New Roman" w:cs="Times New Roman"/>
          <w:sz w:val="24"/>
          <w:szCs w:val="24"/>
        </w:rPr>
      </w:pPr>
      <w:r w:rsidRPr="00196DE7">
        <w:rPr>
          <w:rFonts w:ascii="Times New Roman" w:hAnsi="Times New Roman" w:cs="Times New Roman"/>
          <w:sz w:val="24"/>
          <w:szCs w:val="24"/>
          <w:lang w:val="es-VE"/>
        </w:rPr>
        <w:lastRenderedPageBreak/>
        <w:t xml:space="preserve">     Todo esto</w:t>
      </w:r>
      <w:r w:rsidRPr="00196DE7">
        <w:rPr>
          <w:rFonts w:ascii="Times New Roman" w:hAnsi="Times New Roman" w:cs="Times New Roman"/>
          <w:sz w:val="24"/>
          <w:szCs w:val="24"/>
        </w:rPr>
        <w:t xml:space="preserve"> deja en claro el papel protagónico de la educación como medio fundamental del desarrollo de la personalidad, se refuerza con este nuevo e innovador legado plasmado en esta ley y dando un carácter oficial que permite sustentar la investigación dándole un carácter legal.</w:t>
      </w:r>
    </w:p>
    <w:p w:rsidR="00196DE7" w:rsidRPr="00196DE7" w:rsidRDefault="00196DE7" w:rsidP="00196DE7">
      <w:pPr>
        <w:spacing w:line="360" w:lineRule="auto"/>
        <w:ind w:right="-2"/>
        <w:jc w:val="both"/>
        <w:rPr>
          <w:rFonts w:ascii="Times New Roman" w:hAnsi="Times New Roman" w:cs="Times New Roman"/>
          <w:sz w:val="24"/>
          <w:szCs w:val="24"/>
          <w:lang w:val="es-VE"/>
        </w:rPr>
      </w:pPr>
    </w:p>
    <w:p w:rsidR="00196DE7" w:rsidRPr="00196DE7" w:rsidRDefault="00196DE7" w:rsidP="00196DE7">
      <w:pPr>
        <w:tabs>
          <w:tab w:val="left" w:pos="5220"/>
        </w:tabs>
        <w:autoSpaceDE w:val="0"/>
        <w:autoSpaceDN w:val="0"/>
        <w:adjustRightInd w:val="0"/>
        <w:spacing w:line="360" w:lineRule="auto"/>
        <w:jc w:val="both"/>
        <w:rPr>
          <w:rFonts w:ascii="Times New Roman" w:hAnsi="Times New Roman" w:cs="Times New Roman"/>
          <w:color w:val="1F497D" w:themeColor="text2"/>
          <w:sz w:val="24"/>
          <w:szCs w:val="24"/>
        </w:rPr>
      </w:pPr>
      <w:r w:rsidRPr="00196DE7">
        <w:rPr>
          <w:rFonts w:ascii="Times New Roman" w:hAnsi="Times New Roman" w:cs="Times New Roman"/>
          <w:color w:val="1F497D" w:themeColor="text2"/>
          <w:sz w:val="24"/>
          <w:szCs w:val="24"/>
        </w:rPr>
        <w:t xml:space="preserve">    </w:t>
      </w:r>
      <w:r w:rsidRPr="00196DE7">
        <w:rPr>
          <w:rFonts w:ascii="Times New Roman" w:hAnsi="Times New Roman" w:cs="Times New Roman"/>
          <w:sz w:val="24"/>
          <w:szCs w:val="24"/>
        </w:rPr>
        <w:t>Por otra parte la Ley de Universidades (1970)  plantea lo siguiente:</w:t>
      </w:r>
    </w:p>
    <w:p w:rsidR="00196DE7" w:rsidRPr="00196DE7" w:rsidRDefault="00196DE7" w:rsidP="00196DE7">
      <w:pPr>
        <w:tabs>
          <w:tab w:val="left" w:pos="5220"/>
        </w:tabs>
        <w:autoSpaceDE w:val="0"/>
        <w:autoSpaceDN w:val="0"/>
        <w:adjustRightInd w:val="0"/>
        <w:ind w:right="-6"/>
        <w:jc w:val="both"/>
        <w:rPr>
          <w:rFonts w:ascii="Times New Roman" w:hAnsi="Times New Roman" w:cs="Times New Roman"/>
          <w:sz w:val="24"/>
          <w:szCs w:val="24"/>
        </w:rPr>
      </w:pPr>
    </w:p>
    <w:p w:rsidR="00196DE7" w:rsidRPr="00196DE7" w:rsidRDefault="00196DE7" w:rsidP="00196DE7">
      <w:pPr>
        <w:tabs>
          <w:tab w:val="left" w:pos="5220"/>
        </w:tabs>
        <w:autoSpaceDE w:val="0"/>
        <w:autoSpaceDN w:val="0"/>
        <w:adjustRightInd w:val="0"/>
        <w:ind w:left="567" w:right="900"/>
        <w:jc w:val="both"/>
        <w:rPr>
          <w:rFonts w:ascii="Times New Roman" w:hAnsi="Times New Roman" w:cs="Times New Roman"/>
          <w:sz w:val="24"/>
          <w:szCs w:val="24"/>
        </w:rPr>
      </w:pPr>
      <w:r w:rsidRPr="00196DE7">
        <w:rPr>
          <w:rFonts w:ascii="Times New Roman" w:hAnsi="Times New Roman" w:cs="Times New Roman"/>
          <w:sz w:val="24"/>
          <w:szCs w:val="24"/>
        </w:rPr>
        <w:t>Artículo 3: Las Universidades deben realizar una función rectora en la educación, la cultura y la ciencia. Para cumplir esta misión, las  actividades se dirigirán a crear, asimilar y difundir el saber mediante la investigación y la enseñanza; a completar la formación integral iniciada en los ciclos educacionales anteriores; y a formar los equipos profesionales y técnicos que necesita la nación para el desarrollo y progreso. (p.3).</w:t>
      </w:r>
    </w:p>
    <w:p w:rsidR="00196DE7" w:rsidRPr="00196DE7" w:rsidRDefault="00196DE7" w:rsidP="00196DE7">
      <w:pPr>
        <w:tabs>
          <w:tab w:val="left" w:pos="5220"/>
        </w:tabs>
        <w:autoSpaceDE w:val="0"/>
        <w:autoSpaceDN w:val="0"/>
        <w:adjustRightInd w:val="0"/>
        <w:ind w:right="-6"/>
        <w:jc w:val="both"/>
        <w:rPr>
          <w:rFonts w:ascii="Times New Roman" w:hAnsi="Times New Roman" w:cs="Times New Roman"/>
          <w:sz w:val="24"/>
          <w:szCs w:val="24"/>
        </w:rPr>
      </w:pPr>
    </w:p>
    <w:p w:rsidR="00196DE7" w:rsidRPr="00196DE7" w:rsidRDefault="00196DE7" w:rsidP="00196DE7">
      <w:pPr>
        <w:tabs>
          <w:tab w:val="left" w:pos="5220"/>
        </w:tabs>
        <w:autoSpaceDE w:val="0"/>
        <w:autoSpaceDN w:val="0"/>
        <w:adjustRightInd w:val="0"/>
        <w:ind w:right="-6"/>
        <w:jc w:val="both"/>
        <w:rPr>
          <w:rFonts w:ascii="Times New Roman" w:hAnsi="Times New Roman" w:cs="Times New Roman"/>
          <w:sz w:val="24"/>
          <w:szCs w:val="24"/>
        </w:rPr>
      </w:pPr>
    </w:p>
    <w:p w:rsidR="00196DE7" w:rsidRPr="00196DE7" w:rsidRDefault="00196DE7" w:rsidP="00196DE7">
      <w:pPr>
        <w:autoSpaceDE w:val="0"/>
        <w:autoSpaceDN w:val="0"/>
        <w:adjustRightInd w:val="0"/>
        <w:spacing w:line="360" w:lineRule="auto"/>
        <w:jc w:val="both"/>
        <w:rPr>
          <w:rFonts w:ascii="Times New Roman" w:hAnsi="Times New Roman" w:cs="Times New Roman"/>
          <w:sz w:val="24"/>
          <w:szCs w:val="24"/>
        </w:rPr>
      </w:pPr>
      <w:r w:rsidRPr="00196DE7">
        <w:rPr>
          <w:rFonts w:ascii="Times New Roman" w:hAnsi="Times New Roman" w:cs="Times New Roman"/>
          <w:sz w:val="24"/>
          <w:szCs w:val="24"/>
        </w:rPr>
        <w:t xml:space="preserve">     En este artículo se hace referencia a la misión de las universidades con la formación del recurso humano acorde con las exigencias y necesidades del país, porque desempeñan un rol fundamental  para la transformación educativa, ya que todo  lo  aprendido en estas casas de estudios  será el punto de inicio para la formación profesional,  facilitando la  incorporación en el sector productivo.</w:t>
      </w:r>
    </w:p>
    <w:p w:rsidR="00196DE7" w:rsidRPr="00196DE7" w:rsidRDefault="00196DE7" w:rsidP="00196DE7">
      <w:pPr>
        <w:tabs>
          <w:tab w:val="left" w:pos="5220"/>
        </w:tabs>
        <w:autoSpaceDE w:val="0"/>
        <w:autoSpaceDN w:val="0"/>
        <w:adjustRightInd w:val="0"/>
        <w:spacing w:line="480" w:lineRule="auto"/>
        <w:ind w:right="-7"/>
        <w:jc w:val="both"/>
        <w:rPr>
          <w:rFonts w:ascii="Times New Roman" w:hAnsi="Times New Roman" w:cs="Times New Roman"/>
          <w:sz w:val="24"/>
          <w:szCs w:val="24"/>
        </w:rPr>
      </w:pPr>
      <w:r w:rsidRPr="00196DE7">
        <w:rPr>
          <w:rFonts w:ascii="Times New Roman" w:hAnsi="Times New Roman" w:cs="Times New Roman"/>
          <w:sz w:val="24"/>
          <w:szCs w:val="24"/>
        </w:rPr>
        <w:t xml:space="preserve">     </w:t>
      </w:r>
    </w:p>
    <w:p w:rsidR="00196DE7" w:rsidRPr="00196DE7" w:rsidRDefault="00196DE7" w:rsidP="00196DE7">
      <w:pPr>
        <w:tabs>
          <w:tab w:val="left" w:pos="5220"/>
        </w:tabs>
        <w:autoSpaceDE w:val="0"/>
        <w:autoSpaceDN w:val="0"/>
        <w:adjustRightInd w:val="0"/>
        <w:spacing w:line="360" w:lineRule="auto"/>
        <w:jc w:val="both"/>
        <w:rPr>
          <w:rFonts w:ascii="Times New Roman" w:hAnsi="Times New Roman" w:cs="Times New Roman"/>
          <w:sz w:val="24"/>
          <w:szCs w:val="24"/>
        </w:rPr>
      </w:pPr>
      <w:r w:rsidRPr="00196DE7">
        <w:rPr>
          <w:rFonts w:ascii="Times New Roman" w:hAnsi="Times New Roman" w:cs="Times New Roman"/>
          <w:sz w:val="24"/>
          <w:szCs w:val="24"/>
        </w:rPr>
        <w:t xml:space="preserve">     </w:t>
      </w:r>
      <w:r w:rsidRPr="00196DE7">
        <w:rPr>
          <w:rFonts w:ascii="Times New Roman" w:hAnsi="Times New Roman" w:cs="Times New Roman"/>
          <w:b/>
          <w:bCs/>
          <w:sz w:val="24"/>
          <w:szCs w:val="24"/>
        </w:rPr>
        <w:t>Artículo 145:</w:t>
      </w:r>
      <w:r w:rsidRPr="00196DE7">
        <w:rPr>
          <w:rFonts w:ascii="Times New Roman" w:hAnsi="Times New Roman" w:cs="Times New Roman"/>
          <w:sz w:val="24"/>
          <w:szCs w:val="24"/>
        </w:rPr>
        <w:t xml:space="preserve"> La enseñanza universitaria se suministrada en las universidades y estará dirigida  a la formación integral del estudiante y a la  capacitación  para una función útil de la sociedad.</w:t>
      </w:r>
    </w:p>
    <w:p w:rsidR="00196DE7" w:rsidRDefault="00196DE7" w:rsidP="00196DE7">
      <w:pPr>
        <w:tabs>
          <w:tab w:val="left" w:pos="5220"/>
        </w:tabs>
        <w:autoSpaceDE w:val="0"/>
        <w:autoSpaceDN w:val="0"/>
        <w:adjustRightInd w:val="0"/>
        <w:spacing w:line="360" w:lineRule="auto"/>
        <w:jc w:val="both"/>
        <w:rPr>
          <w:rFonts w:ascii="Times New Roman" w:hAnsi="Times New Roman" w:cs="Times New Roman"/>
          <w:sz w:val="24"/>
          <w:szCs w:val="24"/>
        </w:rPr>
      </w:pPr>
      <w:r w:rsidRPr="00196DE7">
        <w:rPr>
          <w:rFonts w:ascii="Times New Roman" w:hAnsi="Times New Roman" w:cs="Times New Roman"/>
          <w:color w:val="4F81BD" w:themeColor="accent1"/>
          <w:sz w:val="24"/>
          <w:szCs w:val="24"/>
        </w:rPr>
        <w:lastRenderedPageBreak/>
        <w:t xml:space="preserve">     </w:t>
      </w:r>
      <w:r w:rsidRPr="00196DE7">
        <w:rPr>
          <w:rFonts w:ascii="Times New Roman" w:hAnsi="Times New Roman" w:cs="Times New Roman"/>
          <w:sz w:val="24"/>
          <w:szCs w:val="24"/>
        </w:rPr>
        <w:t xml:space="preserve">En este artículo, se señala que la formación del hombre  debe basarse en el desarrollo de conocimientos, actitudes, habilidades y las instituciones de educación universitaria deben garantizar  a los estudiantes de  las diferentes carreras  una formación ideal para el  exitoso desempeño en los diferentes sectores de la sociedad. </w:t>
      </w:r>
    </w:p>
    <w:p w:rsidR="00312D74" w:rsidRPr="00196DE7" w:rsidRDefault="00312D74" w:rsidP="00196DE7">
      <w:pPr>
        <w:tabs>
          <w:tab w:val="left" w:pos="5220"/>
        </w:tabs>
        <w:autoSpaceDE w:val="0"/>
        <w:autoSpaceDN w:val="0"/>
        <w:adjustRightInd w:val="0"/>
        <w:spacing w:line="360" w:lineRule="auto"/>
        <w:jc w:val="both"/>
        <w:rPr>
          <w:rFonts w:ascii="Times New Roman" w:hAnsi="Times New Roman" w:cs="Times New Roman"/>
          <w:sz w:val="24"/>
          <w:szCs w:val="24"/>
        </w:rPr>
      </w:pPr>
    </w:p>
    <w:p w:rsidR="00196DE7" w:rsidRPr="00196DE7" w:rsidRDefault="00196DE7" w:rsidP="00196DE7">
      <w:pPr>
        <w:tabs>
          <w:tab w:val="left" w:pos="5220"/>
        </w:tabs>
        <w:autoSpaceDE w:val="0"/>
        <w:autoSpaceDN w:val="0"/>
        <w:adjustRightInd w:val="0"/>
        <w:spacing w:line="360" w:lineRule="auto"/>
        <w:jc w:val="both"/>
        <w:rPr>
          <w:rFonts w:ascii="Times New Roman" w:hAnsi="Times New Roman" w:cs="Times New Roman"/>
          <w:sz w:val="24"/>
          <w:szCs w:val="24"/>
        </w:rPr>
      </w:pPr>
      <w:r w:rsidRPr="00196DE7">
        <w:rPr>
          <w:rFonts w:ascii="Times New Roman" w:hAnsi="Times New Roman" w:cs="Times New Roman"/>
          <w:sz w:val="24"/>
          <w:szCs w:val="24"/>
        </w:rPr>
        <w:t xml:space="preserve">      </w:t>
      </w:r>
      <w:r w:rsidRPr="00196DE7">
        <w:rPr>
          <w:rFonts w:ascii="Times New Roman" w:hAnsi="Times New Roman" w:cs="Times New Roman"/>
          <w:b/>
          <w:bCs/>
          <w:sz w:val="24"/>
          <w:szCs w:val="24"/>
        </w:rPr>
        <w:t>Artículo 146:</w:t>
      </w:r>
      <w:r w:rsidRPr="00196DE7">
        <w:rPr>
          <w:rFonts w:ascii="Times New Roman" w:hAnsi="Times New Roman" w:cs="Times New Roman"/>
          <w:sz w:val="24"/>
          <w:szCs w:val="24"/>
        </w:rPr>
        <w:t xml:space="preserve"> Además de establecer las normas pedagógicas internas que permitan armonizar la enseñanza universitaria con la formación iniciada en los ciclos educacionales anteriores, las universidades señalaran orientaciones  fundamentales tendientes  a mejorar  la calidad general del país.</w:t>
      </w:r>
    </w:p>
    <w:p w:rsidR="00196DE7" w:rsidRPr="00196DE7" w:rsidRDefault="00196DE7" w:rsidP="00196DE7">
      <w:pPr>
        <w:autoSpaceDE w:val="0"/>
        <w:autoSpaceDN w:val="0"/>
        <w:adjustRightInd w:val="0"/>
        <w:spacing w:line="360" w:lineRule="auto"/>
        <w:jc w:val="both"/>
        <w:rPr>
          <w:rFonts w:ascii="Times New Roman" w:hAnsi="Times New Roman" w:cs="Times New Roman"/>
          <w:color w:val="4F81BD" w:themeColor="accent1"/>
          <w:sz w:val="24"/>
          <w:szCs w:val="24"/>
        </w:rPr>
      </w:pPr>
      <w:r w:rsidRPr="00196DE7">
        <w:rPr>
          <w:rFonts w:ascii="Times New Roman" w:hAnsi="Times New Roman" w:cs="Times New Roman"/>
          <w:sz w:val="24"/>
          <w:szCs w:val="24"/>
        </w:rPr>
        <w:t xml:space="preserve">     Este artículo señala que debe existir un vínculo entre la Educación universitaria y los otros niveles y etapas del sistema educativo el cual es necesario para la formación de integral del estudiante de tal manera que este pueda contribuir activamente  en la transformación del país</w:t>
      </w:r>
    </w:p>
    <w:p w:rsidR="00196DE7" w:rsidRPr="00196DE7" w:rsidRDefault="00196DE7" w:rsidP="00196DE7">
      <w:pPr>
        <w:tabs>
          <w:tab w:val="left" w:pos="5220"/>
        </w:tabs>
        <w:autoSpaceDE w:val="0"/>
        <w:autoSpaceDN w:val="0"/>
        <w:adjustRightInd w:val="0"/>
        <w:spacing w:line="360" w:lineRule="auto"/>
        <w:jc w:val="both"/>
        <w:rPr>
          <w:rFonts w:ascii="Times New Roman" w:hAnsi="Times New Roman" w:cs="Times New Roman"/>
          <w:sz w:val="24"/>
          <w:szCs w:val="24"/>
        </w:rPr>
      </w:pPr>
      <w:r w:rsidRPr="00196DE7">
        <w:rPr>
          <w:rFonts w:ascii="Times New Roman" w:hAnsi="Times New Roman" w:cs="Times New Roman"/>
          <w:sz w:val="24"/>
          <w:szCs w:val="24"/>
        </w:rPr>
        <w:t xml:space="preserve">      Otro documento de relevancia, es el Manifiesto Mundial de Educación Física (M.M.E.F), emanado por la Federación Internacional de Educación Física (F.I.E.P) en el año 2000, y el cual hace mención en su capítulo I, el derecho de todos a la educación física y establece:</w:t>
      </w:r>
    </w:p>
    <w:p w:rsidR="00196DE7" w:rsidRPr="00196DE7" w:rsidRDefault="00196DE7" w:rsidP="00196DE7">
      <w:pPr>
        <w:spacing w:line="360" w:lineRule="auto"/>
        <w:jc w:val="both"/>
        <w:rPr>
          <w:rFonts w:ascii="Times New Roman" w:hAnsi="Times New Roman" w:cs="Times New Roman"/>
          <w:sz w:val="24"/>
          <w:szCs w:val="24"/>
        </w:rPr>
      </w:pPr>
      <w:r w:rsidRPr="00196DE7">
        <w:rPr>
          <w:rFonts w:ascii="Times New Roman" w:hAnsi="Times New Roman" w:cs="Times New Roman"/>
          <w:sz w:val="24"/>
          <w:szCs w:val="24"/>
        </w:rPr>
        <w:t xml:space="preserve">     Artículo 1:</w:t>
      </w:r>
    </w:p>
    <w:p w:rsidR="00196DE7" w:rsidRPr="00196DE7" w:rsidRDefault="00196DE7" w:rsidP="00196DE7">
      <w:pPr>
        <w:spacing w:line="360" w:lineRule="auto"/>
        <w:jc w:val="both"/>
        <w:rPr>
          <w:rFonts w:ascii="Times New Roman" w:hAnsi="Times New Roman" w:cs="Times New Roman"/>
          <w:sz w:val="24"/>
          <w:szCs w:val="24"/>
          <w:lang w:val="es-VE"/>
        </w:rPr>
      </w:pPr>
      <w:r w:rsidRPr="00196DE7">
        <w:rPr>
          <w:rFonts w:ascii="Times New Roman" w:hAnsi="Times New Roman" w:cs="Times New Roman"/>
          <w:sz w:val="24"/>
          <w:szCs w:val="24"/>
        </w:rPr>
        <w:t xml:space="preserve">     “</w:t>
      </w:r>
      <w:r w:rsidRPr="00196DE7">
        <w:rPr>
          <w:rFonts w:ascii="Times New Roman" w:hAnsi="Times New Roman" w:cs="Times New Roman"/>
          <w:sz w:val="24"/>
          <w:szCs w:val="24"/>
          <w:lang w:val="es-VE"/>
        </w:rPr>
        <w:t>La Educación Física por sus valores, debe ser comprendida como uno de los derechos fundamentales de todas las personas.”</w:t>
      </w:r>
    </w:p>
    <w:p w:rsidR="00196DE7" w:rsidRPr="00196DE7" w:rsidRDefault="00196DE7" w:rsidP="00196DE7">
      <w:pPr>
        <w:spacing w:line="360" w:lineRule="auto"/>
        <w:jc w:val="both"/>
        <w:rPr>
          <w:rFonts w:ascii="Times New Roman" w:hAnsi="Times New Roman" w:cs="Times New Roman"/>
          <w:sz w:val="24"/>
          <w:szCs w:val="24"/>
          <w:lang w:val="es-VE"/>
        </w:rPr>
      </w:pPr>
      <w:r w:rsidRPr="00196DE7">
        <w:rPr>
          <w:rFonts w:ascii="Times New Roman" w:hAnsi="Times New Roman" w:cs="Times New Roman"/>
          <w:sz w:val="24"/>
          <w:szCs w:val="24"/>
          <w:lang w:val="es-VE"/>
        </w:rPr>
        <w:t xml:space="preserve">     Es por esto que, siendo la educación física un derecho mundial fundamental y tomando en cuenta el aspecto de la formación deportiva, los docentes de educación física son los indicados para impartir  dichas actividades  con  la intención de  hacer valer este derecho.</w:t>
      </w:r>
    </w:p>
    <w:p w:rsidR="00196DE7" w:rsidRPr="00196DE7" w:rsidRDefault="00196DE7" w:rsidP="00196DE7">
      <w:pPr>
        <w:spacing w:line="360" w:lineRule="auto"/>
        <w:jc w:val="both"/>
        <w:rPr>
          <w:rFonts w:ascii="Times New Roman" w:hAnsi="Times New Roman" w:cs="Times New Roman"/>
          <w:sz w:val="24"/>
          <w:szCs w:val="24"/>
          <w:lang w:val="es-VE"/>
        </w:rPr>
      </w:pPr>
      <w:r w:rsidRPr="00196DE7">
        <w:rPr>
          <w:rFonts w:ascii="Times New Roman" w:hAnsi="Times New Roman" w:cs="Times New Roman"/>
          <w:sz w:val="24"/>
          <w:szCs w:val="24"/>
          <w:lang w:val="es-VE"/>
        </w:rPr>
        <w:lastRenderedPageBreak/>
        <w:t xml:space="preserve">     Otro aspecto que resalta el M.M.E.F es en su capítulo IV, la educación física componente prioritario del proceso de la educación, establece:</w:t>
      </w:r>
    </w:p>
    <w:p w:rsidR="00196DE7" w:rsidRPr="00196DE7" w:rsidRDefault="00196DE7" w:rsidP="00196DE7">
      <w:pPr>
        <w:jc w:val="both"/>
        <w:rPr>
          <w:rFonts w:ascii="Times New Roman" w:hAnsi="Times New Roman" w:cs="Times New Roman"/>
          <w:sz w:val="24"/>
          <w:szCs w:val="24"/>
          <w:lang w:val="es-VE"/>
        </w:rPr>
      </w:pPr>
      <w:r w:rsidRPr="00196DE7">
        <w:rPr>
          <w:rFonts w:ascii="Times New Roman" w:hAnsi="Times New Roman" w:cs="Times New Roman"/>
          <w:sz w:val="24"/>
          <w:szCs w:val="24"/>
          <w:lang w:val="es-VE"/>
        </w:rPr>
        <w:t xml:space="preserve">     Artículo 4:</w:t>
      </w:r>
    </w:p>
    <w:p w:rsidR="00196DE7" w:rsidRPr="00196DE7" w:rsidRDefault="00196DE7" w:rsidP="00196DE7">
      <w:pPr>
        <w:jc w:val="both"/>
        <w:rPr>
          <w:rFonts w:ascii="Times New Roman" w:hAnsi="Times New Roman" w:cs="Times New Roman"/>
          <w:sz w:val="24"/>
          <w:szCs w:val="24"/>
          <w:lang w:val="es-VE"/>
        </w:rPr>
      </w:pPr>
    </w:p>
    <w:p w:rsidR="00196DE7" w:rsidRPr="00196DE7" w:rsidRDefault="00196DE7" w:rsidP="00196DE7">
      <w:pPr>
        <w:tabs>
          <w:tab w:val="left" w:pos="7230"/>
        </w:tabs>
        <w:ind w:left="709" w:right="900" w:hanging="425"/>
        <w:jc w:val="both"/>
        <w:rPr>
          <w:rFonts w:ascii="Times New Roman" w:hAnsi="Times New Roman" w:cs="Times New Roman"/>
          <w:sz w:val="24"/>
          <w:szCs w:val="24"/>
          <w:lang w:val="es-VE"/>
        </w:rPr>
      </w:pPr>
      <w:r w:rsidRPr="00196DE7">
        <w:rPr>
          <w:rFonts w:ascii="Times New Roman" w:hAnsi="Times New Roman" w:cs="Times New Roman"/>
          <w:sz w:val="24"/>
          <w:szCs w:val="24"/>
          <w:lang w:val="es-VE"/>
        </w:rPr>
        <w:t xml:space="preserve">       La Educación Física, por su concepto y alcance, debe ser considerada como parte del proceso educativo de las personas, sea dentro o fuera del ambiente escolar, por constituirse en la mejor opción de experiencias corporales sin excluir la totalidad de las personas, creando estímulos de vida que incorporen el uso de variadas formas de actividades físicas.</w:t>
      </w:r>
    </w:p>
    <w:p w:rsidR="00196DE7" w:rsidRPr="00196DE7" w:rsidRDefault="00196DE7" w:rsidP="00196DE7">
      <w:pPr>
        <w:ind w:right="476"/>
        <w:jc w:val="both"/>
        <w:rPr>
          <w:rFonts w:ascii="Times New Roman" w:hAnsi="Times New Roman" w:cs="Times New Roman"/>
          <w:sz w:val="24"/>
          <w:szCs w:val="24"/>
          <w:lang w:val="es-VE"/>
        </w:rPr>
      </w:pPr>
    </w:p>
    <w:p w:rsidR="00196DE7" w:rsidRPr="00196DE7" w:rsidRDefault="00196DE7" w:rsidP="00196DE7">
      <w:pPr>
        <w:spacing w:line="360" w:lineRule="auto"/>
        <w:jc w:val="both"/>
        <w:rPr>
          <w:rFonts w:ascii="Times New Roman" w:hAnsi="Times New Roman" w:cs="Times New Roman"/>
          <w:sz w:val="24"/>
          <w:szCs w:val="24"/>
          <w:lang w:val="es-VE"/>
        </w:rPr>
      </w:pPr>
      <w:r w:rsidRPr="00196DE7">
        <w:rPr>
          <w:rFonts w:ascii="Times New Roman" w:hAnsi="Times New Roman" w:cs="Times New Roman"/>
          <w:sz w:val="24"/>
          <w:szCs w:val="24"/>
          <w:lang w:val="es-VE"/>
        </w:rPr>
        <w:t xml:space="preserve">     En este particular,  la educación física  forma  parte del proceso educativo de las personas  estén inscritas o no en un contexto escolar, porque su finalidad es contribuir en la promoción de la salud física y mental.   </w:t>
      </w:r>
    </w:p>
    <w:p w:rsidR="00196DE7" w:rsidRPr="00196DE7" w:rsidRDefault="00196DE7" w:rsidP="00196DE7">
      <w:pPr>
        <w:spacing w:line="360" w:lineRule="auto"/>
        <w:jc w:val="both"/>
        <w:rPr>
          <w:rFonts w:ascii="Times New Roman" w:hAnsi="Times New Roman" w:cs="Times New Roman"/>
          <w:sz w:val="24"/>
          <w:szCs w:val="24"/>
          <w:lang w:val="es-VE"/>
        </w:rPr>
      </w:pPr>
      <w:r w:rsidRPr="00196DE7">
        <w:rPr>
          <w:rFonts w:ascii="Times New Roman" w:hAnsi="Times New Roman" w:cs="Times New Roman"/>
          <w:sz w:val="24"/>
          <w:szCs w:val="24"/>
          <w:lang w:val="es-VE"/>
        </w:rPr>
        <w:t xml:space="preserve">       El M.M.E.F. en su capítulo V, la educación física y su perspectiva de educación continua, establece:</w:t>
      </w:r>
    </w:p>
    <w:p w:rsidR="00196DE7" w:rsidRPr="00196DE7" w:rsidRDefault="00196DE7" w:rsidP="00196DE7">
      <w:pPr>
        <w:jc w:val="both"/>
        <w:rPr>
          <w:rFonts w:ascii="Times New Roman" w:hAnsi="Times New Roman" w:cs="Times New Roman"/>
          <w:sz w:val="24"/>
          <w:szCs w:val="24"/>
          <w:lang w:val="es-VE"/>
        </w:rPr>
      </w:pPr>
      <w:r w:rsidRPr="00196DE7">
        <w:rPr>
          <w:rFonts w:ascii="Times New Roman" w:hAnsi="Times New Roman" w:cs="Times New Roman"/>
          <w:sz w:val="24"/>
          <w:szCs w:val="24"/>
          <w:lang w:val="es-VE"/>
        </w:rPr>
        <w:t xml:space="preserve">     Artículo 5:</w:t>
      </w:r>
    </w:p>
    <w:p w:rsidR="00196DE7" w:rsidRPr="00196DE7" w:rsidRDefault="00196DE7" w:rsidP="00196DE7">
      <w:pPr>
        <w:jc w:val="both"/>
        <w:rPr>
          <w:rFonts w:ascii="Times New Roman" w:hAnsi="Times New Roman" w:cs="Times New Roman"/>
          <w:sz w:val="24"/>
          <w:szCs w:val="24"/>
          <w:lang w:val="es-VE"/>
        </w:rPr>
      </w:pPr>
    </w:p>
    <w:p w:rsidR="00196DE7" w:rsidRPr="00196DE7" w:rsidRDefault="00196DE7" w:rsidP="00196DE7">
      <w:pPr>
        <w:ind w:left="567" w:right="900"/>
        <w:jc w:val="both"/>
        <w:rPr>
          <w:rFonts w:ascii="Times New Roman" w:hAnsi="Times New Roman" w:cs="Times New Roman"/>
          <w:sz w:val="24"/>
          <w:szCs w:val="24"/>
          <w:lang w:val="es-VE"/>
        </w:rPr>
      </w:pPr>
      <w:r w:rsidRPr="00196DE7">
        <w:rPr>
          <w:rFonts w:ascii="Times New Roman" w:hAnsi="Times New Roman" w:cs="Times New Roman"/>
          <w:sz w:val="24"/>
          <w:szCs w:val="24"/>
          <w:lang w:val="es-VE"/>
        </w:rPr>
        <w:t xml:space="preserve"> La Educación Física debe ser asegurada y promovida durante toda la vida de las personas, ocupando un lugar de importancia en los procesos de educación continuada, integrándose con los otros componentes educacionales, sin dejar, en ningún momento, de fortalecer el ejercicio democrático expresado por la igualdad de condiciones ofrecidas en sus prácticas.</w:t>
      </w:r>
    </w:p>
    <w:p w:rsidR="00196DE7" w:rsidRPr="00196DE7" w:rsidRDefault="00196DE7" w:rsidP="00196DE7">
      <w:pPr>
        <w:ind w:right="476"/>
        <w:jc w:val="both"/>
        <w:rPr>
          <w:rFonts w:ascii="Times New Roman" w:hAnsi="Times New Roman" w:cs="Times New Roman"/>
          <w:sz w:val="24"/>
          <w:szCs w:val="24"/>
          <w:lang w:val="es-VE"/>
        </w:rPr>
      </w:pPr>
    </w:p>
    <w:p w:rsidR="00196DE7" w:rsidRPr="00196DE7" w:rsidRDefault="00196DE7" w:rsidP="00196DE7">
      <w:pPr>
        <w:spacing w:line="360" w:lineRule="auto"/>
        <w:jc w:val="both"/>
        <w:rPr>
          <w:rFonts w:ascii="Times New Roman" w:hAnsi="Times New Roman" w:cs="Times New Roman"/>
          <w:sz w:val="24"/>
          <w:szCs w:val="24"/>
          <w:lang w:val="es-VE"/>
        </w:rPr>
      </w:pPr>
      <w:r w:rsidRPr="00196DE7">
        <w:rPr>
          <w:rFonts w:ascii="Times New Roman" w:hAnsi="Times New Roman" w:cs="Times New Roman"/>
          <w:sz w:val="24"/>
          <w:szCs w:val="24"/>
          <w:lang w:val="es-VE"/>
        </w:rPr>
        <w:lastRenderedPageBreak/>
        <w:t xml:space="preserve">     En este sentido, la única manera  de asegurar la promoción  de la educación física con el transcurrir  de los años,  es capacitando el personal necesario para la impartición de dicha actividad.</w:t>
      </w:r>
    </w:p>
    <w:p w:rsidR="00196DE7" w:rsidRPr="00196DE7" w:rsidRDefault="00196DE7" w:rsidP="00196DE7">
      <w:pPr>
        <w:spacing w:line="360" w:lineRule="auto"/>
        <w:jc w:val="both"/>
        <w:rPr>
          <w:rFonts w:ascii="Times New Roman" w:hAnsi="Times New Roman" w:cs="Times New Roman"/>
          <w:sz w:val="24"/>
          <w:szCs w:val="24"/>
          <w:lang w:val="es-VE"/>
        </w:rPr>
      </w:pPr>
      <w:r w:rsidRPr="00196DE7">
        <w:rPr>
          <w:rFonts w:ascii="Times New Roman" w:hAnsi="Times New Roman" w:cs="Times New Roman"/>
          <w:sz w:val="24"/>
          <w:szCs w:val="24"/>
          <w:lang w:val="es-VE"/>
        </w:rPr>
        <w:t xml:space="preserve">     Continúa en M.M.E.F. haciendo hincapié, en su capítulo VI, la educación física en la escuela y su compromiso de calidad, donde menciona: </w:t>
      </w:r>
    </w:p>
    <w:p w:rsidR="00196DE7" w:rsidRPr="00196DE7" w:rsidRDefault="00196DE7" w:rsidP="00196DE7">
      <w:pPr>
        <w:jc w:val="both"/>
        <w:rPr>
          <w:rFonts w:ascii="Times New Roman" w:hAnsi="Times New Roman" w:cs="Times New Roman"/>
          <w:sz w:val="24"/>
          <w:szCs w:val="24"/>
          <w:lang w:val="es-VE"/>
        </w:rPr>
      </w:pPr>
      <w:r w:rsidRPr="00196DE7">
        <w:rPr>
          <w:rFonts w:ascii="Times New Roman" w:hAnsi="Times New Roman" w:cs="Times New Roman"/>
          <w:sz w:val="24"/>
          <w:szCs w:val="24"/>
          <w:lang w:val="es-VE"/>
        </w:rPr>
        <w:t xml:space="preserve">     Artículo 6:</w:t>
      </w:r>
    </w:p>
    <w:p w:rsidR="00196DE7" w:rsidRPr="00196DE7" w:rsidRDefault="00196DE7" w:rsidP="00196DE7">
      <w:pPr>
        <w:jc w:val="both"/>
        <w:rPr>
          <w:rFonts w:ascii="Times New Roman" w:hAnsi="Times New Roman" w:cs="Times New Roman"/>
          <w:sz w:val="24"/>
          <w:szCs w:val="24"/>
          <w:lang w:val="es-VE"/>
        </w:rPr>
      </w:pPr>
    </w:p>
    <w:p w:rsidR="00196DE7" w:rsidRPr="00196DE7" w:rsidRDefault="00196DE7" w:rsidP="00196DE7">
      <w:pPr>
        <w:ind w:left="567" w:right="900"/>
        <w:jc w:val="both"/>
        <w:rPr>
          <w:rFonts w:ascii="Times New Roman" w:hAnsi="Times New Roman" w:cs="Times New Roman"/>
          <w:sz w:val="24"/>
          <w:szCs w:val="24"/>
          <w:lang w:val="es-VE"/>
        </w:rPr>
      </w:pPr>
      <w:r w:rsidRPr="00196DE7">
        <w:rPr>
          <w:rFonts w:ascii="Times New Roman" w:hAnsi="Times New Roman" w:cs="Times New Roman"/>
          <w:sz w:val="24"/>
          <w:szCs w:val="24"/>
          <w:lang w:val="es-VE"/>
        </w:rPr>
        <w:t>La Educación Física, por sus posibilidades de desarrollar la dimensión psicomotora de las personas, principalmente en los niños y adolescentes, conjuntamente con los dominios cognitivos y sociales, debe ser disciplina obligatoria en las escuelas primarias y secundarias, debiendo ser parte de un currículo longitudinal.</w:t>
      </w:r>
    </w:p>
    <w:p w:rsidR="00196DE7" w:rsidRPr="00196DE7" w:rsidRDefault="00196DE7" w:rsidP="00196DE7">
      <w:pPr>
        <w:ind w:right="476"/>
        <w:jc w:val="both"/>
        <w:rPr>
          <w:rFonts w:ascii="Times New Roman" w:hAnsi="Times New Roman" w:cs="Times New Roman"/>
          <w:sz w:val="24"/>
          <w:szCs w:val="24"/>
          <w:lang w:val="es-VE"/>
        </w:rPr>
      </w:pPr>
    </w:p>
    <w:p w:rsidR="00196DE7" w:rsidRPr="00196DE7" w:rsidRDefault="00196DE7" w:rsidP="00196DE7">
      <w:pPr>
        <w:spacing w:line="360" w:lineRule="auto"/>
        <w:jc w:val="both"/>
        <w:rPr>
          <w:rFonts w:ascii="Times New Roman" w:hAnsi="Times New Roman" w:cs="Times New Roman"/>
          <w:sz w:val="24"/>
          <w:szCs w:val="24"/>
          <w:lang w:val="es-VE"/>
        </w:rPr>
      </w:pPr>
      <w:r w:rsidRPr="00196DE7">
        <w:rPr>
          <w:rFonts w:ascii="Times New Roman" w:hAnsi="Times New Roman" w:cs="Times New Roman"/>
          <w:sz w:val="24"/>
          <w:szCs w:val="24"/>
          <w:lang w:val="es-VE"/>
        </w:rPr>
        <w:t xml:space="preserve">     En este particular, la actividad física, debe ser dirigida por un personal idóneo capacitado en estos renglones para de esta forma lograr un desarrollo integro  las personas.</w:t>
      </w:r>
    </w:p>
    <w:p w:rsidR="00196DE7" w:rsidRPr="00196DE7" w:rsidRDefault="00196DE7" w:rsidP="00196DE7">
      <w:pPr>
        <w:spacing w:line="360" w:lineRule="auto"/>
        <w:jc w:val="both"/>
        <w:rPr>
          <w:rFonts w:ascii="Times New Roman" w:hAnsi="Times New Roman" w:cs="Times New Roman"/>
          <w:sz w:val="24"/>
          <w:szCs w:val="24"/>
          <w:lang w:val="es-VE"/>
        </w:rPr>
      </w:pPr>
      <w:r w:rsidRPr="00196DE7">
        <w:rPr>
          <w:rFonts w:ascii="Times New Roman" w:hAnsi="Times New Roman" w:cs="Times New Roman"/>
          <w:sz w:val="24"/>
          <w:szCs w:val="24"/>
          <w:lang w:val="es-VE"/>
        </w:rPr>
        <w:t xml:space="preserve">     Plantea por igual, el M.M.E.F. en su capítulo XIII, los profesores como agentes principales de la educación física, indica lo siguiente:</w:t>
      </w:r>
    </w:p>
    <w:p w:rsidR="00196DE7" w:rsidRPr="00196DE7" w:rsidRDefault="00196DE7" w:rsidP="00196DE7">
      <w:pPr>
        <w:spacing w:line="360" w:lineRule="auto"/>
        <w:ind w:right="476"/>
        <w:jc w:val="both"/>
        <w:rPr>
          <w:rFonts w:ascii="Times New Roman" w:hAnsi="Times New Roman" w:cs="Times New Roman"/>
          <w:sz w:val="24"/>
          <w:szCs w:val="24"/>
          <w:lang w:val="es-VE"/>
        </w:rPr>
      </w:pPr>
      <w:r w:rsidRPr="00196DE7">
        <w:rPr>
          <w:rFonts w:ascii="Times New Roman" w:hAnsi="Times New Roman" w:cs="Times New Roman"/>
          <w:sz w:val="24"/>
          <w:szCs w:val="24"/>
          <w:lang w:val="es-VE"/>
        </w:rPr>
        <w:t xml:space="preserve">     Artículo 14:</w:t>
      </w:r>
    </w:p>
    <w:p w:rsidR="00196DE7" w:rsidRPr="00196DE7" w:rsidRDefault="00196DE7" w:rsidP="00196DE7">
      <w:pPr>
        <w:spacing w:line="360" w:lineRule="auto"/>
        <w:jc w:val="both"/>
        <w:rPr>
          <w:rFonts w:ascii="Times New Roman" w:hAnsi="Times New Roman" w:cs="Times New Roman"/>
          <w:sz w:val="24"/>
          <w:szCs w:val="24"/>
          <w:lang w:val="es-VE"/>
        </w:rPr>
      </w:pPr>
      <w:r w:rsidRPr="00196DE7">
        <w:rPr>
          <w:rFonts w:ascii="Times New Roman" w:hAnsi="Times New Roman" w:cs="Times New Roman"/>
          <w:sz w:val="24"/>
          <w:szCs w:val="24"/>
          <w:lang w:val="es-VE"/>
        </w:rPr>
        <w:t xml:space="preserve">     “La formación de profesionales, considerada necesaria para la actuación en el área de la Educación Física, debe ser revisada para que pueda atender los nuevos sentidos conceptuales de esta área.”</w:t>
      </w:r>
    </w:p>
    <w:p w:rsidR="00196DE7" w:rsidRPr="00196DE7" w:rsidRDefault="00196DE7" w:rsidP="00196DE7">
      <w:pPr>
        <w:spacing w:line="360" w:lineRule="auto"/>
        <w:jc w:val="both"/>
        <w:rPr>
          <w:rFonts w:ascii="Times New Roman" w:hAnsi="Times New Roman" w:cs="Times New Roman"/>
          <w:sz w:val="24"/>
          <w:szCs w:val="24"/>
          <w:lang w:val="es-VE"/>
        </w:rPr>
      </w:pPr>
      <w:r w:rsidRPr="00196DE7">
        <w:rPr>
          <w:rFonts w:ascii="Times New Roman" w:hAnsi="Times New Roman" w:cs="Times New Roman"/>
          <w:sz w:val="24"/>
          <w:szCs w:val="24"/>
          <w:lang w:val="es-VE"/>
        </w:rPr>
        <w:t xml:space="preserve">     Dicho esto se encuentra que, si para los profesionales de la educación física es necesaria la formación y readaptación en su materia con el fin único de dictar sus cursos en función de los nuevos requerimientos conceptuales y sociales. En su </w:t>
      </w:r>
      <w:r w:rsidRPr="00196DE7">
        <w:rPr>
          <w:rFonts w:ascii="Times New Roman" w:hAnsi="Times New Roman" w:cs="Times New Roman"/>
          <w:sz w:val="24"/>
          <w:szCs w:val="24"/>
          <w:lang w:val="es-VE"/>
        </w:rPr>
        <w:lastRenderedPageBreak/>
        <w:t>capítulo XIV, la educación física y la adaptación de instalaciones y equipamientos, el M.M.E.F., establece:</w:t>
      </w:r>
    </w:p>
    <w:p w:rsidR="00196DE7" w:rsidRPr="00196DE7" w:rsidRDefault="00196DE7" w:rsidP="00196DE7">
      <w:pPr>
        <w:spacing w:line="360" w:lineRule="auto"/>
        <w:jc w:val="both"/>
        <w:rPr>
          <w:rFonts w:ascii="Times New Roman" w:hAnsi="Times New Roman" w:cs="Times New Roman"/>
          <w:sz w:val="24"/>
          <w:szCs w:val="24"/>
          <w:lang w:val="es-VE"/>
        </w:rPr>
      </w:pPr>
      <w:r w:rsidRPr="00196DE7">
        <w:rPr>
          <w:rFonts w:ascii="Times New Roman" w:hAnsi="Times New Roman" w:cs="Times New Roman"/>
          <w:sz w:val="24"/>
          <w:szCs w:val="24"/>
          <w:lang w:val="es-VE"/>
        </w:rPr>
        <w:t xml:space="preserve">     Artículo 16:</w:t>
      </w:r>
    </w:p>
    <w:p w:rsidR="00196DE7" w:rsidRPr="00196DE7" w:rsidRDefault="00196DE7" w:rsidP="00196DE7">
      <w:pPr>
        <w:spacing w:line="360" w:lineRule="auto"/>
        <w:jc w:val="both"/>
        <w:rPr>
          <w:rFonts w:ascii="Times New Roman" w:hAnsi="Times New Roman" w:cs="Times New Roman"/>
          <w:sz w:val="24"/>
          <w:szCs w:val="24"/>
          <w:lang w:val="es-VE"/>
        </w:rPr>
      </w:pPr>
      <w:r w:rsidRPr="00196DE7">
        <w:rPr>
          <w:rFonts w:ascii="Times New Roman" w:hAnsi="Times New Roman" w:cs="Times New Roman"/>
          <w:sz w:val="24"/>
          <w:szCs w:val="24"/>
          <w:lang w:val="es-VE"/>
        </w:rPr>
        <w:t xml:space="preserve">     “Todos los responsables por los procesos de Educación Física deben empeñarse en la búsqueda de instalaciones y medios materiales adecuados para que no sea perjudicada en sus objetivos.”</w:t>
      </w:r>
    </w:p>
    <w:p w:rsidR="00196DE7" w:rsidRPr="00196DE7" w:rsidRDefault="00196DE7" w:rsidP="00196DE7">
      <w:pPr>
        <w:spacing w:line="360" w:lineRule="auto"/>
        <w:jc w:val="both"/>
        <w:rPr>
          <w:rFonts w:ascii="Times New Roman" w:hAnsi="Times New Roman" w:cs="Times New Roman"/>
          <w:sz w:val="24"/>
          <w:szCs w:val="24"/>
          <w:lang w:val="es-VE"/>
        </w:rPr>
      </w:pPr>
      <w:r w:rsidRPr="00196DE7">
        <w:rPr>
          <w:rFonts w:ascii="Times New Roman" w:hAnsi="Times New Roman" w:cs="Times New Roman"/>
          <w:sz w:val="24"/>
          <w:szCs w:val="24"/>
          <w:lang w:val="es-VE"/>
        </w:rPr>
        <w:t xml:space="preserve">     En este aspecto,  los  profesores de educación física son los responsables de velar por este fin y lograr centros de capacitación en el área donde reciban toda la información pertinente de mano de personal calificado y con los medios necesarios.</w:t>
      </w:r>
    </w:p>
    <w:p w:rsidR="00196DE7" w:rsidRPr="00196DE7" w:rsidRDefault="00196DE7" w:rsidP="00196DE7">
      <w:pPr>
        <w:spacing w:line="360" w:lineRule="auto"/>
        <w:jc w:val="both"/>
        <w:rPr>
          <w:rFonts w:ascii="Times New Roman" w:hAnsi="Times New Roman" w:cs="Times New Roman"/>
          <w:sz w:val="24"/>
          <w:szCs w:val="24"/>
          <w:lang w:val="es-VE"/>
        </w:rPr>
      </w:pPr>
      <w:r w:rsidRPr="00196DE7">
        <w:rPr>
          <w:rFonts w:ascii="Times New Roman" w:hAnsi="Times New Roman" w:cs="Times New Roman"/>
          <w:sz w:val="24"/>
          <w:szCs w:val="24"/>
          <w:lang w:val="es-VE"/>
        </w:rPr>
        <w:t xml:space="preserve">     Otro aspecto que enmarca el M.M.E.F. es el mencionado en su capítulo XXII, las responsabilidades de las autoridades gubernamentales en la educación física, el cual establece:</w:t>
      </w:r>
    </w:p>
    <w:p w:rsidR="00196DE7" w:rsidRPr="00196DE7" w:rsidRDefault="00196DE7" w:rsidP="00196DE7">
      <w:pPr>
        <w:spacing w:line="360" w:lineRule="auto"/>
        <w:jc w:val="both"/>
        <w:rPr>
          <w:rFonts w:ascii="Times New Roman" w:hAnsi="Times New Roman" w:cs="Times New Roman"/>
          <w:sz w:val="24"/>
          <w:szCs w:val="24"/>
          <w:lang w:val="es-VE"/>
        </w:rPr>
      </w:pPr>
      <w:r w:rsidRPr="00196DE7">
        <w:rPr>
          <w:rFonts w:ascii="Times New Roman" w:hAnsi="Times New Roman" w:cs="Times New Roman"/>
          <w:sz w:val="24"/>
          <w:szCs w:val="24"/>
          <w:lang w:val="es-VE"/>
        </w:rPr>
        <w:t xml:space="preserve">     Artículo: 25</w:t>
      </w:r>
    </w:p>
    <w:p w:rsidR="00196DE7" w:rsidRPr="00196DE7" w:rsidRDefault="00196DE7" w:rsidP="00196DE7">
      <w:pPr>
        <w:spacing w:line="360" w:lineRule="auto"/>
        <w:jc w:val="both"/>
        <w:rPr>
          <w:rFonts w:ascii="Times New Roman" w:hAnsi="Times New Roman" w:cs="Times New Roman"/>
          <w:sz w:val="24"/>
          <w:szCs w:val="24"/>
          <w:lang w:val="es-VE"/>
        </w:rPr>
      </w:pPr>
      <w:r w:rsidRPr="00196DE7">
        <w:rPr>
          <w:rFonts w:ascii="Times New Roman" w:hAnsi="Times New Roman" w:cs="Times New Roman"/>
          <w:sz w:val="24"/>
          <w:szCs w:val="24"/>
          <w:lang w:val="es-VE"/>
        </w:rPr>
        <w:t xml:space="preserve">     “Los gobiernos y las autoridades responsables por la Educación Física deben reforzar sus políticas y acciones, reconociendo los valores de la Educación Física, priorizando los medios sociales desfavorecidos económicamente.”</w:t>
      </w:r>
    </w:p>
    <w:p w:rsidR="00196DE7" w:rsidRPr="00196DE7" w:rsidRDefault="00196DE7" w:rsidP="00196DE7">
      <w:pPr>
        <w:spacing w:line="360" w:lineRule="auto"/>
        <w:jc w:val="both"/>
        <w:rPr>
          <w:rFonts w:ascii="Times New Roman" w:hAnsi="Times New Roman" w:cs="Times New Roman"/>
          <w:sz w:val="24"/>
          <w:szCs w:val="24"/>
          <w:lang w:val="es-VE"/>
        </w:rPr>
      </w:pPr>
      <w:r w:rsidRPr="00196DE7">
        <w:rPr>
          <w:rFonts w:ascii="Times New Roman" w:hAnsi="Times New Roman" w:cs="Times New Roman"/>
          <w:sz w:val="24"/>
          <w:szCs w:val="24"/>
          <w:lang w:val="es-VE"/>
        </w:rPr>
        <w:t xml:space="preserve">     En este mismo orden de ideas se encuentra que, en el ámbito mundial los entes gubernamentales encargados de las políticas deportivas, tanto nacionales como estadales y municipales, deben prestar atención a las carencias inherentes en el sector educación física.</w:t>
      </w:r>
    </w:p>
    <w:p w:rsidR="00196DE7" w:rsidRPr="00196DE7" w:rsidRDefault="00196DE7" w:rsidP="00196DE7">
      <w:pPr>
        <w:spacing w:line="360" w:lineRule="auto"/>
        <w:jc w:val="both"/>
        <w:rPr>
          <w:rFonts w:ascii="Times New Roman" w:hAnsi="Times New Roman" w:cs="Times New Roman"/>
          <w:sz w:val="24"/>
          <w:szCs w:val="24"/>
        </w:rPr>
      </w:pPr>
      <w:r w:rsidRPr="00196DE7">
        <w:rPr>
          <w:rFonts w:ascii="Times New Roman" w:hAnsi="Times New Roman" w:cs="Times New Roman"/>
          <w:sz w:val="24"/>
          <w:szCs w:val="24"/>
        </w:rPr>
        <w:t xml:space="preserve">     En el ámbito municipal, se encuentra la Ordenanza del Instituto Autónomo Municipal del Deporte del Municipio Naguanagua (2007) y en concordancia con la investigación, se hace mención entre sus Objetivos inmersos en el Capítulo II, los siguientes:</w:t>
      </w:r>
    </w:p>
    <w:p w:rsidR="00196DE7" w:rsidRPr="00196DE7" w:rsidRDefault="00196DE7" w:rsidP="00196DE7">
      <w:pPr>
        <w:tabs>
          <w:tab w:val="left" w:pos="7371"/>
        </w:tabs>
        <w:ind w:left="567" w:right="1041"/>
        <w:jc w:val="both"/>
        <w:rPr>
          <w:rFonts w:ascii="Times New Roman" w:hAnsi="Times New Roman" w:cs="Times New Roman"/>
          <w:sz w:val="24"/>
          <w:szCs w:val="24"/>
        </w:rPr>
      </w:pPr>
      <w:r w:rsidRPr="00196DE7">
        <w:rPr>
          <w:rFonts w:ascii="Times New Roman" w:hAnsi="Times New Roman" w:cs="Times New Roman"/>
          <w:sz w:val="24"/>
          <w:szCs w:val="24"/>
        </w:rPr>
        <w:lastRenderedPageBreak/>
        <w:t xml:space="preserve"> Desarrollar conjuntamente con los demás Órganos de la Administración Pública y Entes Privados, en el campo deportivo, convenios de cooperación recíproca, cuya finalidad sea procurar los recursos pertinentes y ejecutar acciones para el fomento y desarrollo del deporte en el Municipio Naguanagua del Estado Carabobo</w:t>
      </w:r>
    </w:p>
    <w:p w:rsidR="00196DE7" w:rsidRPr="00196DE7" w:rsidRDefault="00196DE7" w:rsidP="00196DE7">
      <w:pPr>
        <w:spacing w:line="360" w:lineRule="auto"/>
        <w:ind w:left="284" w:right="476"/>
        <w:jc w:val="both"/>
        <w:rPr>
          <w:rFonts w:ascii="Times New Roman" w:hAnsi="Times New Roman" w:cs="Times New Roman"/>
          <w:sz w:val="24"/>
          <w:szCs w:val="24"/>
        </w:rPr>
      </w:pPr>
    </w:p>
    <w:p w:rsidR="00196DE7" w:rsidRPr="00196DE7" w:rsidRDefault="00196DE7" w:rsidP="00196DE7">
      <w:pPr>
        <w:spacing w:line="360" w:lineRule="auto"/>
        <w:jc w:val="both"/>
        <w:rPr>
          <w:rFonts w:ascii="Times New Roman" w:hAnsi="Times New Roman" w:cs="Times New Roman"/>
          <w:sz w:val="24"/>
          <w:szCs w:val="24"/>
        </w:rPr>
      </w:pPr>
      <w:r w:rsidRPr="00196DE7">
        <w:rPr>
          <w:rFonts w:ascii="Times New Roman" w:hAnsi="Times New Roman" w:cs="Times New Roman"/>
          <w:sz w:val="24"/>
          <w:szCs w:val="24"/>
        </w:rPr>
        <w:t xml:space="preserve">     Otro de los objetivos a mencionar es el siguiente:     </w:t>
      </w:r>
    </w:p>
    <w:p w:rsidR="00196DE7" w:rsidRPr="00196DE7" w:rsidRDefault="00196DE7" w:rsidP="00196DE7">
      <w:pPr>
        <w:spacing w:line="360" w:lineRule="auto"/>
        <w:jc w:val="both"/>
        <w:rPr>
          <w:rFonts w:ascii="Times New Roman" w:hAnsi="Times New Roman" w:cs="Times New Roman"/>
          <w:sz w:val="24"/>
          <w:szCs w:val="24"/>
        </w:rPr>
      </w:pPr>
      <w:r w:rsidRPr="00196DE7">
        <w:rPr>
          <w:rFonts w:ascii="Times New Roman" w:hAnsi="Times New Roman" w:cs="Times New Roman"/>
          <w:sz w:val="24"/>
          <w:szCs w:val="24"/>
        </w:rPr>
        <w:t>“Adoptar las medidas necesarias para actualizar la programación, la enseñanza, la práctica, la infraestructura y los implementos deportivos, a las innovaciones experimentadas por los avances científicos y tecnológicos aplicables en materia deportiva”</w:t>
      </w:r>
    </w:p>
    <w:p w:rsidR="00196DE7" w:rsidRPr="00196DE7" w:rsidRDefault="00196DE7" w:rsidP="00196DE7">
      <w:pPr>
        <w:spacing w:line="360" w:lineRule="auto"/>
        <w:jc w:val="both"/>
        <w:rPr>
          <w:rFonts w:ascii="Times New Roman" w:hAnsi="Times New Roman" w:cs="Times New Roman"/>
          <w:sz w:val="24"/>
          <w:szCs w:val="24"/>
        </w:rPr>
      </w:pPr>
      <w:r w:rsidRPr="00196DE7">
        <w:rPr>
          <w:rFonts w:ascii="Times New Roman" w:hAnsi="Times New Roman" w:cs="Times New Roman"/>
          <w:sz w:val="24"/>
          <w:szCs w:val="24"/>
        </w:rPr>
        <w:t xml:space="preserve">     Así como también:</w:t>
      </w:r>
    </w:p>
    <w:p w:rsidR="00196DE7" w:rsidRPr="00196DE7" w:rsidRDefault="00196DE7" w:rsidP="00196DE7">
      <w:pPr>
        <w:spacing w:line="360" w:lineRule="auto"/>
        <w:jc w:val="both"/>
        <w:rPr>
          <w:rFonts w:ascii="Times New Roman" w:hAnsi="Times New Roman" w:cs="Times New Roman"/>
          <w:sz w:val="24"/>
          <w:szCs w:val="24"/>
        </w:rPr>
      </w:pPr>
      <w:r w:rsidRPr="00196DE7">
        <w:rPr>
          <w:rFonts w:ascii="Times New Roman" w:hAnsi="Times New Roman" w:cs="Times New Roman"/>
          <w:sz w:val="24"/>
          <w:szCs w:val="24"/>
        </w:rPr>
        <w:t xml:space="preserve">     “Orientar a los entes públicos y privados que les corresponda la construcción de instalaciones deportivas, con relación a las especificaciones técnicas, uso y mantenimiento de las mismas”</w:t>
      </w:r>
    </w:p>
    <w:p w:rsidR="00196DE7" w:rsidRPr="00196DE7" w:rsidRDefault="00196DE7" w:rsidP="00196DE7">
      <w:pPr>
        <w:spacing w:line="360" w:lineRule="auto"/>
        <w:jc w:val="both"/>
        <w:rPr>
          <w:rFonts w:ascii="Times New Roman" w:hAnsi="Times New Roman" w:cs="Times New Roman"/>
          <w:sz w:val="24"/>
          <w:szCs w:val="24"/>
        </w:rPr>
      </w:pPr>
      <w:r w:rsidRPr="00196DE7">
        <w:rPr>
          <w:rFonts w:ascii="Times New Roman" w:hAnsi="Times New Roman" w:cs="Times New Roman"/>
          <w:sz w:val="24"/>
          <w:szCs w:val="24"/>
        </w:rPr>
        <w:t xml:space="preserve">     En este sentido, la Propuesta  de un Programa de Gerencia Deportiva y Recreativa para el Instituto Autónomo del Deporte del Municipio Naguanagua en el Marco de la Ejecución del Servicio Comunitario del Estudiante de Educación Física Deporte y Recreación de la Universidad de Carabobo, se justifica legalmente dentro de los objetivos del Instituto Autónomo Municipal del Deporte del Municipio Naguanagua, quien  representa actualización en materia de infraestructura, innovaciones y avances científicos y tecnológicos en materia deportiva, hacen posible realizar convenios bilaterales entre ambas instituciones.</w:t>
      </w:r>
    </w:p>
    <w:p w:rsidR="00196DE7" w:rsidRPr="00196DE7" w:rsidRDefault="00196DE7" w:rsidP="00196DE7">
      <w:pPr>
        <w:spacing w:line="360" w:lineRule="auto"/>
        <w:jc w:val="both"/>
        <w:rPr>
          <w:rFonts w:ascii="Times New Roman" w:hAnsi="Times New Roman" w:cs="Times New Roman"/>
          <w:sz w:val="24"/>
          <w:szCs w:val="24"/>
        </w:rPr>
      </w:pPr>
    </w:p>
    <w:p w:rsidR="00196DE7" w:rsidRPr="00196DE7" w:rsidRDefault="00196DE7" w:rsidP="00196DE7">
      <w:pPr>
        <w:spacing w:line="360" w:lineRule="auto"/>
        <w:jc w:val="both"/>
        <w:rPr>
          <w:rFonts w:ascii="Times New Roman" w:hAnsi="Times New Roman" w:cs="Times New Roman"/>
          <w:sz w:val="24"/>
          <w:szCs w:val="24"/>
        </w:rPr>
      </w:pPr>
    </w:p>
    <w:p w:rsidR="00196DE7" w:rsidRPr="00196DE7" w:rsidRDefault="00196DE7" w:rsidP="00196DE7">
      <w:pPr>
        <w:spacing w:line="360" w:lineRule="auto"/>
        <w:jc w:val="both"/>
        <w:rPr>
          <w:rFonts w:ascii="Times New Roman" w:hAnsi="Times New Roman" w:cs="Times New Roman"/>
          <w:sz w:val="24"/>
          <w:szCs w:val="24"/>
        </w:rPr>
      </w:pPr>
      <w:r w:rsidRPr="00196DE7">
        <w:rPr>
          <w:rFonts w:ascii="Times New Roman" w:hAnsi="Times New Roman" w:cs="Times New Roman"/>
          <w:sz w:val="24"/>
          <w:szCs w:val="24"/>
        </w:rPr>
        <w:lastRenderedPageBreak/>
        <w:t xml:space="preserve">     Otro punto a resaltar de este instrumento legal es el presente en su capítulo III, en donde hace mención a las atribuciones del instituto municipal, siendo una de estas:</w:t>
      </w:r>
    </w:p>
    <w:p w:rsidR="00196DE7" w:rsidRPr="00196DE7" w:rsidRDefault="00196DE7" w:rsidP="00196DE7">
      <w:pPr>
        <w:tabs>
          <w:tab w:val="left" w:pos="7371"/>
        </w:tabs>
        <w:ind w:left="567" w:right="1041"/>
        <w:jc w:val="both"/>
        <w:rPr>
          <w:rFonts w:ascii="Times New Roman" w:hAnsi="Times New Roman" w:cs="Times New Roman"/>
          <w:sz w:val="24"/>
          <w:szCs w:val="24"/>
        </w:rPr>
      </w:pPr>
      <w:r w:rsidRPr="00196DE7">
        <w:rPr>
          <w:rFonts w:ascii="Times New Roman" w:hAnsi="Times New Roman" w:cs="Times New Roman"/>
          <w:sz w:val="24"/>
          <w:szCs w:val="24"/>
        </w:rPr>
        <w:t>Suscribir convenios con diversas entidades locales de otros Municipios y otras instituciones Públicas o Privadas a fin de intercambiar o prestar sus servicios inherentes al ámbito deportivo, todo ello de conformidad con lo establecido en la Ley Orgánica del Poder Público Municipal y disposiciones legales en materia deportiva.</w:t>
      </w:r>
    </w:p>
    <w:p w:rsidR="00196DE7" w:rsidRPr="00196DE7" w:rsidRDefault="00196DE7" w:rsidP="00196DE7">
      <w:pPr>
        <w:spacing w:line="360" w:lineRule="auto"/>
        <w:jc w:val="both"/>
        <w:rPr>
          <w:rFonts w:ascii="Times New Roman" w:hAnsi="Times New Roman" w:cs="Times New Roman"/>
          <w:sz w:val="24"/>
          <w:szCs w:val="24"/>
        </w:rPr>
      </w:pPr>
    </w:p>
    <w:p w:rsidR="00196DE7" w:rsidRPr="00196DE7" w:rsidRDefault="00196DE7" w:rsidP="00196DE7">
      <w:pPr>
        <w:spacing w:line="360" w:lineRule="auto"/>
        <w:jc w:val="both"/>
        <w:rPr>
          <w:rFonts w:ascii="Times New Roman" w:hAnsi="Times New Roman" w:cs="Times New Roman"/>
          <w:sz w:val="24"/>
          <w:szCs w:val="24"/>
        </w:rPr>
      </w:pPr>
      <w:r w:rsidRPr="00196DE7">
        <w:rPr>
          <w:rFonts w:ascii="Times New Roman" w:hAnsi="Times New Roman" w:cs="Times New Roman"/>
          <w:sz w:val="24"/>
          <w:szCs w:val="24"/>
        </w:rPr>
        <w:t xml:space="preserve">     La Propuesta de un Programa de Gerencia Deportiva y Recreativa para el Instituto Autónomo del Deporte del Municipio Naguanagua en el Marco de la Ejecución del Servicio Comunitario del Estudiante de Educación Física Deporte y Recreación de la Universidad de Carabobo, cabe dentro de las atribuciones de convenio pertinentes al Instituto Municipal que rige el deporte en el municipio Naguanagua del estado Carabobo, con el propósito de gestionar los instructores a los gimnasios de aire libre,  a través del instituto autónomo del deporte de Naguanagua, quienes se encargaran de capacitar  a los estudiantes  del octavo, noveno y decimo semestre de la mención  Educación Física Deporte y Recreación sobre el uso y manejo de la máquinas, y luego ellos se encarguen de  de enseñar a los usuarios que utilizan la máquina de los gimnasios del aire libre del municipio Naguanagua así ellos estarían cumpliendo con su ciento veinte horas académicas de servicio comunitario. </w:t>
      </w:r>
    </w:p>
    <w:p w:rsidR="00196DE7" w:rsidRPr="00196DE7" w:rsidRDefault="00196DE7" w:rsidP="00196DE7">
      <w:pPr>
        <w:spacing w:line="360" w:lineRule="auto"/>
        <w:jc w:val="both"/>
        <w:rPr>
          <w:rFonts w:ascii="Times New Roman" w:hAnsi="Times New Roman" w:cs="Times New Roman"/>
          <w:sz w:val="24"/>
          <w:szCs w:val="24"/>
        </w:rPr>
      </w:pPr>
      <w:r w:rsidRPr="00196DE7">
        <w:rPr>
          <w:rFonts w:ascii="Times New Roman" w:hAnsi="Times New Roman" w:cs="Times New Roman"/>
          <w:sz w:val="24"/>
          <w:szCs w:val="24"/>
        </w:rPr>
        <w:t xml:space="preserve">     C</w:t>
      </w:r>
      <w:r w:rsidRPr="00196DE7">
        <w:rPr>
          <w:rFonts w:ascii="Times New Roman" w:hAnsi="Times New Roman" w:cs="Times New Roman"/>
          <w:sz w:val="24"/>
          <w:szCs w:val="24"/>
          <w:lang w:val="es-VE"/>
        </w:rPr>
        <w:t>omo se puede observar</w:t>
      </w:r>
      <w:r w:rsidRPr="00196DE7">
        <w:rPr>
          <w:rFonts w:ascii="Times New Roman" w:hAnsi="Times New Roman" w:cs="Times New Roman"/>
          <w:sz w:val="24"/>
          <w:szCs w:val="24"/>
        </w:rPr>
        <w:t xml:space="preserve"> Programa de Gerencia Deportiva y Recreativa para el Instituto Autónomo del Deporte del Municipio Naguanagua en el Marco de la Ejecución del Servicio Comunitario del Estudiante de Educación Física Deporte y Recreación de la Universidad de Carabobo, </w:t>
      </w:r>
      <w:r w:rsidRPr="00196DE7">
        <w:rPr>
          <w:rFonts w:ascii="Times New Roman" w:hAnsi="Times New Roman" w:cs="Times New Roman"/>
          <w:sz w:val="24"/>
          <w:szCs w:val="24"/>
          <w:lang w:val="es-VE"/>
        </w:rPr>
        <w:t xml:space="preserve">  tiene  antecedentes bases teóricas, filosóficas, sociológicas, andragógicas y  bases legales  iniciando por la Constitución de la República Bolivariana de Venezuela (1999), Ley Orgánica de Educación (2009), </w:t>
      </w:r>
      <w:r w:rsidRPr="00196DE7">
        <w:rPr>
          <w:rFonts w:ascii="Times New Roman" w:hAnsi="Times New Roman" w:cs="Times New Roman"/>
          <w:sz w:val="24"/>
          <w:szCs w:val="24"/>
        </w:rPr>
        <w:t xml:space="preserve">Manifiesto Mundial de Educación Física, emanado por la Federación </w:t>
      </w:r>
      <w:r w:rsidRPr="00196DE7">
        <w:rPr>
          <w:rFonts w:ascii="Times New Roman" w:hAnsi="Times New Roman" w:cs="Times New Roman"/>
          <w:sz w:val="24"/>
          <w:szCs w:val="24"/>
        </w:rPr>
        <w:lastRenderedPageBreak/>
        <w:t>Internacional de Educación Física en el año 2000 y Ordenanzas de carácter municipal, en la Gaceta Municipal de Naguanagua (2007), es decir, la utilidad de este programa se encuentra sustentado desde el  nivel municipal, nacional  y mundial.</w:t>
      </w:r>
    </w:p>
    <w:p w:rsidR="00196DE7" w:rsidRPr="00196DE7" w:rsidRDefault="00196DE7" w:rsidP="00196DE7">
      <w:pPr>
        <w:autoSpaceDE w:val="0"/>
        <w:autoSpaceDN w:val="0"/>
        <w:adjustRightInd w:val="0"/>
        <w:spacing w:line="360" w:lineRule="auto"/>
        <w:jc w:val="both"/>
        <w:rPr>
          <w:rFonts w:ascii="Times New Roman" w:hAnsi="Times New Roman" w:cs="Times New Roman"/>
          <w:sz w:val="24"/>
          <w:szCs w:val="24"/>
        </w:rPr>
      </w:pPr>
    </w:p>
    <w:p w:rsidR="00196DE7" w:rsidRPr="00196DE7" w:rsidRDefault="00196DE7" w:rsidP="00196DE7">
      <w:pPr>
        <w:shd w:val="clear" w:color="auto" w:fill="FFFFFF"/>
        <w:spacing w:line="360" w:lineRule="auto"/>
        <w:jc w:val="both"/>
        <w:rPr>
          <w:rFonts w:ascii="Times New Roman" w:hAnsi="Times New Roman" w:cs="Times New Roman"/>
          <w:sz w:val="24"/>
          <w:szCs w:val="24"/>
          <w:lang w:eastAsia="es-VE"/>
        </w:rPr>
        <w:sectPr w:rsidR="00196DE7" w:rsidRPr="00196DE7" w:rsidSect="00312D74">
          <w:pgSz w:w="12240" w:h="15840"/>
          <w:pgMar w:top="2268" w:right="1701" w:bottom="1701" w:left="2268" w:header="709" w:footer="709" w:gutter="0"/>
          <w:pgNumType w:start="0"/>
          <w:cols w:space="708"/>
          <w:docGrid w:linePitch="360"/>
        </w:sectPr>
      </w:pPr>
    </w:p>
    <w:p w:rsidR="00196DE7" w:rsidRPr="00196DE7" w:rsidRDefault="00196DE7" w:rsidP="00196DE7">
      <w:pPr>
        <w:jc w:val="center"/>
        <w:rPr>
          <w:rFonts w:ascii="Times New Roman" w:hAnsi="Times New Roman" w:cs="Times New Roman"/>
          <w:b/>
          <w:sz w:val="24"/>
          <w:szCs w:val="24"/>
        </w:rPr>
      </w:pPr>
      <w:r w:rsidRPr="00196DE7">
        <w:rPr>
          <w:rFonts w:ascii="Times New Roman" w:hAnsi="Times New Roman" w:cs="Times New Roman"/>
          <w:b/>
          <w:sz w:val="24"/>
          <w:szCs w:val="24"/>
        </w:rPr>
        <w:lastRenderedPageBreak/>
        <w:t>Objetivo General</w:t>
      </w:r>
    </w:p>
    <w:p w:rsidR="00196DE7" w:rsidRPr="00196DE7" w:rsidRDefault="00196DE7" w:rsidP="00196DE7">
      <w:pPr>
        <w:spacing w:line="360" w:lineRule="auto"/>
        <w:jc w:val="both"/>
        <w:rPr>
          <w:rFonts w:ascii="Times New Roman" w:hAnsi="Times New Roman" w:cs="Times New Roman"/>
          <w:sz w:val="24"/>
          <w:szCs w:val="24"/>
        </w:rPr>
      </w:pPr>
      <w:r w:rsidRPr="00196DE7">
        <w:rPr>
          <w:rFonts w:ascii="Times New Roman" w:hAnsi="Times New Roman" w:cs="Times New Roman"/>
          <w:sz w:val="24"/>
          <w:szCs w:val="24"/>
        </w:rPr>
        <w:t xml:space="preserve">     Proponer un Programa de Gerencia Deportiva y Recreativa para el Instituto Autónomo del Deporte del Municipio Naguanagua del Estado Carabobo en el marco de la ejecución del servicio comunitario del Estudiante de Educación física, deporte y recreación de la Universidad de Carabobo</w:t>
      </w:r>
    </w:p>
    <w:p w:rsidR="00196DE7" w:rsidRPr="00196DE7" w:rsidRDefault="00196DE7" w:rsidP="00196DE7">
      <w:pPr>
        <w:jc w:val="center"/>
        <w:rPr>
          <w:rFonts w:ascii="Times New Roman" w:hAnsi="Times New Roman" w:cs="Times New Roman"/>
          <w:b/>
          <w:sz w:val="24"/>
          <w:szCs w:val="24"/>
        </w:rPr>
      </w:pPr>
      <w:r w:rsidRPr="00196DE7">
        <w:rPr>
          <w:rFonts w:ascii="Times New Roman" w:hAnsi="Times New Roman" w:cs="Times New Roman"/>
          <w:b/>
          <w:sz w:val="24"/>
          <w:szCs w:val="24"/>
        </w:rPr>
        <w:t>Tabla Nº 1</w:t>
      </w:r>
    </w:p>
    <w:p w:rsidR="00196DE7" w:rsidRPr="00196DE7" w:rsidRDefault="00196DE7" w:rsidP="00196DE7">
      <w:pPr>
        <w:jc w:val="center"/>
        <w:rPr>
          <w:rFonts w:ascii="Times New Roman" w:hAnsi="Times New Roman" w:cs="Times New Roman"/>
          <w:b/>
          <w:sz w:val="24"/>
          <w:szCs w:val="24"/>
        </w:rPr>
      </w:pPr>
      <w:r w:rsidRPr="00196DE7">
        <w:rPr>
          <w:rFonts w:ascii="Times New Roman" w:hAnsi="Times New Roman" w:cs="Times New Roman"/>
          <w:b/>
          <w:sz w:val="24"/>
          <w:szCs w:val="24"/>
        </w:rPr>
        <w:t>Cuadro de Operacionalización de Variables</w:t>
      </w:r>
    </w:p>
    <w:tbl>
      <w:tblPr>
        <w:tblStyle w:val="Tablaconcuadrcula"/>
        <w:tblW w:w="0" w:type="auto"/>
        <w:tblLook w:val="04A0" w:firstRow="1" w:lastRow="0" w:firstColumn="1" w:lastColumn="0" w:noHBand="0" w:noVBand="1"/>
      </w:tblPr>
      <w:tblGrid>
        <w:gridCol w:w="2079"/>
        <w:gridCol w:w="1430"/>
        <w:gridCol w:w="1365"/>
        <w:gridCol w:w="1684"/>
        <w:gridCol w:w="2496"/>
      </w:tblGrid>
      <w:tr w:rsidR="00196DE7" w:rsidRPr="00196DE7" w:rsidTr="00196DE7">
        <w:tc>
          <w:tcPr>
            <w:tcW w:w="4490" w:type="dxa"/>
          </w:tcPr>
          <w:p w:rsidR="00196DE7" w:rsidRPr="00196DE7" w:rsidRDefault="00196DE7" w:rsidP="00196DE7">
            <w:pPr>
              <w:jc w:val="center"/>
              <w:rPr>
                <w:rFonts w:ascii="Times New Roman" w:hAnsi="Times New Roman" w:cs="Times New Roman"/>
                <w:sz w:val="24"/>
                <w:szCs w:val="24"/>
              </w:rPr>
            </w:pPr>
            <w:r w:rsidRPr="00196DE7">
              <w:rPr>
                <w:rFonts w:ascii="Times New Roman" w:hAnsi="Times New Roman" w:cs="Times New Roman"/>
                <w:sz w:val="24"/>
                <w:szCs w:val="24"/>
              </w:rPr>
              <w:t>Objetivos Específicos</w:t>
            </w:r>
          </w:p>
        </w:tc>
        <w:tc>
          <w:tcPr>
            <w:tcW w:w="1430" w:type="dxa"/>
          </w:tcPr>
          <w:p w:rsidR="00196DE7" w:rsidRPr="00196DE7" w:rsidRDefault="00196DE7" w:rsidP="00196DE7">
            <w:pPr>
              <w:jc w:val="center"/>
              <w:rPr>
                <w:rFonts w:ascii="Times New Roman" w:hAnsi="Times New Roman" w:cs="Times New Roman"/>
                <w:sz w:val="24"/>
                <w:szCs w:val="24"/>
              </w:rPr>
            </w:pPr>
            <w:r w:rsidRPr="00196DE7">
              <w:rPr>
                <w:rFonts w:ascii="Times New Roman" w:hAnsi="Times New Roman" w:cs="Times New Roman"/>
                <w:sz w:val="24"/>
                <w:szCs w:val="24"/>
              </w:rPr>
              <w:t>Variable</w:t>
            </w:r>
          </w:p>
        </w:tc>
        <w:tc>
          <w:tcPr>
            <w:tcW w:w="1985" w:type="dxa"/>
          </w:tcPr>
          <w:p w:rsidR="00196DE7" w:rsidRPr="00196DE7" w:rsidRDefault="00196DE7" w:rsidP="00196DE7">
            <w:pPr>
              <w:jc w:val="center"/>
              <w:rPr>
                <w:rFonts w:ascii="Times New Roman" w:hAnsi="Times New Roman" w:cs="Times New Roman"/>
                <w:sz w:val="24"/>
                <w:szCs w:val="24"/>
              </w:rPr>
            </w:pPr>
            <w:r w:rsidRPr="00196DE7">
              <w:rPr>
                <w:rFonts w:ascii="Times New Roman" w:hAnsi="Times New Roman" w:cs="Times New Roman"/>
                <w:sz w:val="24"/>
                <w:szCs w:val="24"/>
              </w:rPr>
              <w:t>Dimensión</w:t>
            </w:r>
          </w:p>
        </w:tc>
        <w:tc>
          <w:tcPr>
            <w:tcW w:w="2126" w:type="dxa"/>
          </w:tcPr>
          <w:p w:rsidR="00196DE7" w:rsidRPr="00196DE7" w:rsidRDefault="00196DE7" w:rsidP="00196DE7">
            <w:pPr>
              <w:jc w:val="center"/>
              <w:rPr>
                <w:rFonts w:ascii="Times New Roman" w:hAnsi="Times New Roman" w:cs="Times New Roman"/>
                <w:sz w:val="24"/>
                <w:szCs w:val="24"/>
              </w:rPr>
            </w:pPr>
            <w:r w:rsidRPr="00196DE7">
              <w:rPr>
                <w:rFonts w:ascii="Times New Roman" w:hAnsi="Times New Roman" w:cs="Times New Roman"/>
                <w:sz w:val="24"/>
                <w:szCs w:val="24"/>
              </w:rPr>
              <w:t>Indicadores</w:t>
            </w:r>
          </w:p>
        </w:tc>
        <w:tc>
          <w:tcPr>
            <w:tcW w:w="1559" w:type="dxa"/>
          </w:tcPr>
          <w:p w:rsidR="00196DE7" w:rsidRPr="00196DE7" w:rsidRDefault="00196DE7" w:rsidP="00196DE7">
            <w:pPr>
              <w:jc w:val="center"/>
              <w:rPr>
                <w:rFonts w:ascii="Times New Roman" w:hAnsi="Times New Roman" w:cs="Times New Roman"/>
                <w:sz w:val="24"/>
                <w:szCs w:val="24"/>
              </w:rPr>
            </w:pPr>
            <w:r w:rsidRPr="00196DE7">
              <w:rPr>
                <w:rFonts w:ascii="Times New Roman" w:hAnsi="Times New Roman" w:cs="Times New Roman"/>
                <w:sz w:val="24"/>
                <w:szCs w:val="24"/>
              </w:rPr>
              <w:t>Items</w:t>
            </w:r>
          </w:p>
        </w:tc>
      </w:tr>
      <w:tr w:rsidR="00196DE7" w:rsidRPr="00196DE7" w:rsidTr="00196DE7">
        <w:tc>
          <w:tcPr>
            <w:tcW w:w="4490" w:type="dxa"/>
          </w:tcPr>
          <w:p w:rsidR="00196DE7" w:rsidRPr="00196DE7" w:rsidRDefault="00196DE7" w:rsidP="00196DE7">
            <w:pPr>
              <w:rPr>
                <w:rFonts w:ascii="Times New Roman" w:hAnsi="Times New Roman" w:cs="Times New Roman"/>
                <w:sz w:val="24"/>
                <w:szCs w:val="24"/>
              </w:rPr>
            </w:pPr>
            <w:r w:rsidRPr="00196DE7">
              <w:rPr>
                <w:rFonts w:ascii="Times New Roman" w:hAnsi="Times New Roman" w:cs="Times New Roman"/>
                <w:sz w:val="24"/>
                <w:szCs w:val="24"/>
              </w:rPr>
              <w:t>Establecer las necesidades y potencialidades de las comunidades del municipio Naguanagua en al área recreativa y deportiva.</w:t>
            </w:r>
          </w:p>
        </w:tc>
        <w:tc>
          <w:tcPr>
            <w:tcW w:w="1430" w:type="dxa"/>
            <w:vMerge w:val="restart"/>
          </w:tcPr>
          <w:p w:rsidR="00196DE7" w:rsidRPr="00196DE7" w:rsidRDefault="00196DE7" w:rsidP="00196DE7">
            <w:pPr>
              <w:jc w:val="center"/>
              <w:rPr>
                <w:rFonts w:ascii="Times New Roman" w:hAnsi="Times New Roman" w:cs="Times New Roman"/>
                <w:sz w:val="24"/>
                <w:szCs w:val="24"/>
              </w:rPr>
            </w:pPr>
          </w:p>
          <w:p w:rsidR="00196DE7" w:rsidRPr="00196DE7" w:rsidRDefault="00196DE7" w:rsidP="00196DE7">
            <w:pPr>
              <w:jc w:val="center"/>
              <w:rPr>
                <w:rFonts w:ascii="Times New Roman" w:hAnsi="Times New Roman" w:cs="Times New Roman"/>
                <w:sz w:val="24"/>
                <w:szCs w:val="24"/>
              </w:rPr>
            </w:pPr>
          </w:p>
          <w:p w:rsidR="00196DE7" w:rsidRPr="00196DE7" w:rsidRDefault="00196DE7" w:rsidP="00196DE7">
            <w:pPr>
              <w:jc w:val="center"/>
              <w:rPr>
                <w:rFonts w:ascii="Times New Roman" w:hAnsi="Times New Roman" w:cs="Times New Roman"/>
                <w:sz w:val="24"/>
                <w:szCs w:val="24"/>
              </w:rPr>
            </w:pPr>
          </w:p>
          <w:p w:rsidR="00196DE7" w:rsidRPr="00196DE7" w:rsidRDefault="00196DE7" w:rsidP="00196DE7">
            <w:pPr>
              <w:jc w:val="center"/>
              <w:rPr>
                <w:rFonts w:ascii="Times New Roman" w:hAnsi="Times New Roman" w:cs="Times New Roman"/>
                <w:sz w:val="24"/>
                <w:szCs w:val="24"/>
              </w:rPr>
            </w:pPr>
            <w:r w:rsidRPr="00196DE7">
              <w:rPr>
                <w:rFonts w:ascii="Times New Roman" w:hAnsi="Times New Roman" w:cs="Times New Roman"/>
                <w:sz w:val="24"/>
                <w:szCs w:val="24"/>
              </w:rPr>
              <w:t xml:space="preserve">Servicio </w:t>
            </w:r>
          </w:p>
          <w:p w:rsidR="00196DE7" w:rsidRPr="00196DE7" w:rsidRDefault="00196DE7" w:rsidP="00196DE7">
            <w:pPr>
              <w:jc w:val="center"/>
              <w:rPr>
                <w:rFonts w:ascii="Times New Roman" w:hAnsi="Times New Roman" w:cs="Times New Roman"/>
                <w:sz w:val="24"/>
                <w:szCs w:val="24"/>
              </w:rPr>
            </w:pPr>
            <w:r w:rsidRPr="00196DE7">
              <w:rPr>
                <w:rFonts w:ascii="Times New Roman" w:hAnsi="Times New Roman" w:cs="Times New Roman"/>
                <w:sz w:val="24"/>
                <w:szCs w:val="24"/>
              </w:rPr>
              <w:t>Comunitario</w:t>
            </w:r>
          </w:p>
        </w:tc>
        <w:tc>
          <w:tcPr>
            <w:tcW w:w="1985" w:type="dxa"/>
            <w:vMerge w:val="restart"/>
          </w:tcPr>
          <w:p w:rsidR="00196DE7" w:rsidRPr="00196DE7" w:rsidRDefault="00196DE7" w:rsidP="00196DE7">
            <w:pPr>
              <w:jc w:val="center"/>
              <w:rPr>
                <w:rFonts w:ascii="Times New Roman" w:hAnsi="Times New Roman" w:cs="Times New Roman"/>
                <w:sz w:val="24"/>
                <w:szCs w:val="24"/>
              </w:rPr>
            </w:pPr>
          </w:p>
          <w:p w:rsidR="00196DE7" w:rsidRPr="00196DE7" w:rsidRDefault="00196DE7" w:rsidP="00196DE7">
            <w:pPr>
              <w:jc w:val="center"/>
              <w:rPr>
                <w:rFonts w:ascii="Times New Roman" w:hAnsi="Times New Roman" w:cs="Times New Roman"/>
                <w:sz w:val="24"/>
                <w:szCs w:val="24"/>
              </w:rPr>
            </w:pPr>
          </w:p>
          <w:p w:rsidR="00196DE7" w:rsidRPr="00196DE7" w:rsidRDefault="00196DE7" w:rsidP="00196DE7">
            <w:pPr>
              <w:jc w:val="center"/>
              <w:rPr>
                <w:rFonts w:ascii="Times New Roman" w:hAnsi="Times New Roman" w:cs="Times New Roman"/>
                <w:sz w:val="24"/>
                <w:szCs w:val="24"/>
              </w:rPr>
            </w:pPr>
          </w:p>
          <w:p w:rsidR="00196DE7" w:rsidRPr="00196DE7" w:rsidRDefault="00196DE7" w:rsidP="00196DE7">
            <w:pPr>
              <w:jc w:val="center"/>
              <w:rPr>
                <w:rFonts w:ascii="Times New Roman" w:hAnsi="Times New Roman" w:cs="Times New Roman"/>
                <w:sz w:val="24"/>
                <w:szCs w:val="24"/>
              </w:rPr>
            </w:pPr>
            <w:r w:rsidRPr="00196DE7">
              <w:rPr>
                <w:rFonts w:ascii="Times New Roman" w:hAnsi="Times New Roman" w:cs="Times New Roman"/>
                <w:sz w:val="24"/>
                <w:szCs w:val="24"/>
              </w:rPr>
              <w:t xml:space="preserve">Servicio </w:t>
            </w:r>
          </w:p>
        </w:tc>
        <w:tc>
          <w:tcPr>
            <w:tcW w:w="2126" w:type="dxa"/>
            <w:vMerge w:val="restart"/>
          </w:tcPr>
          <w:p w:rsidR="00196DE7" w:rsidRPr="00196DE7" w:rsidRDefault="00196DE7" w:rsidP="00196DE7">
            <w:pPr>
              <w:jc w:val="center"/>
              <w:rPr>
                <w:rFonts w:ascii="Times New Roman" w:hAnsi="Times New Roman" w:cs="Times New Roman"/>
                <w:sz w:val="24"/>
                <w:szCs w:val="24"/>
              </w:rPr>
            </w:pPr>
            <w:r w:rsidRPr="00196DE7">
              <w:rPr>
                <w:rFonts w:ascii="Times New Roman" w:hAnsi="Times New Roman" w:cs="Times New Roman"/>
                <w:sz w:val="24"/>
                <w:szCs w:val="24"/>
              </w:rPr>
              <w:t>Organización</w:t>
            </w:r>
          </w:p>
          <w:p w:rsidR="00196DE7" w:rsidRPr="00196DE7" w:rsidRDefault="00196DE7" w:rsidP="00196DE7">
            <w:pPr>
              <w:jc w:val="center"/>
              <w:rPr>
                <w:rFonts w:ascii="Times New Roman" w:hAnsi="Times New Roman" w:cs="Times New Roman"/>
                <w:sz w:val="24"/>
                <w:szCs w:val="24"/>
              </w:rPr>
            </w:pPr>
          </w:p>
          <w:p w:rsidR="00196DE7" w:rsidRPr="00196DE7" w:rsidRDefault="00196DE7" w:rsidP="00196DE7">
            <w:pPr>
              <w:jc w:val="center"/>
              <w:rPr>
                <w:rFonts w:ascii="Times New Roman" w:hAnsi="Times New Roman" w:cs="Times New Roman"/>
                <w:sz w:val="24"/>
                <w:szCs w:val="24"/>
              </w:rPr>
            </w:pPr>
            <w:r w:rsidRPr="00196DE7">
              <w:rPr>
                <w:rFonts w:ascii="Times New Roman" w:hAnsi="Times New Roman" w:cs="Times New Roman"/>
                <w:sz w:val="24"/>
                <w:szCs w:val="24"/>
              </w:rPr>
              <w:t>Planificación</w:t>
            </w:r>
          </w:p>
          <w:p w:rsidR="00196DE7" w:rsidRPr="00196DE7" w:rsidRDefault="00196DE7" w:rsidP="00196DE7">
            <w:pPr>
              <w:jc w:val="center"/>
              <w:rPr>
                <w:rFonts w:ascii="Times New Roman" w:hAnsi="Times New Roman" w:cs="Times New Roman"/>
                <w:sz w:val="24"/>
                <w:szCs w:val="24"/>
              </w:rPr>
            </w:pPr>
          </w:p>
          <w:p w:rsidR="00196DE7" w:rsidRPr="00196DE7" w:rsidRDefault="00196DE7" w:rsidP="00196DE7">
            <w:pPr>
              <w:jc w:val="center"/>
              <w:rPr>
                <w:rFonts w:ascii="Times New Roman" w:hAnsi="Times New Roman" w:cs="Times New Roman"/>
                <w:sz w:val="24"/>
                <w:szCs w:val="24"/>
              </w:rPr>
            </w:pPr>
            <w:r w:rsidRPr="00196DE7">
              <w:rPr>
                <w:rFonts w:ascii="Times New Roman" w:hAnsi="Times New Roman" w:cs="Times New Roman"/>
                <w:sz w:val="24"/>
                <w:szCs w:val="24"/>
              </w:rPr>
              <w:t>Dirección</w:t>
            </w:r>
          </w:p>
          <w:p w:rsidR="00196DE7" w:rsidRPr="00196DE7" w:rsidRDefault="00196DE7" w:rsidP="00196DE7">
            <w:pPr>
              <w:jc w:val="center"/>
              <w:rPr>
                <w:rFonts w:ascii="Times New Roman" w:hAnsi="Times New Roman" w:cs="Times New Roman"/>
                <w:sz w:val="24"/>
                <w:szCs w:val="24"/>
              </w:rPr>
            </w:pPr>
          </w:p>
          <w:p w:rsidR="00196DE7" w:rsidRPr="00196DE7" w:rsidRDefault="00196DE7" w:rsidP="00196DE7">
            <w:pPr>
              <w:jc w:val="center"/>
              <w:rPr>
                <w:rFonts w:ascii="Times New Roman" w:hAnsi="Times New Roman" w:cs="Times New Roman"/>
                <w:sz w:val="24"/>
                <w:szCs w:val="24"/>
              </w:rPr>
            </w:pPr>
            <w:r w:rsidRPr="00196DE7">
              <w:rPr>
                <w:rFonts w:ascii="Times New Roman" w:hAnsi="Times New Roman" w:cs="Times New Roman"/>
                <w:sz w:val="24"/>
                <w:szCs w:val="24"/>
              </w:rPr>
              <w:t xml:space="preserve">Control </w:t>
            </w:r>
          </w:p>
        </w:tc>
        <w:tc>
          <w:tcPr>
            <w:tcW w:w="1559" w:type="dxa"/>
            <w:vMerge w:val="restart"/>
          </w:tcPr>
          <w:p w:rsidR="00196DE7" w:rsidRPr="00196DE7" w:rsidRDefault="00196DE7" w:rsidP="00196DE7">
            <w:pPr>
              <w:jc w:val="center"/>
              <w:rPr>
                <w:rFonts w:ascii="Times New Roman" w:hAnsi="Times New Roman" w:cs="Times New Roman"/>
                <w:sz w:val="24"/>
                <w:szCs w:val="24"/>
              </w:rPr>
            </w:pPr>
            <w:r w:rsidRPr="00196DE7">
              <w:rPr>
                <w:rFonts w:ascii="Times New Roman" w:hAnsi="Times New Roman" w:cs="Times New Roman"/>
                <w:sz w:val="24"/>
                <w:szCs w:val="24"/>
              </w:rPr>
              <w:t>1,4</w:t>
            </w:r>
          </w:p>
          <w:p w:rsidR="00196DE7" w:rsidRPr="00196DE7" w:rsidRDefault="00196DE7" w:rsidP="00196DE7">
            <w:pPr>
              <w:jc w:val="center"/>
              <w:rPr>
                <w:rFonts w:ascii="Times New Roman" w:hAnsi="Times New Roman" w:cs="Times New Roman"/>
                <w:sz w:val="24"/>
                <w:szCs w:val="24"/>
              </w:rPr>
            </w:pPr>
          </w:p>
          <w:p w:rsidR="00196DE7" w:rsidRPr="00196DE7" w:rsidRDefault="00196DE7" w:rsidP="00196DE7">
            <w:pPr>
              <w:jc w:val="center"/>
              <w:rPr>
                <w:rFonts w:ascii="Times New Roman" w:hAnsi="Times New Roman" w:cs="Times New Roman"/>
                <w:sz w:val="24"/>
                <w:szCs w:val="24"/>
              </w:rPr>
            </w:pPr>
            <w:r w:rsidRPr="00196DE7">
              <w:rPr>
                <w:rFonts w:ascii="Times New Roman" w:hAnsi="Times New Roman" w:cs="Times New Roman"/>
                <w:sz w:val="24"/>
                <w:szCs w:val="24"/>
              </w:rPr>
              <w:t>2,3,6,10,11,12,13,14,17</w:t>
            </w:r>
          </w:p>
          <w:p w:rsidR="00196DE7" w:rsidRPr="00196DE7" w:rsidRDefault="00196DE7" w:rsidP="00196DE7">
            <w:pPr>
              <w:jc w:val="center"/>
              <w:rPr>
                <w:rFonts w:ascii="Times New Roman" w:hAnsi="Times New Roman" w:cs="Times New Roman"/>
                <w:sz w:val="24"/>
                <w:szCs w:val="24"/>
              </w:rPr>
            </w:pPr>
          </w:p>
          <w:p w:rsidR="00196DE7" w:rsidRPr="00196DE7" w:rsidRDefault="00196DE7" w:rsidP="00196DE7">
            <w:pPr>
              <w:jc w:val="center"/>
              <w:rPr>
                <w:rFonts w:ascii="Times New Roman" w:hAnsi="Times New Roman" w:cs="Times New Roman"/>
                <w:sz w:val="24"/>
                <w:szCs w:val="24"/>
              </w:rPr>
            </w:pPr>
            <w:r w:rsidRPr="00196DE7">
              <w:rPr>
                <w:rFonts w:ascii="Times New Roman" w:hAnsi="Times New Roman" w:cs="Times New Roman"/>
                <w:sz w:val="24"/>
                <w:szCs w:val="24"/>
              </w:rPr>
              <w:t>5,7,8</w:t>
            </w:r>
          </w:p>
          <w:p w:rsidR="00196DE7" w:rsidRPr="00196DE7" w:rsidRDefault="00196DE7" w:rsidP="00196DE7">
            <w:pPr>
              <w:jc w:val="center"/>
              <w:rPr>
                <w:rFonts w:ascii="Times New Roman" w:hAnsi="Times New Roman" w:cs="Times New Roman"/>
                <w:sz w:val="24"/>
                <w:szCs w:val="24"/>
              </w:rPr>
            </w:pPr>
          </w:p>
          <w:p w:rsidR="00196DE7" w:rsidRPr="00196DE7" w:rsidRDefault="00196DE7" w:rsidP="00196DE7">
            <w:pPr>
              <w:jc w:val="center"/>
              <w:rPr>
                <w:rFonts w:ascii="Times New Roman" w:hAnsi="Times New Roman" w:cs="Times New Roman"/>
                <w:sz w:val="24"/>
                <w:szCs w:val="24"/>
              </w:rPr>
            </w:pPr>
            <w:r w:rsidRPr="00196DE7">
              <w:rPr>
                <w:rFonts w:ascii="Times New Roman" w:hAnsi="Times New Roman" w:cs="Times New Roman"/>
                <w:sz w:val="24"/>
                <w:szCs w:val="24"/>
              </w:rPr>
              <w:t>9</w:t>
            </w:r>
          </w:p>
        </w:tc>
      </w:tr>
      <w:tr w:rsidR="00196DE7" w:rsidRPr="00196DE7" w:rsidTr="00196DE7">
        <w:tc>
          <w:tcPr>
            <w:tcW w:w="4490" w:type="dxa"/>
          </w:tcPr>
          <w:p w:rsidR="00196DE7" w:rsidRPr="00196DE7" w:rsidRDefault="00196DE7" w:rsidP="00196DE7">
            <w:pPr>
              <w:rPr>
                <w:rFonts w:ascii="Times New Roman" w:hAnsi="Times New Roman" w:cs="Times New Roman"/>
                <w:sz w:val="24"/>
                <w:szCs w:val="24"/>
              </w:rPr>
            </w:pPr>
            <w:r w:rsidRPr="00196DE7">
              <w:rPr>
                <w:rFonts w:ascii="Times New Roman" w:hAnsi="Times New Roman" w:cs="Times New Roman"/>
                <w:sz w:val="24"/>
                <w:szCs w:val="24"/>
              </w:rPr>
              <w:t>Describir las potencialidades que ofrece el ejercicio del servicio comunitario del estudiante de educación física, deporte y recreación de la Universidad de Carabobo.</w:t>
            </w:r>
          </w:p>
        </w:tc>
        <w:tc>
          <w:tcPr>
            <w:tcW w:w="1430" w:type="dxa"/>
            <w:vMerge/>
          </w:tcPr>
          <w:p w:rsidR="00196DE7" w:rsidRPr="00196DE7" w:rsidRDefault="00196DE7" w:rsidP="00196DE7">
            <w:pPr>
              <w:jc w:val="center"/>
              <w:rPr>
                <w:rFonts w:ascii="Times New Roman" w:hAnsi="Times New Roman" w:cs="Times New Roman"/>
                <w:sz w:val="24"/>
                <w:szCs w:val="24"/>
              </w:rPr>
            </w:pPr>
          </w:p>
        </w:tc>
        <w:tc>
          <w:tcPr>
            <w:tcW w:w="1985" w:type="dxa"/>
            <w:vMerge/>
          </w:tcPr>
          <w:p w:rsidR="00196DE7" w:rsidRPr="00196DE7" w:rsidRDefault="00196DE7" w:rsidP="00196DE7">
            <w:pPr>
              <w:jc w:val="center"/>
              <w:rPr>
                <w:rFonts w:ascii="Times New Roman" w:hAnsi="Times New Roman" w:cs="Times New Roman"/>
                <w:sz w:val="24"/>
                <w:szCs w:val="24"/>
              </w:rPr>
            </w:pPr>
          </w:p>
        </w:tc>
        <w:tc>
          <w:tcPr>
            <w:tcW w:w="2126" w:type="dxa"/>
            <w:vMerge/>
          </w:tcPr>
          <w:p w:rsidR="00196DE7" w:rsidRPr="00196DE7" w:rsidRDefault="00196DE7" w:rsidP="00196DE7">
            <w:pPr>
              <w:jc w:val="center"/>
              <w:rPr>
                <w:rFonts w:ascii="Times New Roman" w:hAnsi="Times New Roman" w:cs="Times New Roman"/>
                <w:sz w:val="24"/>
                <w:szCs w:val="24"/>
              </w:rPr>
            </w:pPr>
          </w:p>
        </w:tc>
        <w:tc>
          <w:tcPr>
            <w:tcW w:w="1559" w:type="dxa"/>
            <w:vMerge/>
          </w:tcPr>
          <w:p w:rsidR="00196DE7" w:rsidRPr="00196DE7" w:rsidRDefault="00196DE7" w:rsidP="00196DE7">
            <w:pPr>
              <w:jc w:val="center"/>
              <w:rPr>
                <w:rFonts w:ascii="Times New Roman" w:hAnsi="Times New Roman" w:cs="Times New Roman"/>
                <w:sz w:val="24"/>
                <w:szCs w:val="24"/>
              </w:rPr>
            </w:pPr>
          </w:p>
        </w:tc>
      </w:tr>
      <w:tr w:rsidR="00196DE7" w:rsidRPr="00196DE7" w:rsidTr="00196DE7">
        <w:tc>
          <w:tcPr>
            <w:tcW w:w="4490" w:type="dxa"/>
          </w:tcPr>
          <w:p w:rsidR="00196DE7" w:rsidRPr="00196DE7" w:rsidRDefault="00196DE7" w:rsidP="00196DE7">
            <w:pPr>
              <w:rPr>
                <w:rFonts w:ascii="Times New Roman" w:hAnsi="Times New Roman" w:cs="Times New Roman"/>
                <w:sz w:val="24"/>
                <w:szCs w:val="24"/>
              </w:rPr>
            </w:pPr>
            <w:r w:rsidRPr="00196DE7">
              <w:rPr>
                <w:rFonts w:ascii="Times New Roman" w:hAnsi="Times New Roman" w:cs="Times New Roman"/>
                <w:sz w:val="24"/>
                <w:szCs w:val="24"/>
              </w:rPr>
              <w:t xml:space="preserve">Diseñar las líneas del programa de gerencia deportiva y recreativa en las comunidades del municipio </w:t>
            </w:r>
            <w:r w:rsidRPr="00196DE7">
              <w:rPr>
                <w:rFonts w:ascii="Times New Roman" w:hAnsi="Times New Roman" w:cs="Times New Roman"/>
                <w:sz w:val="24"/>
                <w:szCs w:val="24"/>
              </w:rPr>
              <w:lastRenderedPageBreak/>
              <w:t>Naguanagua para ser ejecutadas por el Instituto Autónomo del Deporte en el marco de la ejecución del servicio comunitario del estudiante de educación física, deporte y recreación de la Universidad de Carabobo.</w:t>
            </w:r>
          </w:p>
          <w:p w:rsidR="00196DE7" w:rsidRPr="00196DE7" w:rsidRDefault="00196DE7" w:rsidP="00196DE7">
            <w:pPr>
              <w:jc w:val="center"/>
              <w:rPr>
                <w:rFonts w:ascii="Times New Roman" w:hAnsi="Times New Roman" w:cs="Times New Roman"/>
                <w:sz w:val="24"/>
                <w:szCs w:val="24"/>
              </w:rPr>
            </w:pPr>
          </w:p>
        </w:tc>
        <w:tc>
          <w:tcPr>
            <w:tcW w:w="1430" w:type="dxa"/>
          </w:tcPr>
          <w:p w:rsidR="00196DE7" w:rsidRPr="00196DE7" w:rsidRDefault="00196DE7" w:rsidP="00196DE7">
            <w:pPr>
              <w:jc w:val="center"/>
              <w:rPr>
                <w:rFonts w:ascii="Times New Roman" w:hAnsi="Times New Roman" w:cs="Times New Roman"/>
                <w:sz w:val="24"/>
                <w:szCs w:val="24"/>
              </w:rPr>
            </w:pPr>
          </w:p>
          <w:p w:rsidR="00196DE7" w:rsidRPr="00196DE7" w:rsidRDefault="00196DE7" w:rsidP="00196DE7">
            <w:pPr>
              <w:jc w:val="center"/>
              <w:rPr>
                <w:rFonts w:ascii="Times New Roman" w:hAnsi="Times New Roman" w:cs="Times New Roman"/>
                <w:sz w:val="24"/>
                <w:szCs w:val="24"/>
              </w:rPr>
            </w:pPr>
          </w:p>
          <w:p w:rsidR="00196DE7" w:rsidRPr="00196DE7" w:rsidRDefault="00196DE7" w:rsidP="00196DE7">
            <w:pPr>
              <w:jc w:val="center"/>
              <w:rPr>
                <w:rFonts w:ascii="Times New Roman" w:hAnsi="Times New Roman" w:cs="Times New Roman"/>
                <w:sz w:val="24"/>
                <w:szCs w:val="24"/>
              </w:rPr>
            </w:pPr>
            <w:r w:rsidRPr="00196DE7">
              <w:rPr>
                <w:rFonts w:ascii="Times New Roman" w:hAnsi="Times New Roman" w:cs="Times New Roman"/>
                <w:sz w:val="24"/>
                <w:szCs w:val="24"/>
              </w:rPr>
              <w:t xml:space="preserve">Programa de Gerencia Deportiva </w:t>
            </w:r>
          </w:p>
        </w:tc>
        <w:tc>
          <w:tcPr>
            <w:tcW w:w="1985" w:type="dxa"/>
          </w:tcPr>
          <w:p w:rsidR="00196DE7" w:rsidRPr="00196DE7" w:rsidRDefault="00196DE7" w:rsidP="00196DE7">
            <w:pPr>
              <w:jc w:val="center"/>
              <w:rPr>
                <w:rFonts w:ascii="Times New Roman" w:hAnsi="Times New Roman" w:cs="Times New Roman"/>
                <w:sz w:val="24"/>
                <w:szCs w:val="24"/>
              </w:rPr>
            </w:pPr>
          </w:p>
          <w:p w:rsidR="00196DE7" w:rsidRPr="00196DE7" w:rsidRDefault="00196DE7" w:rsidP="00196DE7">
            <w:pPr>
              <w:jc w:val="center"/>
              <w:rPr>
                <w:rFonts w:ascii="Times New Roman" w:hAnsi="Times New Roman" w:cs="Times New Roman"/>
                <w:sz w:val="24"/>
                <w:szCs w:val="24"/>
              </w:rPr>
            </w:pPr>
          </w:p>
          <w:p w:rsidR="00196DE7" w:rsidRPr="00196DE7" w:rsidRDefault="00196DE7" w:rsidP="00196DE7">
            <w:pPr>
              <w:jc w:val="center"/>
              <w:rPr>
                <w:rFonts w:ascii="Times New Roman" w:hAnsi="Times New Roman" w:cs="Times New Roman"/>
                <w:sz w:val="24"/>
                <w:szCs w:val="24"/>
              </w:rPr>
            </w:pPr>
          </w:p>
          <w:p w:rsidR="00196DE7" w:rsidRPr="00196DE7" w:rsidRDefault="00196DE7" w:rsidP="00196DE7">
            <w:pPr>
              <w:jc w:val="center"/>
              <w:rPr>
                <w:rFonts w:ascii="Times New Roman" w:hAnsi="Times New Roman" w:cs="Times New Roman"/>
                <w:sz w:val="24"/>
                <w:szCs w:val="24"/>
              </w:rPr>
            </w:pPr>
            <w:r w:rsidRPr="00196DE7">
              <w:rPr>
                <w:rFonts w:ascii="Times New Roman" w:hAnsi="Times New Roman" w:cs="Times New Roman"/>
                <w:sz w:val="24"/>
                <w:szCs w:val="24"/>
              </w:rPr>
              <w:t xml:space="preserve">Roles </w:t>
            </w:r>
          </w:p>
        </w:tc>
        <w:tc>
          <w:tcPr>
            <w:tcW w:w="2126" w:type="dxa"/>
          </w:tcPr>
          <w:p w:rsidR="00196DE7" w:rsidRPr="00196DE7" w:rsidRDefault="00196DE7" w:rsidP="00196DE7">
            <w:pPr>
              <w:jc w:val="center"/>
              <w:rPr>
                <w:rFonts w:ascii="Times New Roman" w:hAnsi="Times New Roman" w:cs="Times New Roman"/>
                <w:sz w:val="24"/>
                <w:szCs w:val="24"/>
              </w:rPr>
            </w:pPr>
          </w:p>
          <w:p w:rsidR="00196DE7" w:rsidRPr="00196DE7" w:rsidRDefault="00196DE7" w:rsidP="00196DE7">
            <w:pPr>
              <w:jc w:val="center"/>
              <w:rPr>
                <w:rFonts w:ascii="Times New Roman" w:hAnsi="Times New Roman" w:cs="Times New Roman"/>
                <w:sz w:val="24"/>
                <w:szCs w:val="24"/>
              </w:rPr>
            </w:pPr>
            <w:r w:rsidRPr="00196DE7">
              <w:rPr>
                <w:rFonts w:ascii="Times New Roman" w:hAnsi="Times New Roman" w:cs="Times New Roman"/>
                <w:sz w:val="24"/>
                <w:szCs w:val="24"/>
              </w:rPr>
              <w:t>Planificador</w:t>
            </w:r>
          </w:p>
          <w:p w:rsidR="00196DE7" w:rsidRPr="00196DE7" w:rsidRDefault="00196DE7" w:rsidP="00196DE7">
            <w:pPr>
              <w:jc w:val="center"/>
              <w:rPr>
                <w:rFonts w:ascii="Times New Roman" w:hAnsi="Times New Roman" w:cs="Times New Roman"/>
                <w:sz w:val="24"/>
                <w:szCs w:val="24"/>
              </w:rPr>
            </w:pPr>
          </w:p>
          <w:p w:rsidR="00196DE7" w:rsidRPr="00196DE7" w:rsidRDefault="00196DE7" w:rsidP="00196DE7">
            <w:pPr>
              <w:jc w:val="center"/>
              <w:rPr>
                <w:rFonts w:ascii="Times New Roman" w:hAnsi="Times New Roman" w:cs="Times New Roman"/>
                <w:sz w:val="24"/>
                <w:szCs w:val="24"/>
              </w:rPr>
            </w:pPr>
            <w:r w:rsidRPr="00196DE7">
              <w:rPr>
                <w:rFonts w:ascii="Times New Roman" w:hAnsi="Times New Roman" w:cs="Times New Roman"/>
                <w:sz w:val="24"/>
                <w:szCs w:val="24"/>
              </w:rPr>
              <w:t>Facilitador</w:t>
            </w:r>
          </w:p>
          <w:p w:rsidR="00196DE7" w:rsidRPr="00196DE7" w:rsidRDefault="00196DE7" w:rsidP="00196DE7">
            <w:pPr>
              <w:jc w:val="center"/>
              <w:rPr>
                <w:rFonts w:ascii="Times New Roman" w:hAnsi="Times New Roman" w:cs="Times New Roman"/>
                <w:sz w:val="24"/>
                <w:szCs w:val="24"/>
              </w:rPr>
            </w:pPr>
          </w:p>
          <w:p w:rsidR="00196DE7" w:rsidRPr="00196DE7" w:rsidRDefault="00196DE7" w:rsidP="00196DE7">
            <w:pPr>
              <w:jc w:val="center"/>
              <w:rPr>
                <w:rFonts w:ascii="Times New Roman" w:hAnsi="Times New Roman" w:cs="Times New Roman"/>
                <w:sz w:val="24"/>
                <w:szCs w:val="24"/>
              </w:rPr>
            </w:pPr>
            <w:r w:rsidRPr="00196DE7">
              <w:rPr>
                <w:rFonts w:ascii="Times New Roman" w:hAnsi="Times New Roman" w:cs="Times New Roman"/>
                <w:sz w:val="24"/>
                <w:szCs w:val="24"/>
              </w:rPr>
              <w:t>Evaluador</w:t>
            </w:r>
          </w:p>
          <w:p w:rsidR="00196DE7" w:rsidRPr="00196DE7" w:rsidRDefault="00196DE7" w:rsidP="00196DE7">
            <w:pPr>
              <w:jc w:val="center"/>
              <w:rPr>
                <w:rFonts w:ascii="Times New Roman" w:hAnsi="Times New Roman" w:cs="Times New Roman"/>
                <w:sz w:val="24"/>
                <w:szCs w:val="24"/>
              </w:rPr>
            </w:pPr>
          </w:p>
          <w:p w:rsidR="00196DE7" w:rsidRPr="00196DE7" w:rsidRDefault="00196DE7" w:rsidP="00196DE7">
            <w:pPr>
              <w:jc w:val="center"/>
              <w:rPr>
                <w:rFonts w:ascii="Times New Roman" w:hAnsi="Times New Roman" w:cs="Times New Roman"/>
                <w:sz w:val="24"/>
                <w:szCs w:val="24"/>
              </w:rPr>
            </w:pPr>
            <w:r w:rsidRPr="00196DE7">
              <w:rPr>
                <w:rFonts w:ascii="Times New Roman" w:hAnsi="Times New Roman" w:cs="Times New Roman"/>
                <w:sz w:val="24"/>
                <w:szCs w:val="24"/>
              </w:rPr>
              <w:t>Administrador</w:t>
            </w:r>
          </w:p>
          <w:p w:rsidR="00196DE7" w:rsidRPr="00196DE7" w:rsidRDefault="00196DE7" w:rsidP="00196DE7">
            <w:pPr>
              <w:jc w:val="center"/>
              <w:rPr>
                <w:rFonts w:ascii="Times New Roman" w:hAnsi="Times New Roman" w:cs="Times New Roman"/>
                <w:sz w:val="24"/>
                <w:szCs w:val="24"/>
              </w:rPr>
            </w:pPr>
          </w:p>
          <w:p w:rsidR="00196DE7" w:rsidRPr="00196DE7" w:rsidRDefault="00196DE7" w:rsidP="00196DE7">
            <w:pPr>
              <w:jc w:val="center"/>
              <w:rPr>
                <w:rFonts w:ascii="Times New Roman" w:hAnsi="Times New Roman" w:cs="Times New Roman"/>
                <w:sz w:val="24"/>
                <w:szCs w:val="24"/>
              </w:rPr>
            </w:pPr>
            <w:r w:rsidRPr="00196DE7">
              <w:rPr>
                <w:rFonts w:ascii="Times New Roman" w:hAnsi="Times New Roman" w:cs="Times New Roman"/>
                <w:sz w:val="24"/>
                <w:szCs w:val="24"/>
              </w:rPr>
              <w:t>Orientador</w:t>
            </w:r>
          </w:p>
        </w:tc>
        <w:tc>
          <w:tcPr>
            <w:tcW w:w="1559" w:type="dxa"/>
          </w:tcPr>
          <w:p w:rsidR="00196DE7" w:rsidRPr="00196DE7" w:rsidRDefault="00196DE7" w:rsidP="00196DE7">
            <w:pPr>
              <w:jc w:val="center"/>
              <w:rPr>
                <w:rFonts w:ascii="Times New Roman" w:hAnsi="Times New Roman" w:cs="Times New Roman"/>
                <w:sz w:val="24"/>
                <w:szCs w:val="24"/>
              </w:rPr>
            </w:pPr>
          </w:p>
          <w:p w:rsidR="00196DE7" w:rsidRPr="00196DE7" w:rsidRDefault="00196DE7" w:rsidP="00196DE7">
            <w:pPr>
              <w:jc w:val="center"/>
              <w:rPr>
                <w:rFonts w:ascii="Times New Roman" w:hAnsi="Times New Roman" w:cs="Times New Roman"/>
                <w:sz w:val="24"/>
                <w:szCs w:val="24"/>
              </w:rPr>
            </w:pPr>
            <w:r w:rsidRPr="00196DE7">
              <w:rPr>
                <w:rFonts w:ascii="Times New Roman" w:hAnsi="Times New Roman" w:cs="Times New Roman"/>
                <w:sz w:val="24"/>
                <w:szCs w:val="24"/>
              </w:rPr>
              <w:t>15,16</w:t>
            </w:r>
          </w:p>
          <w:p w:rsidR="00196DE7" w:rsidRPr="00196DE7" w:rsidRDefault="00196DE7" w:rsidP="00196DE7">
            <w:pPr>
              <w:jc w:val="center"/>
              <w:rPr>
                <w:rFonts w:ascii="Times New Roman" w:hAnsi="Times New Roman" w:cs="Times New Roman"/>
                <w:sz w:val="24"/>
                <w:szCs w:val="24"/>
              </w:rPr>
            </w:pPr>
          </w:p>
          <w:p w:rsidR="00196DE7" w:rsidRPr="00196DE7" w:rsidRDefault="00196DE7" w:rsidP="00196DE7">
            <w:pPr>
              <w:jc w:val="center"/>
              <w:rPr>
                <w:rFonts w:ascii="Times New Roman" w:hAnsi="Times New Roman" w:cs="Times New Roman"/>
                <w:sz w:val="24"/>
                <w:szCs w:val="24"/>
              </w:rPr>
            </w:pPr>
            <w:r w:rsidRPr="00196DE7">
              <w:rPr>
                <w:rFonts w:ascii="Times New Roman" w:hAnsi="Times New Roman" w:cs="Times New Roman"/>
                <w:sz w:val="24"/>
                <w:szCs w:val="24"/>
              </w:rPr>
              <w:t>18,19,20,21</w:t>
            </w:r>
          </w:p>
          <w:p w:rsidR="00196DE7" w:rsidRPr="00196DE7" w:rsidRDefault="00196DE7" w:rsidP="00196DE7">
            <w:pPr>
              <w:jc w:val="center"/>
              <w:rPr>
                <w:rFonts w:ascii="Times New Roman" w:hAnsi="Times New Roman" w:cs="Times New Roman"/>
                <w:sz w:val="24"/>
                <w:szCs w:val="24"/>
              </w:rPr>
            </w:pPr>
          </w:p>
          <w:p w:rsidR="00196DE7" w:rsidRPr="00196DE7" w:rsidRDefault="00196DE7" w:rsidP="00196DE7">
            <w:pPr>
              <w:jc w:val="center"/>
              <w:rPr>
                <w:rFonts w:ascii="Times New Roman" w:hAnsi="Times New Roman" w:cs="Times New Roman"/>
                <w:sz w:val="24"/>
                <w:szCs w:val="24"/>
              </w:rPr>
            </w:pPr>
            <w:r w:rsidRPr="00196DE7">
              <w:rPr>
                <w:rFonts w:ascii="Times New Roman" w:hAnsi="Times New Roman" w:cs="Times New Roman"/>
                <w:sz w:val="24"/>
                <w:szCs w:val="24"/>
              </w:rPr>
              <w:t>20,23</w:t>
            </w:r>
          </w:p>
          <w:p w:rsidR="00196DE7" w:rsidRPr="00196DE7" w:rsidRDefault="00196DE7" w:rsidP="00196DE7">
            <w:pPr>
              <w:jc w:val="center"/>
              <w:rPr>
                <w:rFonts w:ascii="Times New Roman" w:hAnsi="Times New Roman" w:cs="Times New Roman"/>
                <w:sz w:val="24"/>
                <w:szCs w:val="24"/>
              </w:rPr>
            </w:pPr>
          </w:p>
          <w:p w:rsidR="00196DE7" w:rsidRPr="00196DE7" w:rsidRDefault="00196DE7" w:rsidP="00196DE7">
            <w:pPr>
              <w:jc w:val="center"/>
              <w:rPr>
                <w:rFonts w:ascii="Times New Roman" w:hAnsi="Times New Roman" w:cs="Times New Roman"/>
                <w:sz w:val="24"/>
                <w:szCs w:val="24"/>
              </w:rPr>
            </w:pPr>
            <w:r w:rsidRPr="00196DE7">
              <w:rPr>
                <w:rFonts w:ascii="Times New Roman" w:hAnsi="Times New Roman" w:cs="Times New Roman"/>
                <w:sz w:val="24"/>
                <w:szCs w:val="24"/>
              </w:rPr>
              <w:t>22,25,27</w:t>
            </w:r>
          </w:p>
          <w:p w:rsidR="00196DE7" w:rsidRPr="00196DE7" w:rsidRDefault="00196DE7" w:rsidP="00196DE7">
            <w:pPr>
              <w:jc w:val="center"/>
              <w:rPr>
                <w:rFonts w:ascii="Times New Roman" w:hAnsi="Times New Roman" w:cs="Times New Roman"/>
                <w:sz w:val="24"/>
                <w:szCs w:val="24"/>
              </w:rPr>
            </w:pPr>
          </w:p>
          <w:p w:rsidR="00196DE7" w:rsidRPr="00196DE7" w:rsidRDefault="00196DE7" w:rsidP="00196DE7">
            <w:pPr>
              <w:jc w:val="center"/>
              <w:rPr>
                <w:rFonts w:ascii="Times New Roman" w:hAnsi="Times New Roman" w:cs="Times New Roman"/>
                <w:sz w:val="24"/>
                <w:szCs w:val="24"/>
              </w:rPr>
            </w:pPr>
            <w:r w:rsidRPr="00196DE7">
              <w:rPr>
                <w:rFonts w:ascii="Times New Roman" w:hAnsi="Times New Roman" w:cs="Times New Roman"/>
                <w:sz w:val="24"/>
                <w:szCs w:val="24"/>
              </w:rPr>
              <w:t>26</w:t>
            </w:r>
          </w:p>
        </w:tc>
      </w:tr>
    </w:tbl>
    <w:p w:rsidR="00196DE7" w:rsidRPr="00196DE7" w:rsidRDefault="00196DE7" w:rsidP="00196DE7">
      <w:pPr>
        <w:jc w:val="center"/>
        <w:rPr>
          <w:rFonts w:ascii="Times New Roman" w:hAnsi="Times New Roman" w:cs="Times New Roman"/>
          <w:sz w:val="24"/>
          <w:szCs w:val="24"/>
        </w:rPr>
      </w:pPr>
    </w:p>
    <w:p w:rsidR="00196DE7" w:rsidRPr="00196DE7" w:rsidRDefault="00196DE7" w:rsidP="00196DE7">
      <w:pPr>
        <w:spacing w:line="360" w:lineRule="auto"/>
        <w:ind w:firstLine="567"/>
        <w:jc w:val="center"/>
        <w:rPr>
          <w:rFonts w:ascii="Times New Roman" w:hAnsi="Times New Roman" w:cs="Times New Roman"/>
          <w:b/>
          <w:color w:val="000000" w:themeColor="text1"/>
          <w:sz w:val="24"/>
          <w:szCs w:val="24"/>
        </w:rPr>
      </w:pPr>
      <w:r w:rsidRPr="00196DE7">
        <w:rPr>
          <w:rFonts w:ascii="Times New Roman" w:hAnsi="Times New Roman" w:cs="Times New Roman"/>
          <w:b/>
          <w:noProof/>
          <w:color w:val="000000" w:themeColor="text1"/>
          <w:sz w:val="24"/>
          <w:szCs w:val="24"/>
          <w:lang w:val="es-VE" w:eastAsia="es-VE"/>
        </w:rPr>
        <mc:AlternateContent>
          <mc:Choice Requires="wps">
            <w:drawing>
              <wp:anchor distT="0" distB="0" distL="114300" distR="114300" simplePos="0" relativeHeight="251679744" behindDoc="0" locked="0" layoutInCell="1" allowOverlap="1" wp14:anchorId="2F4ED84A" wp14:editId="7ECC49D9">
                <wp:simplePos x="0" y="0"/>
                <wp:positionH relativeFrom="column">
                  <wp:posOffset>3661410</wp:posOffset>
                </wp:positionH>
                <wp:positionV relativeFrom="paragraph">
                  <wp:posOffset>540385</wp:posOffset>
                </wp:positionV>
                <wp:extent cx="600075" cy="390525"/>
                <wp:effectExtent l="7620" t="11430" r="11430" b="7620"/>
                <wp:wrapNone/>
                <wp:docPr id="21" name="Rectángu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39052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1" o:spid="_x0000_s1026" style="position:absolute;margin-left:288.3pt;margin-top:42.55pt;width:47.25pt;height:30.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" strokecolor="white [3212]"/>
            </w:pict>
          </mc:Fallback>
        </mc:AlternateContent>
      </w:r>
    </w:p>
    <w:p w:rsidR="00196DE7" w:rsidRPr="00196DE7" w:rsidRDefault="00196DE7" w:rsidP="00196DE7">
      <w:pPr>
        <w:pStyle w:val="Prrafodelista"/>
        <w:spacing w:after="0" w:line="360" w:lineRule="auto"/>
        <w:jc w:val="both"/>
        <w:rPr>
          <w:rFonts w:ascii="Times New Roman" w:hAnsi="Times New Roman" w:cs="Times New Roman"/>
          <w:sz w:val="24"/>
          <w:szCs w:val="24"/>
          <w:lang w:val="es-ES"/>
        </w:rPr>
      </w:pPr>
    </w:p>
    <w:p w:rsidR="00196DE7" w:rsidRPr="00196DE7" w:rsidRDefault="00196DE7" w:rsidP="00196DE7">
      <w:pPr>
        <w:pStyle w:val="Prrafodelista"/>
        <w:spacing w:after="0" w:line="360" w:lineRule="auto"/>
        <w:jc w:val="both"/>
        <w:rPr>
          <w:rFonts w:ascii="Times New Roman" w:hAnsi="Times New Roman" w:cs="Times New Roman"/>
          <w:sz w:val="24"/>
          <w:szCs w:val="24"/>
          <w:lang w:val="es-ES"/>
        </w:rPr>
      </w:pPr>
    </w:p>
    <w:p w:rsidR="00196DE7" w:rsidRPr="00196DE7" w:rsidRDefault="00196DE7" w:rsidP="00196DE7">
      <w:pPr>
        <w:pStyle w:val="Prrafodelista"/>
        <w:spacing w:after="0" w:line="360" w:lineRule="auto"/>
        <w:jc w:val="both"/>
        <w:rPr>
          <w:rFonts w:ascii="Times New Roman" w:hAnsi="Times New Roman" w:cs="Times New Roman"/>
          <w:sz w:val="24"/>
          <w:szCs w:val="24"/>
          <w:lang w:val="es-ES"/>
        </w:rPr>
      </w:pPr>
    </w:p>
    <w:p w:rsidR="00196DE7" w:rsidRPr="00196DE7" w:rsidRDefault="00196DE7" w:rsidP="00196DE7">
      <w:pPr>
        <w:pStyle w:val="Prrafodelista"/>
        <w:spacing w:after="0" w:line="360" w:lineRule="auto"/>
        <w:jc w:val="both"/>
        <w:rPr>
          <w:rFonts w:ascii="Times New Roman" w:hAnsi="Times New Roman" w:cs="Times New Roman"/>
          <w:sz w:val="24"/>
          <w:szCs w:val="24"/>
          <w:lang w:val="es-ES"/>
        </w:rPr>
      </w:pPr>
    </w:p>
    <w:p w:rsidR="00196DE7" w:rsidRPr="00196DE7" w:rsidRDefault="00196DE7" w:rsidP="00196DE7">
      <w:pPr>
        <w:pStyle w:val="Prrafodelista"/>
        <w:spacing w:after="0" w:line="360" w:lineRule="auto"/>
        <w:jc w:val="both"/>
        <w:rPr>
          <w:rFonts w:ascii="Times New Roman" w:hAnsi="Times New Roman" w:cs="Times New Roman"/>
          <w:sz w:val="24"/>
          <w:szCs w:val="24"/>
          <w:lang w:val="es-ES"/>
        </w:rPr>
      </w:pPr>
    </w:p>
    <w:p w:rsidR="00196DE7" w:rsidRPr="00196DE7" w:rsidRDefault="00196DE7" w:rsidP="00196DE7">
      <w:pPr>
        <w:pStyle w:val="Prrafodelista"/>
        <w:spacing w:after="0" w:line="360" w:lineRule="auto"/>
        <w:jc w:val="both"/>
        <w:rPr>
          <w:rFonts w:ascii="Times New Roman" w:hAnsi="Times New Roman" w:cs="Times New Roman"/>
          <w:sz w:val="24"/>
          <w:szCs w:val="24"/>
          <w:lang w:val="es-ES"/>
        </w:rPr>
      </w:pPr>
    </w:p>
    <w:p w:rsidR="00196DE7" w:rsidRPr="00196DE7" w:rsidRDefault="00196DE7" w:rsidP="00196DE7">
      <w:pPr>
        <w:pStyle w:val="Prrafodelista"/>
        <w:spacing w:after="0" w:line="360" w:lineRule="auto"/>
        <w:jc w:val="both"/>
        <w:rPr>
          <w:rFonts w:ascii="Times New Roman" w:hAnsi="Times New Roman" w:cs="Times New Roman"/>
          <w:sz w:val="24"/>
          <w:szCs w:val="24"/>
          <w:lang w:val="es-ES"/>
        </w:rPr>
      </w:pPr>
    </w:p>
    <w:p w:rsidR="00196DE7" w:rsidRPr="00196DE7" w:rsidRDefault="00196DE7" w:rsidP="00196DE7">
      <w:pPr>
        <w:pStyle w:val="Prrafodelista"/>
        <w:spacing w:after="0" w:line="360" w:lineRule="auto"/>
        <w:jc w:val="both"/>
        <w:rPr>
          <w:rFonts w:ascii="Times New Roman" w:hAnsi="Times New Roman" w:cs="Times New Roman"/>
          <w:sz w:val="24"/>
          <w:szCs w:val="24"/>
          <w:lang w:val="es-ES"/>
        </w:rPr>
      </w:pPr>
    </w:p>
    <w:p w:rsidR="00196DE7" w:rsidRPr="00196DE7" w:rsidRDefault="00196DE7" w:rsidP="00196DE7">
      <w:pPr>
        <w:pStyle w:val="Prrafodelista"/>
        <w:spacing w:after="0" w:line="360" w:lineRule="auto"/>
        <w:jc w:val="both"/>
        <w:rPr>
          <w:rFonts w:ascii="Times New Roman" w:hAnsi="Times New Roman" w:cs="Times New Roman"/>
          <w:sz w:val="24"/>
          <w:szCs w:val="24"/>
          <w:lang w:val="es-ES"/>
        </w:rPr>
      </w:pPr>
    </w:p>
    <w:p w:rsidR="00196DE7" w:rsidRPr="00196DE7" w:rsidRDefault="00196DE7" w:rsidP="00196DE7">
      <w:pPr>
        <w:pStyle w:val="Prrafodelista"/>
        <w:spacing w:after="0" w:line="360" w:lineRule="auto"/>
        <w:jc w:val="both"/>
        <w:rPr>
          <w:rFonts w:ascii="Times New Roman" w:hAnsi="Times New Roman" w:cs="Times New Roman"/>
          <w:sz w:val="24"/>
          <w:szCs w:val="24"/>
          <w:lang w:val="es-ES"/>
        </w:rPr>
      </w:pPr>
    </w:p>
    <w:p w:rsidR="00196DE7" w:rsidRPr="00196DE7" w:rsidRDefault="00196DE7" w:rsidP="00196DE7">
      <w:pPr>
        <w:pStyle w:val="Prrafodelista"/>
        <w:spacing w:after="0" w:line="360" w:lineRule="auto"/>
        <w:jc w:val="both"/>
        <w:rPr>
          <w:rFonts w:ascii="Times New Roman" w:hAnsi="Times New Roman" w:cs="Times New Roman"/>
          <w:sz w:val="24"/>
          <w:szCs w:val="24"/>
          <w:lang w:val="es-ES"/>
        </w:rPr>
      </w:pPr>
    </w:p>
    <w:p w:rsidR="00196DE7" w:rsidRDefault="00196DE7" w:rsidP="00196DE7">
      <w:pPr>
        <w:pStyle w:val="Prrafodelista"/>
        <w:spacing w:after="0" w:line="360" w:lineRule="auto"/>
        <w:jc w:val="both"/>
        <w:rPr>
          <w:rFonts w:ascii="Times New Roman" w:hAnsi="Times New Roman"/>
          <w:sz w:val="24"/>
          <w:szCs w:val="24"/>
          <w:lang w:val="es-ES"/>
        </w:rPr>
      </w:pPr>
    </w:p>
    <w:p w:rsidR="00196DE7" w:rsidRDefault="00196DE7" w:rsidP="00196DE7">
      <w:pPr>
        <w:pStyle w:val="Prrafodelista"/>
        <w:spacing w:after="0" w:line="360" w:lineRule="auto"/>
        <w:jc w:val="both"/>
        <w:rPr>
          <w:rFonts w:ascii="Times New Roman" w:hAnsi="Times New Roman"/>
          <w:sz w:val="24"/>
          <w:szCs w:val="24"/>
          <w:lang w:val="es-ES"/>
        </w:rPr>
      </w:pPr>
    </w:p>
    <w:p w:rsidR="00196DE7" w:rsidRDefault="00196DE7" w:rsidP="00196DE7">
      <w:pPr>
        <w:pStyle w:val="Prrafodelista"/>
        <w:spacing w:after="0" w:line="360" w:lineRule="auto"/>
        <w:jc w:val="both"/>
        <w:rPr>
          <w:rFonts w:ascii="Times New Roman" w:hAnsi="Times New Roman"/>
          <w:sz w:val="24"/>
          <w:szCs w:val="24"/>
          <w:lang w:val="es-ES"/>
        </w:rPr>
      </w:pPr>
    </w:p>
    <w:p w:rsidR="00ED05A1" w:rsidRDefault="00ED05A1" w:rsidP="00ED05A1">
      <w:pPr>
        <w:jc w:val="center"/>
        <w:rPr>
          <w:rFonts w:ascii="Times New Roman" w:hAnsi="Times New Roman" w:cs="Times New Roman"/>
          <w:b/>
          <w:sz w:val="24"/>
          <w:szCs w:val="24"/>
        </w:rPr>
      </w:pPr>
    </w:p>
    <w:p w:rsidR="00ED05A1" w:rsidRPr="00ED05A1" w:rsidRDefault="00ED05A1" w:rsidP="00ED05A1">
      <w:pPr>
        <w:jc w:val="center"/>
        <w:rPr>
          <w:rFonts w:ascii="Times New Roman" w:hAnsi="Times New Roman" w:cs="Times New Roman"/>
          <w:b/>
          <w:sz w:val="24"/>
          <w:szCs w:val="24"/>
        </w:rPr>
      </w:pPr>
      <w:r w:rsidRPr="00ED05A1">
        <w:rPr>
          <w:rFonts w:ascii="Times New Roman" w:hAnsi="Times New Roman" w:cs="Times New Roman"/>
          <w:b/>
          <w:sz w:val="24"/>
          <w:szCs w:val="24"/>
        </w:rPr>
        <w:t>CAPITULO III</w:t>
      </w:r>
    </w:p>
    <w:p w:rsidR="00ED05A1" w:rsidRPr="00ED05A1" w:rsidRDefault="00ED05A1" w:rsidP="00ED05A1">
      <w:pPr>
        <w:jc w:val="center"/>
        <w:rPr>
          <w:rFonts w:ascii="Times New Roman" w:hAnsi="Times New Roman" w:cs="Times New Roman"/>
          <w:b/>
          <w:sz w:val="24"/>
          <w:szCs w:val="24"/>
        </w:rPr>
      </w:pPr>
    </w:p>
    <w:p w:rsidR="00ED05A1" w:rsidRPr="00ED05A1" w:rsidRDefault="00ED05A1" w:rsidP="00ED05A1">
      <w:pPr>
        <w:jc w:val="center"/>
        <w:rPr>
          <w:rFonts w:ascii="Times New Roman" w:hAnsi="Times New Roman" w:cs="Times New Roman"/>
          <w:b/>
          <w:sz w:val="24"/>
          <w:szCs w:val="24"/>
        </w:rPr>
      </w:pPr>
      <w:r w:rsidRPr="00ED05A1">
        <w:rPr>
          <w:rFonts w:ascii="Times New Roman" w:hAnsi="Times New Roman" w:cs="Times New Roman"/>
          <w:b/>
          <w:sz w:val="24"/>
          <w:szCs w:val="24"/>
        </w:rPr>
        <w:t>MARCO METODOLÓGICO</w:t>
      </w:r>
    </w:p>
    <w:p w:rsidR="00ED05A1" w:rsidRPr="00ED05A1" w:rsidRDefault="00ED05A1" w:rsidP="00ED05A1">
      <w:pPr>
        <w:rPr>
          <w:rFonts w:ascii="Times New Roman" w:hAnsi="Times New Roman" w:cs="Times New Roman"/>
          <w:b/>
          <w:sz w:val="24"/>
          <w:szCs w:val="24"/>
        </w:rPr>
      </w:pPr>
    </w:p>
    <w:p w:rsidR="00ED05A1" w:rsidRPr="00ED05A1" w:rsidRDefault="00ED05A1" w:rsidP="004F504E">
      <w:pPr>
        <w:jc w:val="both"/>
        <w:rPr>
          <w:rFonts w:ascii="Times New Roman" w:hAnsi="Times New Roman" w:cs="Times New Roman"/>
          <w:sz w:val="24"/>
          <w:szCs w:val="24"/>
        </w:rPr>
      </w:pPr>
      <w:r w:rsidRPr="00ED05A1">
        <w:rPr>
          <w:rFonts w:ascii="Times New Roman" w:hAnsi="Times New Roman" w:cs="Times New Roman"/>
          <w:sz w:val="24"/>
          <w:szCs w:val="24"/>
        </w:rPr>
        <w:t xml:space="preserve">     En esta investigación se seleccionó la modalidad de proyecto factible, porque tiene como finalidad diseñar un programa de gerencia deportiva y recreativa para el Instituto Autónomo del Deporte del Municipio Naguanagua del Estado Carabobo en el marco de la ejecución del servicio comunitario del estudiante de Educación Física Deporte y Recreación de la Universidad de Carabobo</w:t>
      </w:r>
    </w:p>
    <w:p w:rsidR="00ED05A1" w:rsidRPr="00ED05A1" w:rsidRDefault="00ED05A1" w:rsidP="004F504E">
      <w:pPr>
        <w:jc w:val="both"/>
        <w:rPr>
          <w:rFonts w:ascii="Times New Roman" w:hAnsi="Times New Roman" w:cs="Times New Roman"/>
          <w:sz w:val="24"/>
          <w:szCs w:val="24"/>
        </w:rPr>
      </w:pPr>
      <w:r w:rsidRPr="00ED05A1">
        <w:rPr>
          <w:rFonts w:ascii="Times New Roman" w:hAnsi="Times New Roman" w:cs="Times New Roman"/>
          <w:sz w:val="24"/>
          <w:szCs w:val="24"/>
        </w:rPr>
        <w:t xml:space="preserve">     Según Palella y Martins (2006) el proyecto factible “consiste en la investigación, elaboración y desarrollo de una propuesta de un modelo operativo viable para solucionar problemas, requerimientos o necesidades, de organizaciones o grupos sociales, puede referirse a la formulación de políticas, programas, tecnologías, métodos o procesos” (p. 107)</w:t>
      </w:r>
    </w:p>
    <w:p w:rsidR="00ED05A1" w:rsidRPr="00ED05A1" w:rsidRDefault="00ED05A1" w:rsidP="004F504E">
      <w:pPr>
        <w:jc w:val="both"/>
        <w:rPr>
          <w:rFonts w:ascii="Times New Roman" w:hAnsi="Times New Roman" w:cs="Times New Roman"/>
          <w:sz w:val="24"/>
          <w:szCs w:val="24"/>
        </w:rPr>
      </w:pPr>
      <w:r w:rsidRPr="00ED05A1">
        <w:rPr>
          <w:rFonts w:ascii="Times New Roman" w:hAnsi="Times New Roman" w:cs="Times New Roman"/>
          <w:sz w:val="24"/>
          <w:szCs w:val="24"/>
        </w:rPr>
        <w:t xml:space="preserve">     Igualmente se apoya en la investigación de campo, “la cual consiste en la recolección de datos directamente de la realidad donde ocurren los hechos, sin manipular o controlar las variables”  tal como lo plantea Ramírez citado por Palella y Martins (2006). Los datos fueron tomados directamente de la realidad estudiantes del octavo, noveno y </w:t>
      </w:r>
      <w:r w:rsidR="004F504E" w:rsidRPr="00ED05A1">
        <w:rPr>
          <w:rFonts w:ascii="Times New Roman" w:hAnsi="Times New Roman" w:cs="Times New Roman"/>
          <w:sz w:val="24"/>
          <w:szCs w:val="24"/>
        </w:rPr>
        <w:t>décimo</w:t>
      </w:r>
      <w:r w:rsidRPr="00ED05A1">
        <w:rPr>
          <w:rFonts w:ascii="Times New Roman" w:hAnsi="Times New Roman" w:cs="Times New Roman"/>
          <w:sz w:val="24"/>
          <w:szCs w:val="24"/>
        </w:rPr>
        <w:t xml:space="preserve"> semestre de la mención Educación Física Deporte y Recreación  en la Facultad de Ciencias de la Educación de la Universidad de Carabobo.</w:t>
      </w:r>
    </w:p>
    <w:p w:rsidR="00ED05A1" w:rsidRPr="00ED05A1" w:rsidRDefault="00ED05A1" w:rsidP="004F504E">
      <w:pPr>
        <w:jc w:val="both"/>
        <w:rPr>
          <w:rFonts w:ascii="Times New Roman" w:hAnsi="Times New Roman" w:cs="Times New Roman"/>
          <w:sz w:val="24"/>
          <w:szCs w:val="24"/>
        </w:rPr>
      </w:pPr>
    </w:p>
    <w:p w:rsidR="00ED05A1" w:rsidRPr="00ED05A1" w:rsidRDefault="00ED05A1" w:rsidP="004F504E">
      <w:pPr>
        <w:jc w:val="both"/>
        <w:rPr>
          <w:rFonts w:ascii="Times New Roman" w:hAnsi="Times New Roman" w:cs="Times New Roman"/>
          <w:b/>
          <w:sz w:val="24"/>
          <w:szCs w:val="24"/>
        </w:rPr>
      </w:pPr>
      <w:r w:rsidRPr="00ED05A1">
        <w:rPr>
          <w:rFonts w:ascii="Times New Roman" w:hAnsi="Times New Roman" w:cs="Times New Roman"/>
          <w:b/>
          <w:sz w:val="24"/>
          <w:szCs w:val="24"/>
        </w:rPr>
        <w:t>Población</w:t>
      </w:r>
    </w:p>
    <w:p w:rsidR="00ED05A1" w:rsidRPr="00ED05A1" w:rsidRDefault="00ED05A1" w:rsidP="004F504E">
      <w:pPr>
        <w:jc w:val="both"/>
        <w:rPr>
          <w:rFonts w:ascii="Times New Roman" w:hAnsi="Times New Roman" w:cs="Times New Roman"/>
          <w:b/>
          <w:sz w:val="24"/>
          <w:szCs w:val="24"/>
        </w:rPr>
      </w:pPr>
    </w:p>
    <w:p w:rsidR="00ED05A1" w:rsidRPr="00ED05A1" w:rsidRDefault="00ED05A1" w:rsidP="004F504E">
      <w:pPr>
        <w:jc w:val="both"/>
        <w:rPr>
          <w:rFonts w:ascii="Times New Roman" w:hAnsi="Times New Roman" w:cs="Times New Roman"/>
          <w:sz w:val="24"/>
          <w:szCs w:val="24"/>
        </w:rPr>
      </w:pPr>
      <w:r w:rsidRPr="00ED05A1">
        <w:rPr>
          <w:rFonts w:ascii="Times New Roman" w:hAnsi="Times New Roman" w:cs="Times New Roman"/>
          <w:sz w:val="24"/>
          <w:szCs w:val="24"/>
        </w:rPr>
        <w:t xml:space="preserve">     Para Bisquerra (1989)  la población “es el conjunto de todos los individuos en los que se desea estudiar el fenómeno. El investigador debe definir y delimitar claramente la población” (p.81)</w:t>
      </w:r>
    </w:p>
    <w:p w:rsidR="00ED05A1" w:rsidRDefault="00ED05A1" w:rsidP="004F504E">
      <w:pPr>
        <w:jc w:val="both"/>
        <w:rPr>
          <w:rFonts w:ascii="Times New Roman" w:hAnsi="Times New Roman" w:cs="Times New Roman"/>
          <w:sz w:val="24"/>
          <w:szCs w:val="24"/>
        </w:rPr>
      </w:pPr>
      <w:r w:rsidRPr="00ED05A1">
        <w:rPr>
          <w:rFonts w:ascii="Times New Roman" w:hAnsi="Times New Roman" w:cs="Times New Roman"/>
          <w:sz w:val="24"/>
          <w:szCs w:val="24"/>
        </w:rPr>
        <w:lastRenderedPageBreak/>
        <w:t xml:space="preserve">     En esta investigación la población estuvo conformada por  estudiantes cursantes del Servicio Comunitario en  la mención Educación Física Deporte y Recreación  en la Facultad de Ciencias de la Educación de la Universidad de Carabobo.</w:t>
      </w:r>
    </w:p>
    <w:p w:rsidR="004F504E" w:rsidRPr="00ED05A1" w:rsidRDefault="004F504E" w:rsidP="004F504E">
      <w:pPr>
        <w:jc w:val="both"/>
        <w:rPr>
          <w:rFonts w:ascii="Times New Roman" w:hAnsi="Times New Roman" w:cs="Times New Roman"/>
          <w:sz w:val="24"/>
          <w:szCs w:val="24"/>
        </w:rPr>
      </w:pPr>
    </w:p>
    <w:p w:rsidR="00ED05A1" w:rsidRPr="00ED05A1" w:rsidRDefault="00ED05A1" w:rsidP="004F504E">
      <w:pPr>
        <w:jc w:val="both"/>
        <w:rPr>
          <w:rFonts w:ascii="Times New Roman" w:hAnsi="Times New Roman" w:cs="Times New Roman"/>
          <w:b/>
          <w:sz w:val="24"/>
          <w:szCs w:val="24"/>
        </w:rPr>
      </w:pPr>
      <w:r w:rsidRPr="00ED05A1">
        <w:rPr>
          <w:rFonts w:ascii="Times New Roman" w:hAnsi="Times New Roman" w:cs="Times New Roman"/>
          <w:b/>
          <w:sz w:val="24"/>
          <w:szCs w:val="24"/>
        </w:rPr>
        <w:t>Muestra</w:t>
      </w:r>
    </w:p>
    <w:p w:rsidR="00ED05A1" w:rsidRPr="00ED05A1" w:rsidRDefault="00ED05A1" w:rsidP="004F504E">
      <w:pPr>
        <w:jc w:val="both"/>
        <w:rPr>
          <w:rFonts w:ascii="Times New Roman" w:hAnsi="Times New Roman" w:cs="Times New Roman"/>
          <w:b/>
          <w:sz w:val="24"/>
          <w:szCs w:val="24"/>
        </w:rPr>
      </w:pPr>
    </w:p>
    <w:p w:rsidR="00ED05A1" w:rsidRPr="00ED05A1" w:rsidRDefault="00ED05A1" w:rsidP="004F504E">
      <w:pPr>
        <w:jc w:val="both"/>
        <w:rPr>
          <w:rFonts w:ascii="Times New Roman" w:hAnsi="Times New Roman" w:cs="Times New Roman"/>
          <w:sz w:val="24"/>
          <w:szCs w:val="24"/>
        </w:rPr>
      </w:pPr>
      <w:r w:rsidRPr="00ED05A1">
        <w:rPr>
          <w:rFonts w:ascii="Times New Roman" w:hAnsi="Times New Roman" w:cs="Times New Roman"/>
          <w:sz w:val="24"/>
          <w:szCs w:val="24"/>
        </w:rPr>
        <w:t xml:space="preserve">     La muestra, para Palella y Martins (2006) “es la escogencia de una parte representativa de una población, cuyas características se  reproducen de la manera </w:t>
      </w:r>
      <w:r w:rsidR="004F504E" w:rsidRPr="00ED05A1">
        <w:rPr>
          <w:rFonts w:ascii="Times New Roman" w:hAnsi="Times New Roman" w:cs="Times New Roman"/>
          <w:sz w:val="24"/>
          <w:szCs w:val="24"/>
        </w:rPr>
        <w:t>más</w:t>
      </w:r>
      <w:r w:rsidRPr="00ED05A1">
        <w:rPr>
          <w:rFonts w:ascii="Times New Roman" w:hAnsi="Times New Roman" w:cs="Times New Roman"/>
          <w:sz w:val="24"/>
          <w:szCs w:val="24"/>
        </w:rPr>
        <w:t xml:space="preserve"> exacta posible”. (p. 124)</w:t>
      </w:r>
    </w:p>
    <w:p w:rsidR="00ED05A1" w:rsidRPr="00ED05A1" w:rsidRDefault="00ED05A1" w:rsidP="004F504E">
      <w:pPr>
        <w:jc w:val="both"/>
        <w:rPr>
          <w:rFonts w:ascii="Times New Roman" w:hAnsi="Times New Roman" w:cs="Times New Roman"/>
          <w:sz w:val="24"/>
          <w:szCs w:val="24"/>
        </w:rPr>
      </w:pPr>
      <w:r w:rsidRPr="00ED05A1">
        <w:rPr>
          <w:rFonts w:ascii="Times New Roman" w:hAnsi="Times New Roman" w:cs="Times New Roman"/>
          <w:sz w:val="24"/>
          <w:szCs w:val="24"/>
        </w:rPr>
        <w:t xml:space="preserve">     En esta investigación la muestra estuvo conformada por setenta estudiantes del octavo, noveno y </w:t>
      </w:r>
      <w:r w:rsidR="004F504E" w:rsidRPr="00ED05A1">
        <w:rPr>
          <w:rFonts w:ascii="Times New Roman" w:hAnsi="Times New Roman" w:cs="Times New Roman"/>
          <w:sz w:val="24"/>
          <w:szCs w:val="24"/>
        </w:rPr>
        <w:t>décimo</w:t>
      </w:r>
      <w:r w:rsidRPr="00ED05A1">
        <w:rPr>
          <w:rFonts w:ascii="Times New Roman" w:hAnsi="Times New Roman" w:cs="Times New Roman"/>
          <w:sz w:val="24"/>
          <w:szCs w:val="24"/>
        </w:rPr>
        <w:t xml:space="preserve"> semestre de la mención Educación Física Deporte y Recreación en la Facultad de Ciencias de la Educación de la Universidad de Carabobo.</w:t>
      </w:r>
    </w:p>
    <w:p w:rsidR="00ED05A1" w:rsidRPr="00ED05A1" w:rsidRDefault="00ED05A1" w:rsidP="004F504E">
      <w:pPr>
        <w:jc w:val="both"/>
        <w:rPr>
          <w:rFonts w:ascii="Times New Roman" w:hAnsi="Times New Roman" w:cs="Times New Roman"/>
          <w:sz w:val="24"/>
          <w:szCs w:val="24"/>
        </w:rPr>
      </w:pPr>
    </w:p>
    <w:p w:rsidR="00ED05A1" w:rsidRPr="00ED05A1" w:rsidRDefault="00ED05A1" w:rsidP="004F504E">
      <w:pPr>
        <w:jc w:val="both"/>
        <w:rPr>
          <w:rFonts w:ascii="Times New Roman" w:hAnsi="Times New Roman" w:cs="Times New Roman"/>
          <w:b/>
          <w:sz w:val="24"/>
          <w:szCs w:val="24"/>
        </w:rPr>
      </w:pPr>
      <w:r w:rsidRPr="00ED05A1">
        <w:rPr>
          <w:rFonts w:ascii="Times New Roman" w:hAnsi="Times New Roman" w:cs="Times New Roman"/>
          <w:b/>
          <w:sz w:val="24"/>
          <w:szCs w:val="24"/>
        </w:rPr>
        <w:t>Técnicas e Instrumentos de Recolección de Información</w:t>
      </w:r>
    </w:p>
    <w:p w:rsidR="00ED05A1" w:rsidRPr="00ED05A1" w:rsidRDefault="00ED05A1" w:rsidP="004F504E">
      <w:pPr>
        <w:jc w:val="both"/>
        <w:rPr>
          <w:rFonts w:ascii="Times New Roman" w:hAnsi="Times New Roman" w:cs="Times New Roman"/>
          <w:sz w:val="24"/>
          <w:szCs w:val="24"/>
        </w:rPr>
      </w:pPr>
    </w:p>
    <w:p w:rsidR="00ED05A1" w:rsidRPr="00ED05A1" w:rsidRDefault="00ED05A1" w:rsidP="004F504E">
      <w:pPr>
        <w:jc w:val="both"/>
        <w:rPr>
          <w:rFonts w:ascii="Times New Roman" w:hAnsi="Times New Roman" w:cs="Times New Roman"/>
          <w:sz w:val="24"/>
          <w:szCs w:val="24"/>
        </w:rPr>
      </w:pPr>
      <w:r w:rsidRPr="00ED05A1">
        <w:rPr>
          <w:rFonts w:ascii="Times New Roman" w:hAnsi="Times New Roman" w:cs="Times New Roman"/>
          <w:sz w:val="24"/>
          <w:szCs w:val="24"/>
        </w:rPr>
        <w:t xml:space="preserve">     En la recolección de información, se utilizó la técnica de la encuesta,  según Palella y Martins (2006) “es una técnica destinada a obtener datos de varias personas cuyas opiniones interesan al investigador”, el instrumentos a utilizar es un cuestionario destinado a estudiantes cursantes del Servicio Comunitario en la mención Educación Física Deporte y Recreación  en la Facultad de Ciencias de la Educación de la Universidad de Carabobo. El cuestionario para los autores antes mencionados “las preguntas han de estar formuladas de manera clara y concisa; pueden ser cerradas, abiertas o semiabiertas procurando que la respuesta no sea ambigua” (p.174).</w:t>
      </w:r>
    </w:p>
    <w:p w:rsidR="00ED05A1" w:rsidRPr="00ED05A1" w:rsidRDefault="00ED05A1" w:rsidP="004F504E">
      <w:pPr>
        <w:jc w:val="both"/>
        <w:rPr>
          <w:rFonts w:ascii="Times New Roman" w:hAnsi="Times New Roman" w:cs="Times New Roman"/>
          <w:sz w:val="24"/>
          <w:szCs w:val="24"/>
        </w:rPr>
      </w:pPr>
      <w:r w:rsidRPr="00ED05A1">
        <w:rPr>
          <w:rFonts w:ascii="Times New Roman" w:hAnsi="Times New Roman" w:cs="Times New Roman"/>
          <w:sz w:val="24"/>
          <w:szCs w:val="24"/>
        </w:rPr>
        <w:t xml:space="preserve">     En esta investigación el cuestionario se elaboró con preguntas cerradas de tipo dicotómicas, las cuales son fáciles de formular, contestar y tabular.  El instrumento está estructurado por dos alternativas de respuestas (si y no), es decir, se presenta a los sujetos las posibilidades de respuestas a los ítems, con la finalidad de determinar la necesidad del diseño de un programa de gerencia deportiva y recreativa para el Instituto Autónomo del Deporte del Municipio Naguanagua del Estado Carabobo en el marco de la ejecución del </w:t>
      </w:r>
      <w:r w:rsidRPr="00ED05A1">
        <w:rPr>
          <w:rFonts w:ascii="Times New Roman" w:hAnsi="Times New Roman" w:cs="Times New Roman"/>
          <w:sz w:val="24"/>
          <w:szCs w:val="24"/>
        </w:rPr>
        <w:lastRenderedPageBreak/>
        <w:t>servicio comunitario del estudiante de Educación Física Deporte y Recreación de la Universidad de Carabobo.</w:t>
      </w:r>
    </w:p>
    <w:p w:rsidR="00ED05A1" w:rsidRPr="00ED05A1" w:rsidRDefault="00ED05A1" w:rsidP="004F504E">
      <w:pPr>
        <w:jc w:val="both"/>
        <w:rPr>
          <w:rFonts w:ascii="Times New Roman" w:hAnsi="Times New Roman" w:cs="Times New Roman"/>
          <w:b/>
          <w:sz w:val="24"/>
          <w:szCs w:val="24"/>
        </w:rPr>
      </w:pPr>
    </w:p>
    <w:p w:rsidR="00ED05A1" w:rsidRPr="00ED05A1" w:rsidRDefault="00ED05A1" w:rsidP="004F504E">
      <w:pPr>
        <w:jc w:val="both"/>
        <w:rPr>
          <w:rFonts w:ascii="Times New Roman" w:hAnsi="Times New Roman" w:cs="Times New Roman"/>
          <w:b/>
          <w:sz w:val="24"/>
          <w:szCs w:val="24"/>
        </w:rPr>
      </w:pPr>
      <w:r w:rsidRPr="00ED05A1">
        <w:rPr>
          <w:rFonts w:ascii="Times New Roman" w:hAnsi="Times New Roman" w:cs="Times New Roman"/>
          <w:b/>
          <w:sz w:val="24"/>
          <w:szCs w:val="24"/>
        </w:rPr>
        <w:t>Validez</w:t>
      </w:r>
    </w:p>
    <w:p w:rsidR="00ED05A1" w:rsidRPr="00ED05A1" w:rsidRDefault="00ED05A1" w:rsidP="004F504E">
      <w:pPr>
        <w:jc w:val="both"/>
        <w:rPr>
          <w:rFonts w:ascii="Times New Roman" w:hAnsi="Times New Roman" w:cs="Times New Roman"/>
          <w:sz w:val="24"/>
          <w:szCs w:val="24"/>
        </w:rPr>
      </w:pPr>
    </w:p>
    <w:p w:rsidR="00ED05A1" w:rsidRPr="00ED05A1" w:rsidRDefault="00ED05A1" w:rsidP="004F504E">
      <w:pPr>
        <w:jc w:val="both"/>
        <w:rPr>
          <w:rFonts w:ascii="Times New Roman" w:hAnsi="Times New Roman" w:cs="Times New Roman"/>
          <w:sz w:val="24"/>
          <w:szCs w:val="24"/>
        </w:rPr>
      </w:pPr>
      <w:r w:rsidRPr="00ED05A1">
        <w:rPr>
          <w:rFonts w:ascii="Times New Roman" w:hAnsi="Times New Roman" w:cs="Times New Roman"/>
          <w:sz w:val="24"/>
          <w:szCs w:val="24"/>
        </w:rPr>
        <w:t xml:space="preserve">     Para Hernández, Fernández y Baptista (2006) la validez de contenido se refiere al grado en que un instrumento refleja un dominio específico de lo que se mide. Es el grado en que la medición representa el concepto o variable medida. (p.278).</w:t>
      </w:r>
    </w:p>
    <w:p w:rsidR="00ED05A1" w:rsidRPr="00ED05A1" w:rsidRDefault="00ED05A1" w:rsidP="004F504E">
      <w:pPr>
        <w:jc w:val="both"/>
        <w:rPr>
          <w:rFonts w:ascii="Times New Roman" w:hAnsi="Times New Roman" w:cs="Times New Roman"/>
          <w:sz w:val="24"/>
          <w:szCs w:val="24"/>
        </w:rPr>
      </w:pPr>
      <w:r w:rsidRPr="00ED05A1">
        <w:rPr>
          <w:rFonts w:ascii="Times New Roman" w:hAnsi="Times New Roman" w:cs="Times New Roman"/>
          <w:sz w:val="24"/>
          <w:szCs w:val="24"/>
        </w:rPr>
        <w:t xml:space="preserve">     El instrumento utilizado  en la investigación, se sometió a  la técnica de juicio de expertos, según Sabino (1986) consiste  en:</w:t>
      </w:r>
    </w:p>
    <w:p w:rsidR="00ED05A1" w:rsidRPr="00ED05A1" w:rsidRDefault="00ED05A1" w:rsidP="004F504E">
      <w:pPr>
        <w:jc w:val="both"/>
        <w:rPr>
          <w:rFonts w:ascii="Times New Roman" w:hAnsi="Times New Roman" w:cs="Times New Roman"/>
          <w:sz w:val="24"/>
          <w:szCs w:val="24"/>
        </w:rPr>
      </w:pPr>
    </w:p>
    <w:p w:rsidR="00ED05A1" w:rsidRPr="00ED05A1" w:rsidRDefault="00ED05A1" w:rsidP="004F504E">
      <w:pPr>
        <w:tabs>
          <w:tab w:val="left" w:pos="7371"/>
        </w:tabs>
        <w:spacing w:line="240" w:lineRule="auto"/>
        <w:ind w:left="567" w:right="758"/>
        <w:jc w:val="both"/>
        <w:rPr>
          <w:rFonts w:ascii="Times New Roman" w:hAnsi="Times New Roman" w:cs="Times New Roman"/>
          <w:sz w:val="24"/>
          <w:szCs w:val="24"/>
        </w:rPr>
      </w:pPr>
      <w:r w:rsidRPr="00ED05A1">
        <w:rPr>
          <w:rFonts w:ascii="Times New Roman" w:hAnsi="Times New Roman" w:cs="Times New Roman"/>
          <w:sz w:val="24"/>
          <w:szCs w:val="24"/>
        </w:rPr>
        <w:t>Someter a evaluaciones por parte de un conjunto calificado de personas ( expertos una serie de aspectos elementales o etapas de un proyecto o programa, a fines de obtener su opinión acerca de la validez, relevancia, factibilidad, coherencia, tipo de deficiencia, tipo de decisiones, etc., de los mismos convirtiéndose la técnica de juicio de expertos como la única vía valida, rápida o disponible para ejecutar el proceso de validación de instrumento, ya que la obtención de otras fuente requerirían tiempo, esfuerzo y dinero (p. 47)</w:t>
      </w:r>
    </w:p>
    <w:p w:rsidR="00ED05A1" w:rsidRPr="00ED05A1" w:rsidRDefault="00ED05A1" w:rsidP="004F504E">
      <w:pPr>
        <w:jc w:val="both"/>
        <w:rPr>
          <w:rFonts w:ascii="Times New Roman" w:hAnsi="Times New Roman" w:cs="Times New Roman"/>
          <w:sz w:val="24"/>
          <w:szCs w:val="24"/>
        </w:rPr>
      </w:pPr>
    </w:p>
    <w:p w:rsidR="00ED05A1" w:rsidRPr="00ED05A1" w:rsidRDefault="00ED05A1" w:rsidP="004F504E">
      <w:pPr>
        <w:jc w:val="both"/>
        <w:rPr>
          <w:rFonts w:ascii="Times New Roman" w:hAnsi="Times New Roman" w:cs="Times New Roman"/>
          <w:sz w:val="24"/>
          <w:szCs w:val="24"/>
        </w:rPr>
      </w:pPr>
      <w:r w:rsidRPr="00ED05A1">
        <w:rPr>
          <w:rFonts w:ascii="Times New Roman" w:hAnsi="Times New Roman" w:cs="Times New Roman"/>
          <w:sz w:val="24"/>
          <w:szCs w:val="24"/>
        </w:rPr>
        <w:t xml:space="preserve">     La validez del instrumento se realizó a través de juicio de expertos, se les solicitó su opinión en relación a la representatividad del contenido de los ítems, claridad de cada uno de estos, quienes determinaron las observaciones y reestructuraciones del mismo.</w:t>
      </w:r>
    </w:p>
    <w:p w:rsidR="00ED05A1" w:rsidRDefault="00ED05A1" w:rsidP="004F504E">
      <w:pPr>
        <w:jc w:val="both"/>
        <w:rPr>
          <w:rFonts w:ascii="Times New Roman" w:hAnsi="Times New Roman" w:cs="Times New Roman"/>
          <w:sz w:val="24"/>
          <w:szCs w:val="24"/>
        </w:rPr>
      </w:pPr>
    </w:p>
    <w:p w:rsidR="004F504E" w:rsidRDefault="004F504E" w:rsidP="004F504E">
      <w:pPr>
        <w:jc w:val="both"/>
        <w:rPr>
          <w:rFonts w:ascii="Times New Roman" w:hAnsi="Times New Roman" w:cs="Times New Roman"/>
          <w:sz w:val="24"/>
          <w:szCs w:val="24"/>
        </w:rPr>
      </w:pPr>
    </w:p>
    <w:p w:rsidR="004F504E" w:rsidRDefault="004F504E" w:rsidP="004F504E">
      <w:pPr>
        <w:jc w:val="both"/>
        <w:rPr>
          <w:rFonts w:ascii="Times New Roman" w:hAnsi="Times New Roman" w:cs="Times New Roman"/>
          <w:sz w:val="24"/>
          <w:szCs w:val="24"/>
        </w:rPr>
      </w:pPr>
    </w:p>
    <w:p w:rsidR="004F504E" w:rsidRPr="00ED05A1" w:rsidRDefault="004F504E" w:rsidP="004F504E">
      <w:pPr>
        <w:jc w:val="both"/>
        <w:rPr>
          <w:rFonts w:ascii="Times New Roman" w:hAnsi="Times New Roman" w:cs="Times New Roman"/>
          <w:sz w:val="24"/>
          <w:szCs w:val="24"/>
        </w:rPr>
      </w:pPr>
    </w:p>
    <w:p w:rsidR="00ED05A1" w:rsidRPr="00ED05A1" w:rsidRDefault="00ED05A1" w:rsidP="004F504E">
      <w:pPr>
        <w:jc w:val="both"/>
        <w:rPr>
          <w:rFonts w:ascii="Times New Roman" w:hAnsi="Times New Roman" w:cs="Times New Roman"/>
          <w:b/>
          <w:sz w:val="24"/>
          <w:szCs w:val="24"/>
        </w:rPr>
      </w:pPr>
      <w:r w:rsidRPr="00ED05A1">
        <w:rPr>
          <w:rFonts w:ascii="Times New Roman" w:hAnsi="Times New Roman" w:cs="Times New Roman"/>
          <w:b/>
          <w:sz w:val="24"/>
          <w:szCs w:val="24"/>
        </w:rPr>
        <w:lastRenderedPageBreak/>
        <w:t>Confiabilidad</w:t>
      </w:r>
    </w:p>
    <w:p w:rsidR="00ED05A1" w:rsidRPr="00ED05A1" w:rsidRDefault="00ED05A1" w:rsidP="004F504E">
      <w:pPr>
        <w:jc w:val="both"/>
        <w:rPr>
          <w:rFonts w:ascii="Times New Roman" w:hAnsi="Times New Roman" w:cs="Times New Roman"/>
          <w:b/>
          <w:sz w:val="24"/>
          <w:szCs w:val="24"/>
        </w:rPr>
      </w:pPr>
    </w:p>
    <w:p w:rsidR="00ED05A1" w:rsidRPr="00ED05A1" w:rsidRDefault="00ED05A1" w:rsidP="004F504E">
      <w:pPr>
        <w:jc w:val="both"/>
        <w:rPr>
          <w:rFonts w:ascii="Times New Roman" w:hAnsi="Times New Roman" w:cs="Times New Roman"/>
          <w:sz w:val="24"/>
          <w:szCs w:val="24"/>
        </w:rPr>
      </w:pPr>
      <w:r w:rsidRPr="00ED05A1">
        <w:rPr>
          <w:rFonts w:ascii="Times New Roman" w:hAnsi="Times New Roman" w:cs="Times New Roman"/>
          <w:sz w:val="24"/>
          <w:szCs w:val="24"/>
        </w:rPr>
        <w:t xml:space="preserve">     Hurtado (2000) dice la confiabilidad “refiere al grado en que la aplicación repetida del instrumento a las mismas unidades de estudio, en idénticas condiciones produce iguales resultados, dando por hecho que el evento medido no ha cambiado” (p. 150)</w:t>
      </w:r>
    </w:p>
    <w:p w:rsidR="00ED05A1" w:rsidRPr="00ED05A1" w:rsidRDefault="00ED05A1" w:rsidP="004F504E">
      <w:pPr>
        <w:jc w:val="both"/>
        <w:rPr>
          <w:rFonts w:ascii="Times New Roman" w:hAnsi="Times New Roman" w:cs="Times New Roman"/>
          <w:sz w:val="24"/>
          <w:szCs w:val="24"/>
        </w:rPr>
      </w:pPr>
      <w:r w:rsidRPr="00ED05A1">
        <w:rPr>
          <w:rFonts w:ascii="Times New Roman" w:hAnsi="Times New Roman" w:cs="Times New Roman"/>
          <w:sz w:val="24"/>
          <w:szCs w:val="24"/>
        </w:rPr>
        <w:t xml:space="preserve">     Según Palella y Martins (2006) la confiabilidad es “la ausencia de error aleatorio en un instrumento de recolección de datos. Representa la influencia al azar en la medida, es decir, es el grado en que las mediciones están libres de la desviación producida por los errores causales”.  (p.175)</w:t>
      </w:r>
    </w:p>
    <w:p w:rsidR="00ED05A1" w:rsidRPr="00ED05A1" w:rsidRDefault="00ED05A1" w:rsidP="004F504E">
      <w:pPr>
        <w:jc w:val="both"/>
        <w:rPr>
          <w:rFonts w:ascii="Times New Roman" w:hAnsi="Times New Roman" w:cs="Times New Roman"/>
          <w:sz w:val="24"/>
          <w:szCs w:val="24"/>
        </w:rPr>
      </w:pPr>
    </w:p>
    <w:p w:rsidR="00ED05A1" w:rsidRPr="00ED05A1" w:rsidRDefault="00ED05A1" w:rsidP="004F504E">
      <w:pPr>
        <w:jc w:val="both"/>
        <w:rPr>
          <w:rFonts w:ascii="Times New Roman" w:hAnsi="Times New Roman" w:cs="Times New Roman"/>
          <w:sz w:val="24"/>
          <w:szCs w:val="24"/>
        </w:rPr>
      </w:pPr>
      <w:r w:rsidRPr="00ED05A1">
        <w:rPr>
          <w:rFonts w:ascii="Times New Roman" w:hAnsi="Times New Roman" w:cs="Times New Roman"/>
          <w:sz w:val="24"/>
          <w:szCs w:val="24"/>
        </w:rPr>
        <w:t xml:space="preserve">     Esta característica se puede cuantificar mediante el coeficiente de confiabilidad el cual oscila entre (0) y mas uno (0 + 1). El campo de variación anterior implica que un instrumento al presentar confiabilidad igual a cero, carece de confiabilidad (imposible observar replicación de resultados) y cuando asume el valor mas uno (+ 1) significa que alcanza la máxima confiabilidad ( en estos casos se observaría una replicación perfecta de resultados al aplicar el mismo instrumento al mismo grupo de sujetos, bajo las mismas condiciones.</w:t>
      </w:r>
    </w:p>
    <w:p w:rsidR="00ED05A1" w:rsidRDefault="00ED05A1" w:rsidP="004F504E">
      <w:pPr>
        <w:jc w:val="both"/>
        <w:rPr>
          <w:rFonts w:ascii="Times New Roman" w:hAnsi="Times New Roman" w:cs="Times New Roman"/>
          <w:sz w:val="24"/>
          <w:szCs w:val="24"/>
        </w:rPr>
      </w:pPr>
      <w:r w:rsidRPr="00ED05A1">
        <w:rPr>
          <w:rFonts w:ascii="Times New Roman" w:hAnsi="Times New Roman" w:cs="Times New Roman"/>
          <w:sz w:val="24"/>
          <w:szCs w:val="24"/>
        </w:rPr>
        <w:t xml:space="preserve">     En cuanto a la interpretación Chourio (2001) dice cualquier instrumento de recopilación de datos que sea aplicado por primera vez y reporte un coeficiente de confiabilidad de por lo menos 0,60 se puede considerar que es una confiabilidad satisfactoria.</w:t>
      </w:r>
    </w:p>
    <w:p w:rsidR="004F504E" w:rsidRDefault="004F504E" w:rsidP="004F504E">
      <w:pPr>
        <w:jc w:val="both"/>
        <w:rPr>
          <w:rFonts w:ascii="Times New Roman" w:hAnsi="Times New Roman" w:cs="Times New Roman"/>
          <w:sz w:val="24"/>
          <w:szCs w:val="24"/>
        </w:rPr>
      </w:pPr>
    </w:p>
    <w:p w:rsidR="004F504E" w:rsidRDefault="004F504E" w:rsidP="004F504E">
      <w:pPr>
        <w:jc w:val="both"/>
        <w:rPr>
          <w:rFonts w:ascii="Times New Roman" w:hAnsi="Times New Roman" w:cs="Times New Roman"/>
          <w:sz w:val="24"/>
          <w:szCs w:val="24"/>
        </w:rPr>
      </w:pPr>
    </w:p>
    <w:p w:rsidR="004F504E" w:rsidRDefault="004F504E" w:rsidP="004F504E">
      <w:pPr>
        <w:jc w:val="both"/>
        <w:rPr>
          <w:rFonts w:ascii="Times New Roman" w:hAnsi="Times New Roman" w:cs="Times New Roman"/>
          <w:sz w:val="24"/>
          <w:szCs w:val="24"/>
        </w:rPr>
      </w:pPr>
    </w:p>
    <w:p w:rsidR="004F504E" w:rsidRDefault="004F504E" w:rsidP="004F504E">
      <w:pPr>
        <w:jc w:val="both"/>
        <w:rPr>
          <w:rFonts w:ascii="Times New Roman" w:hAnsi="Times New Roman" w:cs="Times New Roman"/>
          <w:sz w:val="24"/>
          <w:szCs w:val="24"/>
        </w:rPr>
      </w:pPr>
    </w:p>
    <w:p w:rsidR="004F504E" w:rsidRDefault="004F504E" w:rsidP="004F504E">
      <w:pPr>
        <w:jc w:val="both"/>
        <w:rPr>
          <w:rFonts w:ascii="Times New Roman" w:hAnsi="Times New Roman" w:cs="Times New Roman"/>
          <w:sz w:val="24"/>
          <w:szCs w:val="24"/>
        </w:rPr>
      </w:pPr>
    </w:p>
    <w:p w:rsidR="004F504E" w:rsidRDefault="004F504E" w:rsidP="004F504E">
      <w:pPr>
        <w:jc w:val="both"/>
        <w:rPr>
          <w:rFonts w:ascii="Times New Roman" w:hAnsi="Times New Roman" w:cs="Times New Roman"/>
          <w:sz w:val="24"/>
          <w:szCs w:val="24"/>
        </w:rPr>
      </w:pPr>
    </w:p>
    <w:p w:rsidR="004F504E" w:rsidRDefault="004F504E" w:rsidP="004F504E">
      <w:pPr>
        <w:jc w:val="both"/>
        <w:rPr>
          <w:rFonts w:ascii="Times New Roman" w:hAnsi="Times New Roman" w:cs="Times New Roman"/>
          <w:sz w:val="24"/>
          <w:szCs w:val="24"/>
        </w:rPr>
      </w:pPr>
    </w:p>
    <w:p w:rsidR="00ED05A1" w:rsidRPr="00ED05A1" w:rsidRDefault="00ED05A1" w:rsidP="00ED05A1">
      <w:pPr>
        <w:pStyle w:val="Textodebloque"/>
        <w:tabs>
          <w:tab w:val="left" w:pos="5220"/>
        </w:tabs>
        <w:spacing w:line="480" w:lineRule="auto"/>
        <w:ind w:left="0" w:right="-7" w:firstLine="0"/>
        <w:jc w:val="center"/>
        <w:rPr>
          <w:b/>
          <w:bCs/>
          <w:sz w:val="24"/>
        </w:rPr>
      </w:pPr>
      <w:r w:rsidRPr="00ED05A1">
        <w:rPr>
          <w:b/>
          <w:bCs/>
          <w:sz w:val="24"/>
        </w:rPr>
        <w:lastRenderedPageBreak/>
        <w:t>Tabla  Nº 2</w:t>
      </w:r>
    </w:p>
    <w:p w:rsidR="00ED05A1" w:rsidRPr="00ED05A1" w:rsidRDefault="00ED05A1" w:rsidP="00ED05A1">
      <w:pPr>
        <w:pStyle w:val="Textodebloque"/>
        <w:tabs>
          <w:tab w:val="left" w:pos="5220"/>
        </w:tabs>
        <w:spacing w:line="480" w:lineRule="auto"/>
        <w:ind w:left="0" w:right="-7" w:firstLine="0"/>
        <w:jc w:val="center"/>
        <w:rPr>
          <w:b/>
          <w:bCs/>
          <w:sz w:val="24"/>
        </w:rPr>
      </w:pPr>
      <w:r w:rsidRPr="00ED05A1">
        <w:rPr>
          <w:b/>
          <w:bCs/>
          <w:sz w:val="24"/>
        </w:rPr>
        <w:t>Criterios de Decisión para la confiabilidad de un instrumento</w:t>
      </w:r>
    </w:p>
    <w:tbl>
      <w:tblPr>
        <w:tblW w:w="0" w:type="auto"/>
        <w:tblInd w:w="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52"/>
        <w:gridCol w:w="3308"/>
      </w:tblGrid>
      <w:tr w:rsidR="00ED05A1" w:rsidRPr="00ED05A1" w:rsidTr="000C6F77">
        <w:tc>
          <w:tcPr>
            <w:tcW w:w="3352" w:type="dxa"/>
          </w:tcPr>
          <w:p w:rsidR="00ED05A1" w:rsidRPr="00ED05A1" w:rsidRDefault="00ED05A1" w:rsidP="000C6F77">
            <w:pPr>
              <w:pStyle w:val="Textodebloque"/>
              <w:tabs>
                <w:tab w:val="left" w:pos="5220"/>
              </w:tabs>
              <w:spacing w:line="480" w:lineRule="auto"/>
              <w:ind w:left="0" w:right="-6" w:firstLine="0"/>
              <w:jc w:val="center"/>
              <w:rPr>
                <w:b/>
                <w:bCs/>
                <w:sz w:val="24"/>
              </w:rPr>
            </w:pPr>
            <w:r w:rsidRPr="00ED05A1">
              <w:rPr>
                <w:b/>
                <w:bCs/>
                <w:sz w:val="24"/>
              </w:rPr>
              <w:t>Rango</w:t>
            </w:r>
          </w:p>
        </w:tc>
        <w:tc>
          <w:tcPr>
            <w:tcW w:w="3308" w:type="dxa"/>
          </w:tcPr>
          <w:p w:rsidR="00ED05A1" w:rsidRPr="00ED05A1" w:rsidRDefault="00ED05A1" w:rsidP="000C6F77">
            <w:pPr>
              <w:pStyle w:val="Textodebloque"/>
              <w:tabs>
                <w:tab w:val="left" w:pos="5220"/>
              </w:tabs>
              <w:spacing w:line="480" w:lineRule="auto"/>
              <w:ind w:left="0" w:right="-6" w:firstLine="0"/>
              <w:jc w:val="center"/>
              <w:rPr>
                <w:b/>
                <w:bCs/>
                <w:sz w:val="24"/>
              </w:rPr>
            </w:pPr>
            <w:r w:rsidRPr="00ED05A1">
              <w:rPr>
                <w:b/>
                <w:bCs/>
                <w:sz w:val="24"/>
              </w:rPr>
              <w:t>Confiabilidad</w:t>
            </w:r>
          </w:p>
        </w:tc>
      </w:tr>
      <w:tr w:rsidR="00ED05A1" w:rsidRPr="00ED05A1" w:rsidTr="000C6F77">
        <w:tc>
          <w:tcPr>
            <w:tcW w:w="3352" w:type="dxa"/>
          </w:tcPr>
          <w:p w:rsidR="00ED05A1" w:rsidRPr="00ED05A1" w:rsidRDefault="00ED05A1" w:rsidP="000C6F77">
            <w:pPr>
              <w:pStyle w:val="Textodebloque"/>
              <w:tabs>
                <w:tab w:val="left" w:pos="5220"/>
              </w:tabs>
              <w:spacing w:line="480" w:lineRule="auto"/>
              <w:ind w:left="0" w:right="-6" w:firstLine="0"/>
              <w:rPr>
                <w:sz w:val="24"/>
              </w:rPr>
            </w:pPr>
            <w:r w:rsidRPr="00ED05A1">
              <w:rPr>
                <w:sz w:val="24"/>
              </w:rPr>
              <w:t xml:space="preserve">0,81 – 1 </w:t>
            </w:r>
          </w:p>
        </w:tc>
        <w:tc>
          <w:tcPr>
            <w:tcW w:w="3308" w:type="dxa"/>
          </w:tcPr>
          <w:p w:rsidR="00ED05A1" w:rsidRPr="00ED05A1" w:rsidRDefault="00ED05A1" w:rsidP="000C6F77">
            <w:pPr>
              <w:pStyle w:val="Textodebloque"/>
              <w:tabs>
                <w:tab w:val="left" w:pos="5220"/>
              </w:tabs>
              <w:spacing w:line="480" w:lineRule="auto"/>
              <w:ind w:left="0" w:right="-6" w:firstLine="0"/>
              <w:rPr>
                <w:sz w:val="24"/>
              </w:rPr>
            </w:pPr>
            <w:r w:rsidRPr="00ED05A1">
              <w:rPr>
                <w:sz w:val="24"/>
              </w:rPr>
              <w:t>Muy alta</w:t>
            </w:r>
          </w:p>
        </w:tc>
      </w:tr>
      <w:tr w:rsidR="00ED05A1" w:rsidRPr="00ED05A1" w:rsidTr="000C6F77">
        <w:tc>
          <w:tcPr>
            <w:tcW w:w="3352" w:type="dxa"/>
          </w:tcPr>
          <w:p w:rsidR="00ED05A1" w:rsidRPr="00ED05A1" w:rsidRDefault="00ED05A1" w:rsidP="000C6F77">
            <w:pPr>
              <w:pStyle w:val="Textodebloque"/>
              <w:tabs>
                <w:tab w:val="left" w:pos="5220"/>
              </w:tabs>
              <w:spacing w:line="480" w:lineRule="auto"/>
              <w:ind w:left="0" w:right="-6" w:firstLine="0"/>
              <w:rPr>
                <w:sz w:val="24"/>
              </w:rPr>
            </w:pPr>
            <w:r w:rsidRPr="00ED05A1">
              <w:rPr>
                <w:sz w:val="24"/>
              </w:rPr>
              <w:t>0,61 – 0,80</w:t>
            </w:r>
          </w:p>
        </w:tc>
        <w:tc>
          <w:tcPr>
            <w:tcW w:w="3308" w:type="dxa"/>
          </w:tcPr>
          <w:p w:rsidR="00ED05A1" w:rsidRPr="00ED05A1" w:rsidRDefault="00ED05A1" w:rsidP="000C6F77">
            <w:pPr>
              <w:pStyle w:val="Textodebloque"/>
              <w:tabs>
                <w:tab w:val="left" w:pos="5220"/>
              </w:tabs>
              <w:spacing w:line="480" w:lineRule="auto"/>
              <w:ind w:left="0" w:right="-6" w:firstLine="0"/>
              <w:rPr>
                <w:sz w:val="24"/>
              </w:rPr>
            </w:pPr>
            <w:r w:rsidRPr="00ED05A1">
              <w:rPr>
                <w:sz w:val="24"/>
              </w:rPr>
              <w:t>Alta</w:t>
            </w:r>
          </w:p>
        </w:tc>
      </w:tr>
      <w:tr w:rsidR="00ED05A1" w:rsidRPr="00ED05A1" w:rsidTr="000C6F77">
        <w:tc>
          <w:tcPr>
            <w:tcW w:w="3352" w:type="dxa"/>
          </w:tcPr>
          <w:p w:rsidR="00ED05A1" w:rsidRPr="00ED05A1" w:rsidRDefault="00ED05A1" w:rsidP="000C6F77">
            <w:pPr>
              <w:pStyle w:val="Textodebloque"/>
              <w:tabs>
                <w:tab w:val="left" w:pos="5220"/>
              </w:tabs>
              <w:spacing w:line="480" w:lineRule="auto"/>
              <w:ind w:left="0" w:right="-6" w:firstLine="0"/>
              <w:rPr>
                <w:sz w:val="24"/>
              </w:rPr>
            </w:pPr>
            <w:r w:rsidRPr="00ED05A1">
              <w:rPr>
                <w:sz w:val="24"/>
              </w:rPr>
              <w:t>0,41 – 0,60</w:t>
            </w:r>
          </w:p>
        </w:tc>
        <w:tc>
          <w:tcPr>
            <w:tcW w:w="3308" w:type="dxa"/>
          </w:tcPr>
          <w:p w:rsidR="00ED05A1" w:rsidRPr="00ED05A1" w:rsidRDefault="00ED05A1" w:rsidP="000C6F77">
            <w:pPr>
              <w:pStyle w:val="Textodebloque"/>
              <w:tabs>
                <w:tab w:val="left" w:pos="5220"/>
              </w:tabs>
              <w:spacing w:line="480" w:lineRule="auto"/>
              <w:ind w:left="0" w:right="-6" w:firstLine="0"/>
              <w:rPr>
                <w:sz w:val="24"/>
              </w:rPr>
            </w:pPr>
            <w:r w:rsidRPr="00ED05A1">
              <w:rPr>
                <w:sz w:val="24"/>
              </w:rPr>
              <w:t>Media</w:t>
            </w:r>
          </w:p>
        </w:tc>
      </w:tr>
      <w:tr w:rsidR="00ED05A1" w:rsidRPr="00ED05A1" w:rsidTr="000C6F77">
        <w:tc>
          <w:tcPr>
            <w:tcW w:w="3352" w:type="dxa"/>
          </w:tcPr>
          <w:p w:rsidR="00ED05A1" w:rsidRPr="00ED05A1" w:rsidRDefault="00ED05A1" w:rsidP="000C6F77">
            <w:pPr>
              <w:pStyle w:val="Textodebloque"/>
              <w:tabs>
                <w:tab w:val="left" w:pos="5220"/>
              </w:tabs>
              <w:spacing w:line="480" w:lineRule="auto"/>
              <w:ind w:left="0" w:right="-6" w:firstLine="0"/>
              <w:rPr>
                <w:sz w:val="24"/>
              </w:rPr>
            </w:pPr>
            <w:r w:rsidRPr="00ED05A1">
              <w:rPr>
                <w:sz w:val="24"/>
              </w:rPr>
              <w:t xml:space="preserve">0,21 – 0,40 </w:t>
            </w:r>
          </w:p>
        </w:tc>
        <w:tc>
          <w:tcPr>
            <w:tcW w:w="3308" w:type="dxa"/>
          </w:tcPr>
          <w:p w:rsidR="00ED05A1" w:rsidRPr="00ED05A1" w:rsidRDefault="00ED05A1" w:rsidP="000C6F77">
            <w:pPr>
              <w:pStyle w:val="Textodebloque"/>
              <w:tabs>
                <w:tab w:val="left" w:pos="5220"/>
              </w:tabs>
              <w:spacing w:line="480" w:lineRule="auto"/>
              <w:ind w:left="0" w:right="-6" w:firstLine="0"/>
              <w:rPr>
                <w:sz w:val="24"/>
              </w:rPr>
            </w:pPr>
            <w:r w:rsidRPr="00ED05A1">
              <w:rPr>
                <w:sz w:val="24"/>
              </w:rPr>
              <w:t>Baja</w:t>
            </w:r>
          </w:p>
        </w:tc>
      </w:tr>
      <w:tr w:rsidR="00ED05A1" w:rsidRPr="00ED05A1" w:rsidTr="000C6F77">
        <w:tc>
          <w:tcPr>
            <w:tcW w:w="3352" w:type="dxa"/>
          </w:tcPr>
          <w:p w:rsidR="00ED05A1" w:rsidRPr="00ED05A1" w:rsidRDefault="00ED05A1" w:rsidP="000C6F77">
            <w:pPr>
              <w:pStyle w:val="Textodebloque"/>
              <w:tabs>
                <w:tab w:val="left" w:pos="5220"/>
              </w:tabs>
              <w:spacing w:line="480" w:lineRule="auto"/>
              <w:ind w:left="0" w:right="-6" w:firstLine="0"/>
              <w:rPr>
                <w:sz w:val="24"/>
              </w:rPr>
            </w:pPr>
            <w:r w:rsidRPr="00ED05A1">
              <w:rPr>
                <w:sz w:val="24"/>
              </w:rPr>
              <w:t xml:space="preserve"> 0 – 0,20 </w:t>
            </w:r>
          </w:p>
        </w:tc>
        <w:tc>
          <w:tcPr>
            <w:tcW w:w="3308" w:type="dxa"/>
          </w:tcPr>
          <w:p w:rsidR="00ED05A1" w:rsidRPr="00ED05A1" w:rsidRDefault="00ED05A1" w:rsidP="000C6F77">
            <w:pPr>
              <w:pStyle w:val="Textodebloque"/>
              <w:tabs>
                <w:tab w:val="left" w:pos="5220"/>
              </w:tabs>
              <w:spacing w:line="480" w:lineRule="auto"/>
              <w:ind w:left="0" w:right="-6" w:firstLine="0"/>
              <w:rPr>
                <w:sz w:val="24"/>
              </w:rPr>
            </w:pPr>
            <w:r w:rsidRPr="00ED05A1">
              <w:rPr>
                <w:sz w:val="24"/>
              </w:rPr>
              <w:t>Muy baja</w:t>
            </w:r>
          </w:p>
        </w:tc>
      </w:tr>
    </w:tbl>
    <w:p w:rsidR="00ED05A1" w:rsidRPr="00ED05A1" w:rsidRDefault="00ED05A1" w:rsidP="00ED05A1">
      <w:pPr>
        <w:pStyle w:val="Textodebloque"/>
        <w:tabs>
          <w:tab w:val="left" w:pos="5220"/>
        </w:tabs>
        <w:spacing w:line="480" w:lineRule="auto"/>
        <w:ind w:left="0" w:right="-7" w:firstLine="0"/>
        <w:rPr>
          <w:sz w:val="24"/>
        </w:rPr>
      </w:pPr>
      <w:r w:rsidRPr="00ED05A1">
        <w:rPr>
          <w:sz w:val="24"/>
        </w:rPr>
        <w:t xml:space="preserve">               Fuente: Datos de Investigación (Palella, 2006)</w:t>
      </w:r>
    </w:p>
    <w:p w:rsidR="00196DE7" w:rsidRPr="00ED05A1" w:rsidRDefault="00196DE7" w:rsidP="00196DE7">
      <w:pPr>
        <w:pStyle w:val="Prrafodelista"/>
        <w:spacing w:after="0" w:line="360" w:lineRule="auto"/>
        <w:jc w:val="both"/>
        <w:rPr>
          <w:rFonts w:ascii="Times New Roman" w:hAnsi="Times New Roman" w:cs="Times New Roman"/>
          <w:sz w:val="24"/>
          <w:szCs w:val="24"/>
          <w:lang w:val="es-ES"/>
        </w:rPr>
      </w:pPr>
    </w:p>
    <w:p w:rsidR="00196DE7" w:rsidRDefault="00196DE7" w:rsidP="00196DE7">
      <w:pPr>
        <w:pStyle w:val="Prrafodelista"/>
        <w:spacing w:after="0" w:line="360" w:lineRule="auto"/>
        <w:jc w:val="both"/>
        <w:rPr>
          <w:rFonts w:ascii="Times New Roman" w:hAnsi="Times New Roman"/>
          <w:sz w:val="24"/>
          <w:szCs w:val="24"/>
          <w:lang w:val="es-ES"/>
        </w:rPr>
      </w:pPr>
    </w:p>
    <w:p w:rsidR="00196DE7" w:rsidRDefault="00196DE7" w:rsidP="00196DE7">
      <w:pPr>
        <w:pStyle w:val="Prrafodelista"/>
        <w:spacing w:after="0" w:line="360" w:lineRule="auto"/>
        <w:jc w:val="both"/>
        <w:rPr>
          <w:rFonts w:ascii="Times New Roman" w:hAnsi="Times New Roman"/>
          <w:sz w:val="24"/>
          <w:szCs w:val="24"/>
          <w:lang w:val="es-ES"/>
        </w:rPr>
      </w:pPr>
    </w:p>
    <w:p w:rsidR="00196DE7" w:rsidRDefault="00196DE7" w:rsidP="00196DE7">
      <w:pPr>
        <w:pStyle w:val="Prrafodelista"/>
        <w:spacing w:after="0" w:line="360" w:lineRule="auto"/>
        <w:jc w:val="both"/>
        <w:rPr>
          <w:rFonts w:ascii="Times New Roman" w:hAnsi="Times New Roman"/>
          <w:sz w:val="24"/>
          <w:szCs w:val="24"/>
          <w:lang w:val="es-ES"/>
        </w:rPr>
      </w:pPr>
    </w:p>
    <w:p w:rsidR="00196DE7" w:rsidRDefault="00196DE7" w:rsidP="00196DE7">
      <w:pPr>
        <w:pStyle w:val="Prrafodelista"/>
        <w:spacing w:after="0" w:line="360" w:lineRule="auto"/>
        <w:jc w:val="both"/>
        <w:rPr>
          <w:rFonts w:ascii="Times New Roman" w:hAnsi="Times New Roman"/>
          <w:sz w:val="24"/>
          <w:szCs w:val="24"/>
          <w:lang w:val="es-ES"/>
        </w:rPr>
      </w:pPr>
    </w:p>
    <w:p w:rsidR="004F504E" w:rsidRDefault="004F504E" w:rsidP="00196DE7">
      <w:pPr>
        <w:pStyle w:val="Prrafodelista"/>
        <w:spacing w:after="0" w:line="360" w:lineRule="auto"/>
        <w:jc w:val="both"/>
        <w:rPr>
          <w:rFonts w:ascii="Times New Roman" w:hAnsi="Times New Roman"/>
          <w:sz w:val="24"/>
          <w:szCs w:val="24"/>
          <w:lang w:val="es-ES"/>
        </w:rPr>
      </w:pPr>
    </w:p>
    <w:p w:rsidR="004F504E" w:rsidRDefault="004F504E" w:rsidP="00196DE7">
      <w:pPr>
        <w:pStyle w:val="Prrafodelista"/>
        <w:spacing w:after="0" w:line="360" w:lineRule="auto"/>
        <w:jc w:val="both"/>
        <w:rPr>
          <w:rFonts w:ascii="Times New Roman" w:hAnsi="Times New Roman"/>
          <w:sz w:val="24"/>
          <w:szCs w:val="24"/>
          <w:lang w:val="es-ES"/>
        </w:rPr>
      </w:pPr>
    </w:p>
    <w:p w:rsidR="004F504E" w:rsidRDefault="004F504E" w:rsidP="00196DE7">
      <w:pPr>
        <w:pStyle w:val="Prrafodelista"/>
        <w:spacing w:after="0" w:line="360" w:lineRule="auto"/>
        <w:jc w:val="both"/>
        <w:rPr>
          <w:rFonts w:ascii="Times New Roman" w:hAnsi="Times New Roman"/>
          <w:sz w:val="24"/>
          <w:szCs w:val="24"/>
          <w:lang w:val="es-ES"/>
        </w:rPr>
      </w:pPr>
    </w:p>
    <w:p w:rsidR="004F504E" w:rsidRDefault="004F504E" w:rsidP="00196DE7">
      <w:pPr>
        <w:pStyle w:val="Prrafodelista"/>
        <w:spacing w:after="0" w:line="360" w:lineRule="auto"/>
        <w:jc w:val="both"/>
        <w:rPr>
          <w:rFonts w:ascii="Times New Roman" w:hAnsi="Times New Roman"/>
          <w:sz w:val="24"/>
          <w:szCs w:val="24"/>
          <w:lang w:val="es-ES"/>
        </w:rPr>
      </w:pPr>
    </w:p>
    <w:p w:rsidR="004F504E" w:rsidRDefault="004F504E" w:rsidP="00196DE7">
      <w:pPr>
        <w:pStyle w:val="Prrafodelista"/>
        <w:spacing w:after="0" w:line="360" w:lineRule="auto"/>
        <w:jc w:val="both"/>
        <w:rPr>
          <w:rFonts w:ascii="Times New Roman" w:hAnsi="Times New Roman"/>
          <w:sz w:val="24"/>
          <w:szCs w:val="24"/>
          <w:lang w:val="es-ES"/>
        </w:rPr>
      </w:pPr>
    </w:p>
    <w:p w:rsidR="004F504E" w:rsidRDefault="004F504E" w:rsidP="00196DE7">
      <w:pPr>
        <w:pStyle w:val="Prrafodelista"/>
        <w:spacing w:after="0" w:line="360" w:lineRule="auto"/>
        <w:jc w:val="both"/>
        <w:rPr>
          <w:rFonts w:ascii="Times New Roman" w:hAnsi="Times New Roman"/>
          <w:sz w:val="24"/>
          <w:szCs w:val="24"/>
          <w:lang w:val="es-ES"/>
        </w:rPr>
      </w:pPr>
    </w:p>
    <w:p w:rsidR="004F504E" w:rsidRDefault="004F504E" w:rsidP="00196DE7">
      <w:pPr>
        <w:pStyle w:val="Prrafodelista"/>
        <w:spacing w:after="0" w:line="360" w:lineRule="auto"/>
        <w:jc w:val="both"/>
        <w:rPr>
          <w:rFonts w:ascii="Times New Roman" w:hAnsi="Times New Roman"/>
          <w:sz w:val="24"/>
          <w:szCs w:val="24"/>
          <w:lang w:val="es-ES"/>
        </w:rPr>
      </w:pPr>
    </w:p>
    <w:p w:rsidR="004F504E" w:rsidRDefault="004F504E" w:rsidP="00196DE7">
      <w:pPr>
        <w:pStyle w:val="Prrafodelista"/>
        <w:spacing w:after="0" w:line="360" w:lineRule="auto"/>
        <w:jc w:val="both"/>
        <w:rPr>
          <w:rFonts w:ascii="Times New Roman" w:hAnsi="Times New Roman"/>
          <w:sz w:val="24"/>
          <w:szCs w:val="24"/>
          <w:lang w:val="es-ES"/>
        </w:rPr>
      </w:pPr>
    </w:p>
    <w:p w:rsidR="004F504E" w:rsidRDefault="004F504E" w:rsidP="00196DE7">
      <w:pPr>
        <w:pStyle w:val="Prrafodelista"/>
        <w:spacing w:after="0" w:line="360" w:lineRule="auto"/>
        <w:jc w:val="both"/>
        <w:rPr>
          <w:rFonts w:ascii="Times New Roman" w:hAnsi="Times New Roman"/>
          <w:sz w:val="24"/>
          <w:szCs w:val="24"/>
          <w:lang w:val="es-ES"/>
        </w:rPr>
      </w:pPr>
    </w:p>
    <w:p w:rsidR="004F504E" w:rsidRDefault="004F504E" w:rsidP="00196DE7">
      <w:pPr>
        <w:pStyle w:val="Prrafodelista"/>
        <w:spacing w:after="0" w:line="360" w:lineRule="auto"/>
        <w:jc w:val="both"/>
        <w:rPr>
          <w:rFonts w:ascii="Times New Roman" w:hAnsi="Times New Roman"/>
          <w:sz w:val="24"/>
          <w:szCs w:val="24"/>
          <w:lang w:val="es-ES"/>
        </w:rPr>
      </w:pPr>
    </w:p>
    <w:p w:rsidR="004F504E" w:rsidRDefault="004F504E" w:rsidP="004F504E">
      <w:pPr>
        <w:jc w:val="center"/>
        <w:rPr>
          <w:rFonts w:ascii="Times New Roman" w:hAnsi="Times New Roman" w:cs="Times New Roman"/>
          <w:b/>
          <w:sz w:val="24"/>
          <w:szCs w:val="24"/>
        </w:rPr>
      </w:pPr>
    </w:p>
    <w:p w:rsidR="004F504E" w:rsidRPr="004F504E" w:rsidRDefault="004F504E" w:rsidP="004F504E">
      <w:pPr>
        <w:jc w:val="center"/>
        <w:rPr>
          <w:rFonts w:ascii="Times New Roman" w:hAnsi="Times New Roman" w:cs="Times New Roman"/>
          <w:b/>
          <w:sz w:val="24"/>
          <w:szCs w:val="24"/>
        </w:rPr>
      </w:pPr>
      <w:r w:rsidRPr="004F504E">
        <w:rPr>
          <w:rFonts w:ascii="Times New Roman" w:hAnsi="Times New Roman" w:cs="Times New Roman"/>
          <w:b/>
          <w:sz w:val="24"/>
          <w:szCs w:val="24"/>
        </w:rPr>
        <w:t>CAPITULO IV</w:t>
      </w:r>
    </w:p>
    <w:p w:rsidR="004F504E" w:rsidRPr="004F504E" w:rsidRDefault="004F504E" w:rsidP="004F504E">
      <w:pPr>
        <w:jc w:val="center"/>
        <w:rPr>
          <w:rFonts w:ascii="Times New Roman" w:hAnsi="Times New Roman" w:cs="Times New Roman"/>
          <w:sz w:val="24"/>
          <w:szCs w:val="24"/>
        </w:rPr>
      </w:pPr>
    </w:p>
    <w:p w:rsidR="004F504E" w:rsidRPr="004F504E" w:rsidRDefault="004F504E" w:rsidP="004F504E">
      <w:pPr>
        <w:jc w:val="center"/>
        <w:rPr>
          <w:rFonts w:ascii="Times New Roman" w:hAnsi="Times New Roman" w:cs="Times New Roman"/>
          <w:b/>
          <w:sz w:val="24"/>
          <w:szCs w:val="24"/>
        </w:rPr>
      </w:pPr>
      <w:r w:rsidRPr="004F504E">
        <w:rPr>
          <w:rFonts w:ascii="Times New Roman" w:hAnsi="Times New Roman" w:cs="Times New Roman"/>
          <w:b/>
          <w:sz w:val="24"/>
          <w:szCs w:val="24"/>
        </w:rPr>
        <w:t>ANALISIS E INTERPRETACIÓN DE LOS RESULTADOS</w:t>
      </w:r>
    </w:p>
    <w:p w:rsidR="004F504E" w:rsidRPr="004F504E" w:rsidRDefault="004F504E" w:rsidP="004F504E">
      <w:pPr>
        <w:jc w:val="both"/>
        <w:rPr>
          <w:rFonts w:ascii="Times New Roman" w:hAnsi="Times New Roman" w:cs="Times New Roman"/>
          <w:sz w:val="24"/>
          <w:szCs w:val="24"/>
        </w:rPr>
      </w:pPr>
    </w:p>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 xml:space="preserve">     Los siguientes resultados corresponden al instrumento aplicado a estudiantes de la mención Educación Física Deporte y Recreación de la Facultad de Ciencias de la Educación de la Universidad de Carabobo,  se tomó una muestra de setenta estudiantes.</w:t>
      </w:r>
    </w:p>
    <w:p w:rsidR="004F504E" w:rsidRPr="004F504E" w:rsidRDefault="004F504E" w:rsidP="004F504E">
      <w:pPr>
        <w:jc w:val="both"/>
        <w:rPr>
          <w:rFonts w:ascii="Times New Roman" w:hAnsi="Times New Roman" w:cs="Times New Roman"/>
          <w:sz w:val="24"/>
          <w:szCs w:val="24"/>
        </w:rPr>
      </w:pPr>
    </w:p>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 xml:space="preserve">     Estos son presentados a través de tablas estadísticas en las que aparecen las frecuencias y porcentajes de las respuestas dada por los estudiantes.  También se incluye el gráfico diagrama de columnas para lograr la comparación porcentual de las respuestas emitidas a los enunciados de los ítems.</w:t>
      </w:r>
    </w:p>
    <w:p w:rsidR="004F504E" w:rsidRPr="004F504E" w:rsidRDefault="004F504E" w:rsidP="004F504E">
      <w:pPr>
        <w:jc w:val="both"/>
        <w:rPr>
          <w:rFonts w:ascii="Times New Roman" w:hAnsi="Times New Roman" w:cs="Times New Roman"/>
          <w:sz w:val="24"/>
          <w:szCs w:val="24"/>
        </w:rPr>
      </w:pPr>
    </w:p>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 xml:space="preserve">     En las tablas se muestran los resultados tabulados por ítems, agrupados por separado, para tener una visión clara y objetiva de los resultados. De igual manera, se exhiben los datos obtenidos en forma porcentual de las respuestas dadas por los encuestados considerando las alternativas del cuestionario, a continuación se presenta el análisis e interpretación de los resultados obtenidos.</w:t>
      </w:r>
    </w:p>
    <w:p w:rsidR="004F504E" w:rsidRPr="004F504E" w:rsidRDefault="004F504E" w:rsidP="004F504E">
      <w:pPr>
        <w:jc w:val="both"/>
        <w:rPr>
          <w:rFonts w:ascii="Times New Roman" w:hAnsi="Times New Roman" w:cs="Times New Roman"/>
          <w:b/>
          <w:sz w:val="24"/>
          <w:szCs w:val="24"/>
        </w:rPr>
      </w:pPr>
    </w:p>
    <w:p w:rsidR="004F504E" w:rsidRPr="004F504E" w:rsidRDefault="004F504E" w:rsidP="004F504E">
      <w:pPr>
        <w:jc w:val="both"/>
        <w:rPr>
          <w:rFonts w:ascii="Times New Roman" w:hAnsi="Times New Roman" w:cs="Times New Roman"/>
          <w:b/>
          <w:sz w:val="24"/>
          <w:szCs w:val="24"/>
        </w:rPr>
      </w:pPr>
    </w:p>
    <w:p w:rsidR="004F504E" w:rsidRPr="004F504E" w:rsidRDefault="004F504E" w:rsidP="004F504E">
      <w:pPr>
        <w:jc w:val="both"/>
        <w:rPr>
          <w:rFonts w:ascii="Times New Roman" w:hAnsi="Times New Roman" w:cs="Times New Roman"/>
          <w:b/>
          <w:sz w:val="24"/>
          <w:szCs w:val="24"/>
        </w:rPr>
      </w:pPr>
    </w:p>
    <w:p w:rsidR="004F504E" w:rsidRPr="004F504E" w:rsidRDefault="004F504E" w:rsidP="004F504E">
      <w:pPr>
        <w:jc w:val="both"/>
        <w:rPr>
          <w:rFonts w:ascii="Times New Roman" w:hAnsi="Times New Roman" w:cs="Times New Roman"/>
          <w:b/>
          <w:sz w:val="24"/>
          <w:szCs w:val="24"/>
        </w:rPr>
      </w:pPr>
    </w:p>
    <w:p w:rsidR="004F504E" w:rsidRPr="004F504E" w:rsidRDefault="004F504E" w:rsidP="004F504E">
      <w:pPr>
        <w:jc w:val="both"/>
        <w:rPr>
          <w:rFonts w:ascii="Times New Roman" w:hAnsi="Times New Roman" w:cs="Times New Roman"/>
          <w:b/>
          <w:sz w:val="24"/>
          <w:szCs w:val="24"/>
        </w:rPr>
      </w:pPr>
    </w:p>
    <w:p w:rsidR="004F504E" w:rsidRPr="004F504E" w:rsidRDefault="004F504E" w:rsidP="004F504E">
      <w:pPr>
        <w:jc w:val="both"/>
        <w:rPr>
          <w:rFonts w:ascii="Times New Roman" w:hAnsi="Times New Roman" w:cs="Times New Roman"/>
          <w:b/>
          <w:sz w:val="24"/>
          <w:szCs w:val="24"/>
        </w:rPr>
      </w:pPr>
    </w:p>
    <w:p w:rsidR="004F504E" w:rsidRPr="004F504E" w:rsidRDefault="004F504E" w:rsidP="004F504E">
      <w:pPr>
        <w:jc w:val="both"/>
        <w:rPr>
          <w:rFonts w:ascii="Times New Roman" w:hAnsi="Times New Roman" w:cs="Times New Roman"/>
          <w:b/>
          <w:sz w:val="24"/>
          <w:szCs w:val="24"/>
        </w:rPr>
      </w:pPr>
      <w:r w:rsidRPr="004F504E">
        <w:rPr>
          <w:rFonts w:ascii="Times New Roman" w:hAnsi="Times New Roman" w:cs="Times New Roman"/>
          <w:b/>
          <w:sz w:val="24"/>
          <w:szCs w:val="24"/>
        </w:rPr>
        <w:lastRenderedPageBreak/>
        <w:t>Tabla Nº 3</w:t>
      </w:r>
    </w:p>
    <w:p w:rsidR="004F504E" w:rsidRPr="004F504E" w:rsidRDefault="004F504E" w:rsidP="004F504E">
      <w:pPr>
        <w:spacing w:line="240" w:lineRule="auto"/>
        <w:jc w:val="both"/>
        <w:rPr>
          <w:rFonts w:ascii="Times New Roman" w:hAnsi="Times New Roman" w:cs="Times New Roman"/>
          <w:b/>
          <w:sz w:val="24"/>
          <w:szCs w:val="24"/>
        </w:rPr>
      </w:pPr>
      <w:r w:rsidRPr="004F504E">
        <w:rPr>
          <w:rFonts w:ascii="Times New Roman" w:hAnsi="Times New Roman" w:cs="Times New Roman"/>
          <w:b/>
          <w:sz w:val="24"/>
          <w:szCs w:val="24"/>
        </w:rPr>
        <w:t xml:space="preserve">Servicio comunitario del Estudiante de la mención </w:t>
      </w:r>
    </w:p>
    <w:p w:rsidR="004F504E" w:rsidRPr="004F504E" w:rsidRDefault="004F504E" w:rsidP="004F504E">
      <w:pPr>
        <w:spacing w:line="240" w:lineRule="auto"/>
        <w:jc w:val="both"/>
        <w:rPr>
          <w:rFonts w:ascii="Times New Roman" w:hAnsi="Times New Roman" w:cs="Times New Roman"/>
          <w:b/>
          <w:sz w:val="24"/>
          <w:szCs w:val="24"/>
        </w:rPr>
      </w:pPr>
      <w:r w:rsidRPr="004F504E">
        <w:rPr>
          <w:rFonts w:ascii="Times New Roman" w:hAnsi="Times New Roman" w:cs="Times New Roman"/>
          <w:b/>
          <w:sz w:val="24"/>
          <w:szCs w:val="24"/>
        </w:rPr>
        <w:t>Educación Física Deporte y Recreación</w:t>
      </w:r>
    </w:p>
    <w:p w:rsidR="004F504E" w:rsidRPr="004F504E" w:rsidRDefault="004F504E" w:rsidP="004F504E">
      <w:pPr>
        <w:spacing w:line="240" w:lineRule="auto"/>
        <w:jc w:val="both"/>
        <w:rPr>
          <w:rFonts w:ascii="Times New Roman" w:hAnsi="Times New Roman" w:cs="Times New Roman"/>
          <w:b/>
          <w:sz w:val="24"/>
          <w:szCs w:val="24"/>
        </w:rPr>
      </w:pPr>
      <w:r w:rsidRPr="004F504E">
        <w:rPr>
          <w:rFonts w:ascii="Times New Roman" w:hAnsi="Times New Roman" w:cs="Times New Roman"/>
          <w:b/>
          <w:sz w:val="24"/>
          <w:szCs w:val="24"/>
        </w:rPr>
        <w:t>Indicador: Organización</w:t>
      </w:r>
    </w:p>
    <w:p w:rsidR="004F504E" w:rsidRPr="004F504E" w:rsidRDefault="004F504E" w:rsidP="004F504E">
      <w:pPr>
        <w:spacing w:line="240" w:lineRule="auto"/>
        <w:jc w:val="both"/>
        <w:rPr>
          <w:rFonts w:ascii="Times New Roman" w:hAnsi="Times New Roman" w:cs="Times New Roman"/>
          <w:b/>
          <w:sz w:val="24"/>
          <w:szCs w:val="24"/>
        </w:rPr>
      </w:pPr>
    </w:p>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1¿El coordinador de Servicio Comunitario de la mención Educación Física Deporte y Recreación, participa en los proyectos de manera que se cumplan los objetivos?</w:t>
      </w:r>
    </w:p>
    <w:p w:rsidR="004F504E" w:rsidRPr="004F504E" w:rsidRDefault="004F504E" w:rsidP="004F504E">
      <w:pPr>
        <w:jc w:val="both"/>
        <w:rPr>
          <w:rFonts w:ascii="Times New Roman" w:hAnsi="Times New Roman" w:cs="Times New Roman"/>
          <w:b/>
          <w:sz w:val="24"/>
          <w:szCs w:val="24"/>
        </w:rPr>
      </w:pPr>
      <w:r w:rsidRPr="004F504E">
        <w:rPr>
          <w:rFonts w:ascii="Times New Roman" w:hAnsi="Times New Roman" w:cs="Times New Roman"/>
          <w:sz w:val="24"/>
          <w:szCs w:val="24"/>
        </w:rPr>
        <w:t>4-  ¿Usted como estudiante de la mención Educación Física Deporte y Recreación selecciona el proyecto en el cual desea cumplir las horas de Servicio Comunitario?</w:t>
      </w:r>
    </w:p>
    <w:p w:rsidR="004F504E" w:rsidRPr="004F504E" w:rsidRDefault="004F504E" w:rsidP="004F504E">
      <w:pPr>
        <w:spacing w:line="240" w:lineRule="auto"/>
        <w:jc w:val="both"/>
        <w:rPr>
          <w:rFonts w:ascii="Times New Roman" w:hAnsi="Times New Roman" w:cs="Times New Roman"/>
          <w:b/>
          <w:sz w:val="24"/>
          <w:szCs w:val="24"/>
        </w:rPr>
      </w:pPr>
    </w:p>
    <w:tbl>
      <w:tblPr>
        <w:tblStyle w:val="Tablaconcuadrcula"/>
        <w:tblW w:w="0" w:type="auto"/>
        <w:jc w:val="center"/>
        <w:tblLook w:val="04A0" w:firstRow="1" w:lastRow="0" w:firstColumn="1" w:lastColumn="0" w:noHBand="0" w:noVBand="1"/>
      </w:tblPr>
      <w:tblGrid>
        <w:gridCol w:w="1526"/>
        <w:gridCol w:w="992"/>
        <w:gridCol w:w="992"/>
        <w:gridCol w:w="992"/>
        <w:gridCol w:w="992"/>
      </w:tblGrid>
      <w:tr w:rsidR="004F504E" w:rsidRPr="004F504E" w:rsidTr="000C6F77">
        <w:trPr>
          <w:jc w:val="center"/>
        </w:trPr>
        <w:tc>
          <w:tcPr>
            <w:tcW w:w="1526" w:type="dxa"/>
          </w:tcPr>
          <w:p w:rsidR="004F504E" w:rsidRPr="004F504E" w:rsidRDefault="004F504E" w:rsidP="004F504E">
            <w:pPr>
              <w:jc w:val="both"/>
              <w:rPr>
                <w:rFonts w:ascii="Times New Roman" w:hAnsi="Times New Roman" w:cs="Times New Roman"/>
                <w:b/>
                <w:sz w:val="24"/>
                <w:szCs w:val="24"/>
              </w:rPr>
            </w:pPr>
            <w:r w:rsidRPr="004F504E">
              <w:rPr>
                <w:rFonts w:ascii="Times New Roman" w:hAnsi="Times New Roman" w:cs="Times New Roman"/>
                <w:b/>
                <w:sz w:val="24"/>
                <w:szCs w:val="24"/>
              </w:rPr>
              <w:t>Nº DE ITEMS</w:t>
            </w:r>
          </w:p>
        </w:tc>
        <w:tc>
          <w:tcPr>
            <w:tcW w:w="1984" w:type="dxa"/>
            <w:gridSpan w:val="2"/>
          </w:tcPr>
          <w:p w:rsidR="004F504E" w:rsidRPr="004F504E" w:rsidRDefault="004F504E" w:rsidP="004F504E">
            <w:pPr>
              <w:jc w:val="both"/>
              <w:rPr>
                <w:rFonts w:ascii="Times New Roman" w:hAnsi="Times New Roman" w:cs="Times New Roman"/>
                <w:b/>
                <w:sz w:val="24"/>
                <w:szCs w:val="24"/>
              </w:rPr>
            </w:pPr>
            <w:r w:rsidRPr="004F504E">
              <w:rPr>
                <w:rFonts w:ascii="Times New Roman" w:hAnsi="Times New Roman" w:cs="Times New Roman"/>
                <w:b/>
                <w:sz w:val="24"/>
                <w:szCs w:val="24"/>
              </w:rPr>
              <w:t>SI</w:t>
            </w:r>
          </w:p>
        </w:tc>
        <w:tc>
          <w:tcPr>
            <w:tcW w:w="1984" w:type="dxa"/>
            <w:gridSpan w:val="2"/>
          </w:tcPr>
          <w:p w:rsidR="004F504E" w:rsidRPr="004F504E" w:rsidRDefault="004F504E" w:rsidP="004F504E">
            <w:pPr>
              <w:jc w:val="both"/>
              <w:rPr>
                <w:rFonts w:ascii="Times New Roman" w:hAnsi="Times New Roman" w:cs="Times New Roman"/>
                <w:b/>
                <w:sz w:val="24"/>
                <w:szCs w:val="24"/>
              </w:rPr>
            </w:pPr>
            <w:r w:rsidRPr="004F504E">
              <w:rPr>
                <w:rFonts w:ascii="Times New Roman" w:hAnsi="Times New Roman" w:cs="Times New Roman"/>
                <w:b/>
                <w:sz w:val="24"/>
                <w:szCs w:val="24"/>
              </w:rPr>
              <w:t>NO</w:t>
            </w:r>
          </w:p>
        </w:tc>
      </w:tr>
      <w:tr w:rsidR="004F504E" w:rsidRPr="004F504E" w:rsidTr="000C6F77">
        <w:trPr>
          <w:jc w:val="center"/>
        </w:trPr>
        <w:tc>
          <w:tcPr>
            <w:tcW w:w="1526" w:type="dxa"/>
          </w:tcPr>
          <w:p w:rsidR="004F504E" w:rsidRPr="004F504E" w:rsidRDefault="004F504E" w:rsidP="004F504E">
            <w:pPr>
              <w:jc w:val="both"/>
              <w:rPr>
                <w:rFonts w:ascii="Times New Roman" w:hAnsi="Times New Roman" w:cs="Times New Roman"/>
                <w:b/>
                <w:sz w:val="24"/>
                <w:szCs w:val="24"/>
              </w:rPr>
            </w:pPr>
          </w:p>
        </w:tc>
        <w:tc>
          <w:tcPr>
            <w:tcW w:w="992" w:type="dxa"/>
          </w:tcPr>
          <w:p w:rsidR="004F504E" w:rsidRPr="004F504E" w:rsidRDefault="004F504E" w:rsidP="004F504E">
            <w:pPr>
              <w:jc w:val="both"/>
              <w:rPr>
                <w:rFonts w:ascii="Times New Roman" w:hAnsi="Times New Roman" w:cs="Times New Roman"/>
                <w:b/>
                <w:sz w:val="24"/>
                <w:szCs w:val="24"/>
              </w:rPr>
            </w:pPr>
            <w:r w:rsidRPr="004F504E">
              <w:rPr>
                <w:rFonts w:ascii="Times New Roman" w:hAnsi="Times New Roman" w:cs="Times New Roman"/>
                <w:b/>
                <w:sz w:val="24"/>
                <w:szCs w:val="24"/>
              </w:rPr>
              <w:t xml:space="preserve"> f</w:t>
            </w:r>
          </w:p>
        </w:tc>
        <w:tc>
          <w:tcPr>
            <w:tcW w:w="992" w:type="dxa"/>
          </w:tcPr>
          <w:p w:rsidR="004F504E" w:rsidRPr="004F504E" w:rsidRDefault="004F504E" w:rsidP="004F504E">
            <w:pPr>
              <w:jc w:val="both"/>
              <w:rPr>
                <w:rFonts w:ascii="Times New Roman" w:hAnsi="Times New Roman" w:cs="Times New Roman"/>
                <w:b/>
                <w:sz w:val="24"/>
                <w:szCs w:val="24"/>
              </w:rPr>
            </w:pPr>
            <w:r w:rsidRPr="004F504E">
              <w:rPr>
                <w:rFonts w:ascii="Times New Roman" w:hAnsi="Times New Roman" w:cs="Times New Roman"/>
                <w:b/>
                <w:sz w:val="24"/>
                <w:szCs w:val="24"/>
              </w:rPr>
              <w:t>%</w:t>
            </w:r>
          </w:p>
        </w:tc>
        <w:tc>
          <w:tcPr>
            <w:tcW w:w="992" w:type="dxa"/>
          </w:tcPr>
          <w:p w:rsidR="004F504E" w:rsidRPr="004F504E" w:rsidRDefault="004F504E" w:rsidP="004F504E">
            <w:pPr>
              <w:jc w:val="both"/>
              <w:rPr>
                <w:rFonts w:ascii="Times New Roman" w:hAnsi="Times New Roman" w:cs="Times New Roman"/>
                <w:b/>
                <w:sz w:val="24"/>
                <w:szCs w:val="24"/>
              </w:rPr>
            </w:pPr>
            <w:r w:rsidRPr="004F504E">
              <w:rPr>
                <w:rFonts w:ascii="Times New Roman" w:hAnsi="Times New Roman" w:cs="Times New Roman"/>
                <w:b/>
                <w:sz w:val="24"/>
                <w:szCs w:val="24"/>
              </w:rPr>
              <w:t xml:space="preserve"> f</w:t>
            </w:r>
          </w:p>
        </w:tc>
        <w:tc>
          <w:tcPr>
            <w:tcW w:w="992" w:type="dxa"/>
          </w:tcPr>
          <w:p w:rsidR="004F504E" w:rsidRPr="004F504E" w:rsidRDefault="004F504E" w:rsidP="004F504E">
            <w:pPr>
              <w:jc w:val="both"/>
              <w:rPr>
                <w:rFonts w:ascii="Times New Roman" w:hAnsi="Times New Roman" w:cs="Times New Roman"/>
                <w:b/>
                <w:sz w:val="24"/>
                <w:szCs w:val="24"/>
              </w:rPr>
            </w:pPr>
            <w:r w:rsidRPr="004F504E">
              <w:rPr>
                <w:rFonts w:ascii="Times New Roman" w:hAnsi="Times New Roman" w:cs="Times New Roman"/>
                <w:b/>
                <w:sz w:val="24"/>
                <w:szCs w:val="24"/>
              </w:rPr>
              <w:t>%</w:t>
            </w:r>
          </w:p>
        </w:tc>
      </w:tr>
      <w:tr w:rsidR="004F504E" w:rsidRPr="004F504E" w:rsidTr="000C6F77">
        <w:trPr>
          <w:jc w:val="center"/>
        </w:trPr>
        <w:tc>
          <w:tcPr>
            <w:tcW w:w="1526" w:type="dxa"/>
          </w:tcPr>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1</w:t>
            </w:r>
          </w:p>
        </w:tc>
        <w:tc>
          <w:tcPr>
            <w:tcW w:w="992" w:type="dxa"/>
          </w:tcPr>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12</w:t>
            </w:r>
          </w:p>
        </w:tc>
        <w:tc>
          <w:tcPr>
            <w:tcW w:w="992" w:type="dxa"/>
          </w:tcPr>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17%</w:t>
            </w:r>
          </w:p>
        </w:tc>
        <w:tc>
          <w:tcPr>
            <w:tcW w:w="992" w:type="dxa"/>
          </w:tcPr>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58</w:t>
            </w:r>
          </w:p>
        </w:tc>
        <w:tc>
          <w:tcPr>
            <w:tcW w:w="992" w:type="dxa"/>
          </w:tcPr>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83%</w:t>
            </w:r>
          </w:p>
        </w:tc>
      </w:tr>
      <w:tr w:rsidR="004F504E" w:rsidRPr="004F504E" w:rsidTr="000C6F77">
        <w:trPr>
          <w:jc w:val="center"/>
        </w:trPr>
        <w:tc>
          <w:tcPr>
            <w:tcW w:w="1526" w:type="dxa"/>
          </w:tcPr>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4</w:t>
            </w:r>
          </w:p>
        </w:tc>
        <w:tc>
          <w:tcPr>
            <w:tcW w:w="992" w:type="dxa"/>
          </w:tcPr>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0</w:t>
            </w:r>
          </w:p>
        </w:tc>
        <w:tc>
          <w:tcPr>
            <w:tcW w:w="992" w:type="dxa"/>
          </w:tcPr>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0</w:t>
            </w:r>
          </w:p>
        </w:tc>
        <w:tc>
          <w:tcPr>
            <w:tcW w:w="992" w:type="dxa"/>
          </w:tcPr>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70</w:t>
            </w:r>
          </w:p>
        </w:tc>
        <w:tc>
          <w:tcPr>
            <w:tcW w:w="992" w:type="dxa"/>
          </w:tcPr>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100%</w:t>
            </w:r>
          </w:p>
        </w:tc>
      </w:tr>
    </w:tbl>
    <w:p w:rsidR="004F504E" w:rsidRPr="004F504E" w:rsidRDefault="004F504E" w:rsidP="004F504E">
      <w:pPr>
        <w:spacing w:line="240" w:lineRule="auto"/>
        <w:jc w:val="both"/>
        <w:rPr>
          <w:rFonts w:ascii="Times New Roman" w:hAnsi="Times New Roman" w:cs="Times New Roman"/>
          <w:sz w:val="24"/>
          <w:szCs w:val="24"/>
        </w:rPr>
      </w:pPr>
      <w:r w:rsidRPr="004F504E">
        <w:rPr>
          <w:rFonts w:ascii="Times New Roman" w:hAnsi="Times New Roman" w:cs="Times New Roman"/>
          <w:sz w:val="24"/>
          <w:szCs w:val="24"/>
        </w:rPr>
        <w:t>Fuente: Instrumento aplicado a estudiantes de la mención Educación Física Deporte y Recreación de la Facultad de Ciencias de la Educación de la Universidad de Carabobo periodo electivo 1/2014, por Bracamonte, 2014. Siglas: f= frecuencia y % porcentaje.</w:t>
      </w:r>
    </w:p>
    <w:p w:rsidR="004F504E" w:rsidRDefault="004F504E" w:rsidP="004F504E">
      <w:pPr>
        <w:jc w:val="both"/>
        <w:rPr>
          <w:rFonts w:ascii="Times New Roman" w:hAnsi="Times New Roman" w:cs="Times New Roman"/>
          <w:sz w:val="24"/>
          <w:szCs w:val="24"/>
        </w:rPr>
      </w:pPr>
    </w:p>
    <w:p w:rsidR="004F504E" w:rsidRDefault="004F504E" w:rsidP="004F504E">
      <w:pPr>
        <w:jc w:val="both"/>
        <w:rPr>
          <w:rFonts w:ascii="Times New Roman" w:hAnsi="Times New Roman" w:cs="Times New Roman"/>
          <w:sz w:val="24"/>
          <w:szCs w:val="24"/>
        </w:rPr>
      </w:pPr>
    </w:p>
    <w:p w:rsidR="004F504E" w:rsidRDefault="004F504E" w:rsidP="004F504E">
      <w:pPr>
        <w:jc w:val="both"/>
        <w:rPr>
          <w:rFonts w:ascii="Times New Roman" w:hAnsi="Times New Roman" w:cs="Times New Roman"/>
          <w:sz w:val="24"/>
          <w:szCs w:val="24"/>
        </w:rPr>
      </w:pPr>
    </w:p>
    <w:p w:rsidR="004F504E" w:rsidRDefault="004F504E" w:rsidP="004F504E">
      <w:pPr>
        <w:jc w:val="both"/>
        <w:rPr>
          <w:rFonts w:ascii="Times New Roman" w:hAnsi="Times New Roman" w:cs="Times New Roman"/>
          <w:sz w:val="24"/>
          <w:szCs w:val="24"/>
        </w:rPr>
      </w:pPr>
    </w:p>
    <w:p w:rsidR="004F504E" w:rsidRDefault="004F504E" w:rsidP="004F504E">
      <w:pPr>
        <w:jc w:val="both"/>
        <w:rPr>
          <w:rFonts w:ascii="Times New Roman" w:hAnsi="Times New Roman" w:cs="Times New Roman"/>
          <w:sz w:val="24"/>
          <w:szCs w:val="24"/>
        </w:rPr>
      </w:pPr>
    </w:p>
    <w:p w:rsidR="004F504E" w:rsidRDefault="004F504E" w:rsidP="004F504E">
      <w:pPr>
        <w:jc w:val="both"/>
        <w:rPr>
          <w:rFonts w:ascii="Times New Roman" w:hAnsi="Times New Roman" w:cs="Times New Roman"/>
          <w:sz w:val="24"/>
          <w:szCs w:val="24"/>
        </w:rPr>
      </w:pPr>
    </w:p>
    <w:p w:rsidR="004F504E" w:rsidRDefault="004F504E" w:rsidP="004F504E">
      <w:pPr>
        <w:jc w:val="both"/>
        <w:rPr>
          <w:rFonts w:ascii="Times New Roman" w:hAnsi="Times New Roman" w:cs="Times New Roman"/>
          <w:sz w:val="24"/>
          <w:szCs w:val="24"/>
        </w:rPr>
      </w:pPr>
    </w:p>
    <w:p w:rsidR="004F504E" w:rsidRPr="004F504E" w:rsidRDefault="004F504E" w:rsidP="004F504E">
      <w:pPr>
        <w:jc w:val="both"/>
        <w:rPr>
          <w:rFonts w:ascii="Times New Roman" w:hAnsi="Times New Roman" w:cs="Times New Roman"/>
          <w:sz w:val="24"/>
          <w:szCs w:val="24"/>
        </w:rPr>
      </w:pPr>
    </w:p>
    <w:p w:rsidR="004F504E" w:rsidRPr="004F504E" w:rsidRDefault="004F504E" w:rsidP="004F504E">
      <w:pPr>
        <w:jc w:val="both"/>
        <w:rPr>
          <w:rFonts w:ascii="Times New Roman" w:hAnsi="Times New Roman" w:cs="Times New Roman"/>
          <w:b/>
          <w:sz w:val="24"/>
          <w:szCs w:val="24"/>
        </w:rPr>
      </w:pPr>
      <w:r w:rsidRPr="004F504E">
        <w:rPr>
          <w:rFonts w:ascii="Times New Roman" w:hAnsi="Times New Roman" w:cs="Times New Roman"/>
          <w:b/>
          <w:sz w:val="24"/>
          <w:szCs w:val="24"/>
        </w:rPr>
        <w:lastRenderedPageBreak/>
        <w:t>Gráfico Nº 1</w:t>
      </w:r>
    </w:p>
    <w:p w:rsidR="004F504E" w:rsidRPr="004F504E" w:rsidRDefault="004F504E" w:rsidP="004F504E">
      <w:pPr>
        <w:spacing w:line="240" w:lineRule="auto"/>
        <w:jc w:val="both"/>
        <w:rPr>
          <w:rFonts w:ascii="Times New Roman" w:hAnsi="Times New Roman" w:cs="Times New Roman"/>
          <w:b/>
          <w:sz w:val="24"/>
          <w:szCs w:val="24"/>
        </w:rPr>
      </w:pPr>
      <w:r w:rsidRPr="004F504E">
        <w:rPr>
          <w:rFonts w:ascii="Times New Roman" w:hAnsi="Times New Roman" w:cs="Times New Roman"/>
          <w:b/>
          <w:sz w:val="24"/>
          <w:szCs w:val="24"/>
        </w:rPr>
        <w:t xml:space="preserve">Servicio comunitario del Estudiante de la mención </w:t>
      </w:r>
    </w:p>
    <w:p w:rsidR="004F504E" w:rsidRPr="004F504E" w:rsidRDefault="004F504E" w:rsidP="004F504E">
      <w:pPr>
        <w:spacing w:line="240" w:lineRule="auto"/>
        <w:jc w:val="both"/>
        <w:rPr>
          <w:rFonts w:ascii="Times New Roman" w:hAnsi="Times New Roman" w:cs="Times New Roman"/>
          <w:b/>
          <w:sz w:val="24"/>
          <w:szCs w:val="24"/>
        </w:rPr>
      </w:pPr>
      <w:r w:rsidRPr="004F504E">
        <w:rPr>
          <w:rFonts w:ascii="Times New Roman" w:hAnsi="Times New Roman" w:cs="Times New Roman"/>
          <w:b/>
          <w:sz w:val="24"/>
          <w:szCs w:val="24"/>
        </w:rPr>
        <w:t>Educación Física Deporte y Recreación</w:t>
      </w:r>
    </w:p>
    <w:p w:rsidR="004F504E" w:rsidRPr="004F504E" w:rsidRDefault="004F504E" w:rsidP="004F504E">
      <w:pPr>
        <w:jc w:val="both"/>
        <w:rPr>
          <w:rFonts w:ascii="Times New Roman" w:hAnsi="Times New Roman" w:cs="Times New Roman"/>
          <w:b/>
          <w:sz w:val="24"/>
          <w:szCs w:val="24"/>
        </w:rPr>
      </w:pPr>
      <w:r w:rsidRPr="004F504E">
        <w:rPr>
          <w:rFonts w:ascii="Times New Roman" w:hAnsi="Times New Roman" w:cs="Times New Roman"/>
          <w:b/>
          <w:sz w:val="24"/>
          <w:szCs w:val="24"/>
        </w:rPr>
        <w:t>Indicador: Organización</w:t>
      </w:r>
    </w:p>
    <w:p w:rsidR="004F504E" w:rsidRPr="004F504E" w:rsidRDefault="004F504E" w:rsidP="004F504E">
      <w:pPr>
        <w:jc w:val="both"/>
        <w:rPr>
          <w:rFonts w:ascii="Times New Roman" w:hAnsi="Times New Roman" w:cs="Times New Roman"/>
          <w:b/>
          <w:sz w:val="24"/>
          <w:szCs w:val="24"/>
        </w:rPr>
      </w:pPr>
      <w:r w:rsidRPr="004F504E">
        <w:rPr>
          <w:rFonts w:ascii="Times New Roman" w:hAnsi="Times New Roman" w:cs="Times New Roman"/>
          <w:b/>
          <w:noProof/>
          <w:sz w:val="24"/>
          <w:szCs w:val="24"/>
          <w:lang w:val="es-VE" w:eastAsia="es-VE"/>
        </w:rPr>
        <w:drawing>
          <wp:inline distT="0" distB="0" distL="0" distR="0" wp14:anchorId="76223429" wp14:editId="1937F505">
            <wp:extent cx="4981575" cy="2295525"/>
            <wp:effectExtent l="19050" t="0" r="9525" b="0"/>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F504E" w:rsidRPr="004F504E" w:rsidRDefault="004F504E" w:rsidP="004F504E">
      <w:pPr>
        <w:spacing w:line="240" w:lineRule="auto"/>
        <w:jc w:val="both"/>
        <w:rPr>
          <w:rFonts w:ascii="Times New Roman" w:hAnsi="Times New Roman" w:cs="Times New Roman"/>
          <w:sz w:val="24"/>
          <w:szCs w:val="24"/>
        </w:rPr>
      </w:pPr>
      <w:r w:rsidRPr="004F504E">
        <w:rPr>
          <w:rFonts w:ascii="Times New Roman" w:hAnsi="Times New Roman" w:cs="Times New Roman"/>
          <w:sz w:val="24"/>
          <w:szCs w:val="24"/>
        </w:rPr>
        <w:t>Fuente: Instrumento aplicado a estudiantes de la mención Educación Física Deporte y Recreación de la Facultad de Ciencias de la Educación de la Universidad de Carabobo periodo electivo 1/2014, por Bracamonte, 2014. Siglas: f= frecuencia y % porcentaje.</w:t>
      </w:r>
    </w:p>
    <w:p w:rsidR="004F504E" w:rsidRPr="004F504E" w:rsidRDefault="004F504E" w:rsidP="004F504E">
      <w:pPr>
        <w:jc w:val="both"/>
        <w:rPr>
          <w:rFonts w:ascii="Times New Roman" w:hAnsi="Times New Roman" w:cs="Times New Roman"/>
          <w:sz w:val="24"/>
          <w:szCs w:val="24"/>
        </w:rPr>
      </w:pPr>
    </w:p>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Interpretación:</w:t>
      </w:r>
    </w:p>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 xml:space="preserve">     En el ítem Nº 1 se observa que el 17 por ciento de los estudiantes encuestados contestaron el coordinador de servicio comunitario de la mención educación física deporte y recreación, participa en los proyectos de manera que se cumplan los objetivos, mientras el 83 por ciento respondió que no participa.</w:t>
      </w:r>
    </w:p>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 xml:space="preserve">     Con respecto al resultado del ítem Nº 4, la totalidad de los estudiantes  encuestados respondieron que no seleccionan el proyecto, en el cual desean prestar el servicio comunitario.</w:t>
      </w:r>
    </w:p>
    <w:p w:rsidR="004F504E" w:rsidRPr="004F504E" w:rsidRDefault="004F504E" w:rsidP="004F504E">
      <w:pPr>
        <w:jc w:val="both"/>
        <w:rPr>
          <w:rFonts w:ascii="Times New Roman" w:hAnsi="Times New Roman" w:cs="Times New Roman"/>
          <w:color w:val="000000" w:themeColor="text1"/>
          <w:sz w:val="24"/>
          <w:szCs w:val="24"/>
        </w:rPr>
      </w:pPr>
      <w:r w:rsidRPr="004F504E">
        <w:rPr>
          <w:rFonts w:ascii="Times New Roman" w:hAnsi="Times New Roman" w:cs="Times New Roman"/>
          <w:sz w:val="24"/>
          <w:szCs w:val="24"/>
        </w:rPr>
        <w:t xml:space="preserve">    La organización busca la eficiencia  en las actividades a través de la distribución del trabajo, considerando el cargo desempeñado. En relación al servicio comunitario del </w:t>
      </w:r>
      <w:r w:rsidRPr="004F504E">
        <w:rPr>
          <w:rFonts w:ascii="Times New Roman" w:hAnsi="Times New Roman" w:cs="Times New Roman"/>
          <w:sz w:val="24"/>
          <w:szCs w:val="24"/>
        </w:rPr>
        <w:lastRenderedPageBreak/>
        <w:t xml:space="preserve">estudiante de la Universidad de Carabobo, lo encargados son: la dirección de extensión y servicio a la comunidad,  el coordinador del proyecto y los docentes adscritos, quienes deben participar activamente en la distribución de los proyectos de manera que los estudiantes de la mención educación física deporte presten un servicio a la comunidad de acuerdo a los conocimientos y habilidades adquiridos en la mención. Como lo plantea </w:t>
      </w:r>
      <w:r w:rsidRPr="004F504E">
        <w:rPr>
          <w:rFonts w:ascii="Times New Roman" w:hAnsi="Times New Roman" w:cs="Times New Roman"/>
          <w:color w:val="000000" w:themeColor="text1"/>
          <w:sz w:val="24"/>
          <w:szCs w:val="24"/>
        </w:rPr>
        <w:t xml:space="preserve"> Machado (1990)  la organización es el proceso de determinar y establecer la estructura, los procedimientos y los recursos necesarios y apropiados para desarrollar el curso de acción seleccionado (p. 17). </w:t>
      </w:r>
    </w:p>
    <w:p w:rsidR="004F504E" w:rsidRPr="004F504E" w:rsidRDefault="004F504E" w:rsidP="004F504E">
      <w:pPr>
        <w:jc w:val="both"/>
        <w:rPr>
          <w:rFonts w:ascii="Times New Roman" w:hAnsi="Times New Roman" w:cs="Times New Roman"/>
          <w:sz w:val="24"/>
          <w:szCs w:val="24"/>
        </w:rPr>
      </w:pPr>
    </w:p>
    <w:p w:rsidR="004F504E" w:rsidRPr="004F504E" w:rsidRDefault="004F504E" w:rsidP="004F504E">
      <w:pPr>
        <w:jc w:val="both"/>
        <w:rPr>
          <w:rFonts w:ascii="Times New Roman" w:hAnsi="Times New Roman" w:cs="Times New Roman"/>
          <w:b/>
          <w:sz w:val="24"/>
          <w:szCs w:val="24"/>
        </w:rPr>
      </w:pPr>
      <w:r w:rsidRPr="004F504E">
        <w:rPr>
          <w:rFonts w:ascii="Times New Roman" w:hAnsi="Times New Roman" w:cs="Times New Roman"/>
          <w:b/>
          <w:sz w:val="24"/>
          <w:szCs w:val="24"/>
        </w:rPr>
        <w:t>Tabla Nº4</w:t>
      </w:r>
    </w:p>
    <w:p w:rsidR="004F504E" w:rsidRPr="004F504E" w:rsidRDefault="004F504E" w:rsidP="004F504E">
      <w:pPr>
        <w:spacing w:line="240" w:lineRule="auto"/>
        <w:jc w:val="both"/>
        <w:rPr>
          <w:rFonts w:ascii="Times New Roman" w:hAnsi="Times New Roman" w:cs="Times New Roman"/>
          <w:b/>
          <w:sz w:val="24"/>
          <w:szCs w:val="24"/>
        </w:rPr>
      </w:pPr>
      <w:r w:rsidRPr="004F504E">
        <w:rPr>
          <w:rFonts w:ascii="Times New Roman" w:hAnsi="Times New Roman" w:cs="Times New Roman"/>
          <w:b/>
          <w:sz w:val="24"/>
          <w:szCs w:val="24"/>
        </w:rPr>
        <w:t xml:space="preserve">Servicio comunitario del Estudiante de la mención </w:t>
      </w:r>
    </w:p>
    <w:p w:rsidR="004F504E" w:rsidRPr="004F504E" w:rsidRDefault="004F504E" w:rsidP="004F504E">
      <w:pPr>
        <w:spacing w:line="240" w:lineRule="auto"/>
        <w:jc w:val="both"/>
        <w:rPr>
          <w:rFonts w:ascii="Times New Roman" w:hAnsi="Times New Roman" w:cs="Times New Roman"/>
          <w:b/>
          <w:sz w:val="24"/>
          <w:szCs w:val="24"/>
        </w:rPr>
      </w:pPr>
      <w:r w:rsidRPr="004F504E">
        <w:rPr>
          <w:rFonts w:ascii="Times New Roman" w:hAnsi="Times New Roman" w:cs="Times New Roman"/>
          <w:b/>
          <w:sz w:val="24"/>
          <w:szCs w:val="24"/>
        </w:rPr>
        <w:t>Educación Física Deporte y Recreación</w:t>
      </w:r>
    </w:p>
    <w:p w:rsidR="004F504E" w:rsidRPr="004F504E" w:rsidRDefault="004F504E" w:rsidP="004F504E">
      <w:pPr>
        <w:spacing w:line="240" w:lineRule="auto"/>
        <w:jc w:val="both"/>
        <w:rPr>
          <w:rFonts w:ascii="Times New Roman" w:hAnsi="Times New Roman" w:cs="Times New Roman"/>
          <w:b/>
          <w:sz w:val="24"/>
          <w:szCs w:val="24"/>
        </w:rPr>
      </w:pPr>
      <w:r w:rsidRPr="004F504E">
        <w:rPr>
          <w:rFonts w:ascii="Times New Roman" w:hAnsi="Times New Roman" w:cs="Times New Roman"/>
          <w:b/>
          <w:sz w:val="24"/>
          <w:szCs w:val="24"/>
        </w:rPr>
        <w:t>Indicador: Planificación</w:t>
      </w:r>
    </w:p>
    <w:p w:rsidR="004F504E" w:rsidRPr="004F504E" w:rsidRDefault="004F504E" w:rsidP="004F504E">
      <w:pPr>
        <w:spacing w:line="240" w:lineRule="auto"/>
        <w:jc w:val="both"/>
        <w:rPr>
          <w:rFonts w:ascii="Times New Roman" w:hAnsi="Times New Roman" w:cs="Times New Roman"/>
          <w:b/>
          <w:sz w:val="24"/>
          <w:szCs w:val="24"/>
        </w:rPr>
      </w:pPr>
    </w:p>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2-¿Los docentes de la Mención Educación Física Deporte y Recreación planifican los proyectos del Servicio Comunitario?</w:t>
      </w:r>
    </w:p>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3-¿Los proyectos diseñados por los docentes de Educación Física Deporte y Recreación se encuentran relacionados con el perfil de la mención?</w:t>
      </w:r>
    </w:p>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6-¿El coordinador y los docentes-tutores de la mención Educación Física Deporte y Recreación diseñan estrategias para abordar ciertas situaciones durante la ejecución de los proyectos de Servicio Comunitario?</w:t>
      </w:r>
    </w:p>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10-¿En la mención Educación Física Deporte y Recreación se fomenta la planificación como herramienta imprescindible para el desarrollo de las actividades del Servicio Comunitario?</w:t>
      </w:r>
    </w:p>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11-¿En la mención Educación Física Deporte y Recreación se cumplen con los objetivos del Servicio Comunitario en el tiempo programado?</w:t>
      </w:r>
    </w:p>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12-¿Los proyectos de  Servicio Comunitario de la mención Educación Física Deporte y Recreación permiten afianzar los conocimientos adquiridos en la carrera?</w:t>
      </w:r>
    </w:p>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lastRenderedPageBreak/>
        <w:t>13- Considera beneficioso prestar el Servicio Comunitario en zonas aledañas a la Facultad de Ciencias de la Educación de la Universidad de Carabobo?</w:t>
      </w:r>
    </w:p>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14-¿Crees que existen espacios en el Municipio Naguanagua donde puedas prestar Servicio Comunitario?</w:t>
      </w:r>
    </w:p>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17-¿Usted como estudiante de la mención Educación Física Deporte y Recreación considera beneficioso prestar el servicio comunitario en gimnasios a cielo abierto?</w:t>
      </w:r>
    </w:p>
    <w:p w:rsidR="004F504E" w:rsidRPr="004F504E" w:rsidRDefault="004F504E" w:rsidP="004F504E">
      <w:pPr>
        <w:spacing w:line="240" w:lineRule="auto"/>
        <w:jc w:val="both"/>
        <w:rPr>
          <w:rFonts w:ascii="Times New Roman" w:hAnsi="Times New Roman" w:cs="Times New Roman"/>
          <w:sz w:val="24"/>
          <w:szCs w:val="24"/>
        </w:rPr>
      </w:pPr>
    </w:p>
    <w:p w:rsidR="004F504E" w:rsidRPr="004F504E" w:rsidRDefault="004F504E" w:rsidP="004F504E">
      <w:pPr>
        <w:spacing w:line="240" w:lineRule="auto"/>
        <w:jc w:val="both"/>
        <w:rPr>
          <w:rFonts w:ascii="Times New Roman" w:hAnsi="Times New Roman" w:cs="Times New Roman"/>
          <w:sz w:val="24"/>
          <w:szCs w:val="24"/>
        </w:rPr>
      </w:pPr>
    </w:p>
    <w:tbl>
      <w:tblPr>
        <w:tblStyle w:val="Tablaconcuadrcula"/>
        <w:tblW w:w="0" w:type="auto"/>
        <w:jc w:val="center"/>
        <w:tblLook w:val="04A0" w:firstRow="1" w:lastRow="0" w:firstColumn="1" w:lastColumn="0" w:noHBand="0" w:noVBand="1"/>
      </w:tblPr>
      <w:tblGrid>
        <w:gridCol w:w="1164"/>
        <w:gridCol w:w="924"/>
        <w:gridCol w:w="992"/>
        <w:gridCol w:w="992"/>
        <w:gridCol w:w="992"/>
      </w:tblGrid>
      <w:tr w:rsidR="004F504E" w:rsidRPr="004F504E" w:rsidTr="000C6F77">
        <w:trPr>
          <w:jc w:val="center"/>
        </w:trPr>
        <w:tc>
          <w:tcPr>
            <w:tcW w:w="1164" w:type="dxa"/>
          </w:tcPr>
          <w:p w:rsidR="004F504E" w:rsidRPr="004F504E" w:rsidRDefault="004F504E" w:rsidP="004F504E">
            <w:pPr>
              <w:jc w:val="both"/>
              <w:rPr>
                <w:rFonts w:ascii="Times New Roman" w:hAnsi="Times New Roman" w:cs="Times New Roman"/>
                <w:b/>
                <w:sz w:val="24"/>
                <w:szCs w:val="24"/>
              </w:rPr>
            </w:pPr>
            <w:r w:rsidRPr="004F504E">
              <w:rPr>
                <w:rFonts w:ascii="Times New Roman" w:hAnsi="Times New Roman" w:cs="Times New Roman"/>
                <w:b/>
                <w:sz w:val="24"/>
                <w:szCs w:val="24"/>
              </w:rPr>
              <w:t>Nº DE ITEMS</w:t>
            </w:r>
          </w:p>
        </w:tc>
        <w:tc>
          <w:tcPr>
            <w:tcW w:w="1916" w:type="dxa"/>
            <w:gridSpan w:val="2"/>
          </w:tcPr>
          <w:p w:rsidR="004F504E" w:rsidRPr="004F504E" w:rsidRDefault="004F504E" w:rsidP="004F504E">
            <w:pPr>
              <w:jc w:val="both"/>
              <w:rPr>
                <w:rFonts w:ascii="Times New Roman" w:hAnsi="Times New Roman" w:cs="Times New Roman"/>
                <w:b/>
                <w:sz w:val="24"/>
                <w:szCs w:val="24"/>
              </w:rPr>
            </w:pPr>
            <w:r w:rsidRPr="004F504E">
              <w:rPr>
                <w:rFonts w:ascii="Times New Roman" w:hAnsi="Times New Roman" w:cs="Times New Roman"/>
                <w:b/>
                <w:sz w:val="24"/>
                <w:szCs w:val="24"/>
              </w:rPr>
              <w:t>SI</w:t>
            </w:r>
          </w:p>
        </w:tc>
        <w:tc>
          <w:tcPr>
            <w:tcW w:w="1984" w:type="dxa"/>
            <w:gridSpan w:val="2"/>
          </w:tcPr>
          <w:p w:rsidR="004F504E" w:rsidRPr="004F504E" w:rsidRDefault="004F504E" w:rsidP="004F504E">
            <w:pPr>
              <w:jc w:val="both"/>
              <w:rPr>
                <w:rFonts w:ascii="Times New Roman" w:hAnsi="Times New Roman" w:cs="Times New Roman"/>
                <w:b/>
                <w:sz w:val="24"/>
                <w:szCs w:val="24"/>
              </w:rPr>
            </w:pPr>
            <w:r w:rsidRPr="004F504E">
              <w:rPr>
                <w:rFonts w:ascii="Times New Roman" w:hAnsi="Times New Roman" w:cs="Times New Roman"/>
                <w:b/>
                <w:sz w:val="24"/>
                <w:szCs w:val="24"/>
              </w:rPr>
              <w:t>NO</w:t>
            </w:r>
          </w:p>
        </w:tc>
      </w:tr>
      <w:tr w:rsidR="004F504E" w:rsidRPr="004F504E" w:rsidTr="000C6F77">
        <w:trPr>
          <w:jc w:val="center"/>
        </w:trPr>
        <w:tc>
          <w:tcPr>
            <w:tcW w:w="1164" w:type="dxa"/>
          </w:tcPr>
          <w:p w:rsidR="004F504E" w:rsidRPr="004F504E" w:rsidRDefault="004F504E" w:rsidP="004F504E">
            <w:pPr>
              <w:jc w:val="both"/>
              <w:rPr>
                <w:rFonts w:ascii="Times New Roman" w:hAnsi="Times New Roman" w:cs="Times New Roman"/>
                <w:b/>
                <w:sz w:val="24"/>
                <w:szCs w:val="24"/>
              </w:rPr>
            </w:pPr>
          </w:p>
        </w:tc>
        <w:tc>
          <w:tcPr>
            <w:tcW w:w="924" w:type="dxa"/>
          </w:tcPr>
          <w:p w:rsidR="004F504E" w:rsidRPr="004F504E" w:rsidRDefault="004F504E" w:rsidP="004F504E">
            <w:pPr>
              <w:jc w:val="both"/>
              <w:rPr>
                <w:rFonts w:ascii="Times New Roman" w:hAnsi="Times New Roman" w:cs="Times New Roman"/>
                <w:b/>
                <w:sz w:val="24"/>
                <w:szCs w:val="24"/>
              </w:rPr>
            </w:pPr>
            <w:r w:rsidRPr="004F504E">
              <w:rPr>
                <w:rFonts w:ascii="Times New Roman" w:hAnsi="Times New Roman" w:cs="Times New Roman"/>
                <w:b/>
                <w:sz w:val="24"/>
                <w:szCs w:val="24"/>
              </w:rPr>
              <w:t xml:space="preserve"> f</w:t>
            </w:r>
          </w:p>
        </w:tc>
        <w:tc>
          <w:tcPr>
            <w:tcW w:w="992" w:type="dxa"/>
          </w:tcPr>
          <w:p w:rsidR="004F504E" w:rsidRPr="004F504E" w:rsidRDefault="004F504E" w:rsidP="004F504E">
            <w:pPr>
              <w:jc w:val="both"/>
              <w:rPr>
                <w:rFonts w:ascii="Times New Roman" w:hAnsi="Times New Roman" w:cs="Times New Roman"/>
                <w:b/>
                <w:sz w:val="24"/>
                <w:szCs w:val="24"/>
              </w:rPr>
            </w:pPr>
            <w:r w:rsidRPr="004F504E">
              <w:rPr>
                <w:rFonts w:ascii="Times New Roman" w:hAnsi="Times New Roman" w:cs="Times New Roman"/>
                <w:b/>
                <w:sz w:val="24"/>
                <w:szCs w:val="24"/>
              </w:rPr>
              <w:t>%</w:t>
            </w:r>
          </w:p>
        </w:tc>
        <w:tc>
          <w:tcPr>
            <w:tcW w:w="992" w:type="dxa"/>
          </w:tcPr>
          <w:p w:rsidR="004F504E" w:rsidRPr="004F504E" w:rsidRDefault="004F504E" w:rsidP="004F504E">
            <w:pPr>
              <w:jc w:val="both"/>
              <w:rPr>
                <w:rFonts w:ascii="Times New Roman" w:hAnsi="Times New Roman" w:cs="Times New Roman"/>
                <w:b/>
                <w:sz w:val="24"/>
                <w:szCs w:val="24"/>
              </w:rPr>
            </w:pPr>
            <w:r w:rsidRPr="004F504E">
              <w:rPr>
                <w:rFonts w:ascii="Times New Roman" w:hAnsi="Times New Roman" w:cs="Times New Roman"/>
                <w:b/>
                <w:sz w:val="24"/>
                <w:szCs w:val="24"/>
              </w:rPr>
              <w:t xml:space="preserve"> f</w:t>
            </w:r>
          </w:p>
        </w:tc>
        <w:tc>
          <w:tcPr>
            <w:tcW w:w="992" w:type="dxa"/>
          </w:tcPr>
          <w:p w:rsidR="004F504E" w:rsidRPr="004F504E" w:rsidRDefault="004F504E" w:rsidP="004F504E">
            <w:pPr>
              <w:jc w:val="both"/>
              <w:rPr>
                <w:rFonts w:ascii="Times New Roman" w:hAnsi="Times New Roman" w:cs="Times New Roman"/>
                <w:b/>
                <w:sz w:val="24"/>
                <w:szCs w:val="24"/>
              </w:rPr>
            </w:pPr>
            <w:r w:rsidRPr="004F504E">
              <w:rPr>
                <w:rFonts w:ascii="Times New Roman" w:hAnsi="Times New Roman" w:cs="Times New Roman"/>
                <w:b/>
                <w:sz w:val="24"/>
                <w:szCs w:val="24"/>
              </w:rPr>
              <w:t>%</w:t>
            </w:r>
          </w:p>
        </w:tc>
      </w:tr>
      <w:tr w:rsidR="004F504E" w:rsidRPr="004F504E" w:rsidTr="000C6F77">
        <w:trPr>
          <w:jc w:val="center"/>
        </w:trPr>
        <w:tc>
          <w:tcPr>
            <w:tcW w:w="1164" w:type="dxa"/>
          </w:tcPr>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2</w:t>
            </w:r>
          </w:p>
        </w:tc>
        <w:tc>
          <w:tcPr>
            <w:tcW w:w="924" w:type="dxa"/>
          </w:tcPr>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10</w:t>
            </w:r>
          </w:p>
        </w:tc>
        <w:tc>
          <w:tcPr>
            <w:tcW w:w="992" w:type="dxa"/>
          </w:tcPr>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14%</w:t>
            </w:r>
          </w:p>
        </w:tc>
        <w:tc>
          <w:tcPr>
            <w:tcW w:w="992" w:type="dxa"/>
          </w:tcPr>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60</w:t>
            </w:r>
          </w:p>
        </w:tc>
        <w:tc>
          <w:tcPr>
            <w:tcW w:w="992" w:type="dxa"/>
          </w:tcPr>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86%</w:t>
            </w:r>
          </w:p>
        </w:tc>
      </w:tr>
      <w:tr w:rsidR="004F504E" w:rsidRPr="004F504E" w:rsidTr="000C6F77">
        <w:trPr>
          <w:jc w:val="center"/>
        </w:trPr>
        <w:tc>
          <w:tcPr>
            <w:tcW w:w="1164" w:type="dxa"/>
          </w:tcPr>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3</w:t>
            </w:r>
          </w:p>
        </w:tc>
        <w:tc>
          <w:tcPr>
            <w:tcW w:w="924" w:type="dxa"/>
          </w:tcPr>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16</w:t>
            </w:r>
          </w:p>
        </w:tc>
        <w:tc>
          <w:tcPr>
            <w:tcW w:w="992" w:type="dxa"/>
          </w:tcPr>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23%</w:t>
            </w:r>
          </w:p>
        </w:tc>
        <w:tc>
          <w:tcPr>
            <w:tcW w:w="992" w:type="dxa"/>
          </w:tcPr>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54</w:t>
            </w:r>
          </w:p>
        </w:tc>
        <w:tc>
          <w:tcPr>
            <w:tcW w:w="992" w:type="dxa"/>
          </w:tcPr>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77%</w:t>
            </w:r>
          </w:p>
        </w:tc>
      </w:tr>
      <w:tr w:rsidR="004F504E" w:rsidRPr="004F504E" w:rsidTr="000C6F77">
        <w:trPr>
          <w:jc w:val="center"/>
        </w:trPr>
        <w:tc>
          <w:tcPr>
            <w:tcW w:w="1164" w:type="dxa"/>
          </w:tcPr>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6</w:t>
            </w:r>
          </w:p>
        </w:tc>
        <w:tc>
          <w:tcPr>
            <w:tcW w:w="924" w:type="dxa"/>
          </w:tcPr>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15</w:t>
            </w:r>
          </w:p>
        </w:tc>
        <w:tc>
          <w:tcPr>
            <w:tcW w:w="992" w:type="dxa"/>
          </w:tcPr>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21%</w:t>
            </w:r>
          </w:p>
        </w:tc>
        <w:tc>
          <w:tcPr>
            <w:tcW w:w="992" w:type="dxa"/>
          </w:tcPr>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55</w:t>
            </w:r>
          </w:p>
        </w:tc>
        <w:tc>
          <w:tcPr>
            <w:tcW w:w="992" w:type="dxa"/>
          </w:tcPr>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79%</w:t>
            </w:r>
          </w:p>
        </w:tc>
      </w:tr>
      <w:tr w:rsidR="004F504E" w:rsidRPr="004F504E" w:rsidTr="000C6F77">
        <w:trPr>
          <w:jc w:val="center"/>
        </w:trPr>
        <w:tc>
          <w:tcPr>
            <w:tcW w:w="1164" w:type="dxa"/>
          </w:tcPr>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10</w:t>
            </w:r>
          </w:p>
        </w:tc>
        <w:tc>
          <w:tcPr>
            <w:tcW w:w="924" w:type="dxa"/>
          </w:tcPr>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15</w:t>
            </w:r>
          </w:p>
        </w:tc>
        <w:tc>
          <w:tcPr>
            <w:tcW w:w="992" w:type="dxa"/>
          </w:tcPr>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21%</w:t>
            </w:r>
          </w:p>
        </w:tc>
        <w:tc>
          <w:tcPr>
            <w:tcW w:w="992" w:type="dxa"/>
          </w:tcPr>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55</w:t>
            </w:r>
          </w:p>
        </w:tc>
        <w:tc>
          <w:tcPr>
            <w:tcW w:w="992" w:type="dxa"/>
          </w:tcPr>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79%</w:t>
            </w:r>
          </w:p>
        </w:tc>
      </w:tr>
      <w:tr w:rsidR="004F504E" w:rsidRPr="004F504E" w:rsidTr="000C6F77">
        <w:trPr>
          <w:jc w:val="center"/>
        </w:trPr>
        <w:tc>
          <w:tcPr>
            <w:tcW w:w="1164" w:type="dxa"/>
          </w:tcPr>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11</w:t>
            </w:r>
          </w:p>
        </w:tc>
        <w:tc>
          <w:tcPr>
            <w:tcW w:w="924" w:type="dxa"/>
          </w:tcPr>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10</w:t>
            </w:r>
          </w:p>
        </w:tc>
        <w:tc>
          <w:tcPr>
            <w:tcW w:w="992" w:type="dxa"/>
          </w:tcPr>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14%</w:t>
            </w:r>
          </w:p>
        </w:tc>
        <w:tc>
          <w:tcPr>
            <w:tcW w:w="992" w:type="dxa"/>
          </w:tcPr>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60</w:t>
            </w:r>
          </w:p>
        </w:tc>
        <w:tc>
          <w:tcPr>
            <w:tcW w:w="992" w:type="dxa"/>
          </w:tcPr>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86%</w:t>
            </w:r>
          </w:p>
        </w:tc>
      </w:tr>
      <w:tr w:rsidR="004F504E" w:rsidRPr="004F504E" w:rsidTr="000C6F77">
        <w:trPr>
          <w:jc w:val="center"/>
        </w:trPr>
        <w:tc>
          <w:tcPr>
            <w:tcW w:w="1164" w:type="dxa"/>
          </w:tcPr>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12</w:t>
            </w:r>
          </w:p>
        </w:tc>
        <w:tc>
          <w:tcPr>
            <w:tcW w:w="924" w:type="dxa"/>
          </w:tcPr>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16</w:t>
            </w:r>
          </w:p>
        </w:tc>
        <w:tc>
          <w:tcPr>
            <w:tcW w:w="992" w:type="dxa"/>
          </w:tcPr>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23%</w:t>
            </w:r>
          </w:p>
        </w:tc>
        <w:tc>
          <w:tcPr>
            <w:tcW w:w="992" w:type="dxa"/>
          </w:tcPr>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54</w:t>
            </w:r>
          </w:p>
        </w:tc>
        <w:tc>
          <w:tcPr>
            <w:tcW w:w="992" w:type="dxa"/>
          </w:tcPr>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77%</w:t>
            </w:r>
          </w:p>
        </w:tc>
      </w:tr>
      <w:tr w:rsidR="004F504E" w:rsidRPr="004F504E" w:rsidTr="000C6F77">
        <w:trPr>
          <w:jc w:val="center"/>
        </w:trPr>
        <w:tc>
          <w:tcPr>
            <w:tcW w:w="1164" w:type="dxa"/>
          </w:tcPr>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13</w:t>
            </w:r>
          </w:p>
        </w:tc>
        <w:tc>
          <w:tcPr>
            <w:tcW w:w="924" w:type="dxa"/>
          </w:tcPr>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61</w:t>
            </w:r>
          </w:p>
        </w:tc>
        <w:tc>
          <w:tcPr>
            <w:tcW w:w="992" w:type="dxa"/>
          </w:tcPr>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87%</w:t>
            </w:r>
          </w:p>
        </w:tc>
        <w:tc>
          <w:tcPr>
            <w:tcW w:w="992" w:type="dxa"/>
          </w:tcPr>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9</w:t>
            </w:r>
          </w:p>
        </w:tc>
        <w:tc>
          <w:tcPr>
            <w:tcW w:w="992" w:type="dxa"/>
          </w:tcPr>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13%</w:t>
            </w:r>
          </w:p>
        </w:tc>
      </w:tr>
      <w:tr w:rsidR="004F504E" w:rsidRPr="004F504E" w:rsidTr="000C6F77">
        <w:trPr>
          <w:jc w:val="center"/>
        </w:trPr>
        <w:tc>
          <w:tcPr>
            <w:tcW w:w="1164" w:type="dxa"/>
          </w:tcPr>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14</w:t>
            </w:r>
          </w:p>
        </w:tc>
        <w:tc>
          <w:tcPr>
            <w:tcW w:w="924" w:type="dxa"/>
          </w:tcPr>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70</w:t>
            </w:r>
          </w:p>
        </w:tc>
        <w:tc>
          <w:tcPr>
            <w:tcW w:w="992" w:type="dxa"/>
          </w:tcPr>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100%</w:t>
            </w:r>
          </w:p>
        </w:tc>
        <w:tc>
          <w:tcPr>
            <w:tcW w:w="992" w:type="dxa"/>
          </w:tcPr>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0</w:t>
            </w:r>
          </w:p>
        </w:tc>
        <w:tc>
          <w:tcPr>
            <w:tcW w:w="992" w:type="dxa"/>
          </w:tcPr>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0</w:t>
            </w:r>
          </w:p>
        </w:tc>
      </w:tr>
      <w:tr w:rsidR="004F504E" w:rsidRPr="004F504E" w:rsidTr="000C6F77">
        <w:trPr>
          <w:jc w:val="center"/>
        </w:trPr>
        <w:tc>
          <w:tcPr>
            <w:tcW w:w="1164" w:type="dxa"/>
          </w:tcPr>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17</w:t>
            </w:r>
          </w:p>
        </w:tc>
        <w:tc>
          <w:tcPr>
            <w:tcW w:w="924" w:type="dxa"/>
          </w:tcPr>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70</w:t>
            </w:r>
          </w:p>
        </w:tc>
        <w:tc>
          <w:tcPr>
            <w:tcW w:w="992" w:type="dxa"/>
          </w:tcPr>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100%</w:t>
            </w:r>
          </w:p>
        </w:tc>
        <w:tc>
          <w:tcPr>
            <w:tcW w:w="992" w:type="dxa"/>
          </w:tcPr>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0</w:t>
            </w:r>
          </w:p>
        </w:tc>
        <w:tc>
          <w:tcPr>
            <w:tcW w:w="992" w:type="dxa"/>
          </w:tcPr>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0</w:t>
            </w:r>
          </w:p>
        </w:tc>
      </w:tr>
    </w:tbl>
    <w:p w:rsidR="004F504E" w:rsidRPr="004F504E" w:rsidRDefault="004F504E" w:rsidP="004F504E">
      <w:pPr>
        <w:spacing w:line="240" w:lineRule="auto"/>
        <w:jc w:val="both"/>
        <w:rPr>
          <w:rFonts w:ascii="Times New Roman" w:hAnsi="Times New Roman" w:cs="Times New Roman"/>
          <w:sz w:val="24"/>
          <w:szCs w:val="24"/>
        </w:rPr>
      </w:pPr>
      <w:r w:rsidRPr="004F504E">
        <w:rPr>
          <w:rFonts w:ascii="Times New Roman" w:hAnsi="Times New Roman" w:cs="Times New Roman"/>
          <w:sz w:val="24"/>
          <w:szCs w:val="24"/>
        </w:rPr>
        <w:t>Fuente: Instrumento aplicado a estudiantes de la mención Educación Física Deporte y Recreación de la Facultad de Ciencias de la Educación de la Universidad de Carabobo periodo electivo 1/2014, por Bracamonte, 2014. Siglas: f= frecuencia y % porcentaje.</w:t>
      </w:r>
    </w:p>
    <w:p w:rsidR="004F504E" w:rsidRPr="004F504E" w:rsidRDefault="004F504E" w:rsidP="004F504E">
      <w:pPr>
        <w:jc w:val="both"/>
        <w:rPr>
          <w:rFonts w:ascii="Times New Roman" w:hAnsi="Times New Roman" w:cs="Times New Roman"/>
          <w:sz w:val="24"/>
          <w:szCs w:val="24"/>
        </w:rPr>
      </w:pPr>
    </w:p>
    <w:p w:rsidR="004F504E" w:rsidRDefault="004F504E" w:rsidP="004F504E">
      <w:pPr>
        <w:jc w:val="both"/>
        <w:rPr>
          <w:rFonts w:ascii="Times New Roman" w:hAnsi="Times New Roman" w:cs="Times New Roman"/>
          <w:sz w:val="24"/>
          <w:szCs w:val="24"/>
        </w:rPr>
      </w:pPr>
    </w:p>
    <w:p w:rsidR="004F504E" w:rsidRPr="004F504E" w:rsidRDefault="004F504E" w:rsidP="004F504E">
      <w:pPr>
        <w:jc w:val="both"/>
        <w:rPr>
          <w:rFonts w:ascii="Times New Roman" w:hAnsi="Times New Roman" w:cs="Times New Roman"/>
          <w:sz w:val="24"/>
          <w:szCs w:val="24"/>
        </w:rPr>
      </w:pPr>
    </w:p>
    <w:p w:rsidR="004F504E" w:rsidRDefault="004F504E" w:rsidP="004F504E">
      <w:pPr>
        <w:jc w:val="both"/>
        <w:rPr>
          <w:rFonts w:ascii="Times New Roman" w:hAnsi="Times New Roman" w:cs="Times New Roman"/>
          <w:sz w:val="24"/>
          <w:szCs w:val="24"/>
        </w:rPr>
      </w:pPr>
    </w:p>
    <w:p w:rsidR="004F504E" w:rsidRDefault="004F504E" w:rsidP="004F504E">
      <w:pPr>
        <w:jc w:val="both"/>
        <w:rPr>
          <w:rFonts w:ascii="Times New Roman" w:hAnsi="Times New Roman" w:cs="Times New Roman"/>
          <w:sz w:val="24"/>
          <w:szCs w:val="24"/>
        </w:rPr>
      </w:pPr>
    </w:p>
    <w:p w:rsidR="004F504E" w:rsidRDefault="004F504E" w:rsidP="004F504E">
      <w:pPr>
        <w:jc w:val="both"/>
        <w:rPr>
          <w:rFonts w:ascii="Times New Roman" w:hAnsi="Times New Roman" w:cs="Times New Roman"/>
          <w:sz w:val="24"/>
          <w:szCs w:val="24"/>
        </w:rPr>
      </w:pPr>
    </w:p>
    <w:p w:rsidR="004F504E" w:rsidRPr="004F504E" w:rsidRDefault="004F504E" w:rsidP="004F504E">
      <w:pPr>
        <w:jc w:val="both"/>
        <w:rPr>
          <w:rFonts w:ascii="Times New Roman" w:hAnsi="Times New Roman" w:cs="Times New Roman"/>
          <w:sz w:val="24"/>
          <w:szCs w:val="24"/>
        </w:rPr>
      </w:pPr>
    </w:p>
    <w:p w:rsidR="004F504E" w:rsidRPr="004F504E" w:rsidRDefault="004F504E" w:rsidP="004F504E">
      <w:pPr>
        <w:spacing w:line="240" w:lineRule="auto"/>
        <w:jc w:val="both"/>
        <w:rPr>
          <w:rFonts w:ascii="Times New Roman" w:hAnsi="Times New Roman" w:cs="Times New Roman"/>
          <w:b/>
          <w:sz w:val="24"/>
          <w:szCs w:val="24"/>
        </w:rPr>
      </w:pPr>
      <w:r w:rsidRPr="004F504E">
        <w:rPr>
          <w:rFonts w:ascii="Times New Roman" w:hAnsi="Times New Roman" w:cs="Times New Roman"/>
          <w:b/>
          <w:sz w:val="24"/>
          <w:szCs w:val="24"/>
        </w:rPr>
        <w:lastRenderedPageBreak/>
        <w:t>Gráfico Nº 2</w:t>
      </w:r>
    </w:p>
    <w:p w:rsidR="004F504E" w:rsidRPr="004F504E" w:rsidRDefault="004F504E" w:rsidP="004F504E">
      <w:pPr>
        <w:spacing w:line="240" w:lineRule="auto"/>
        <w:jc w:val="both"/>
        <w:rPr>
          <w:rFonts w:ascii="Times New Roman" w:hAnsi="Times New Roman" w:cs="Times New Roman"/>
          <w:b/>
          <w:sz w:val="24"/>
          <w:szCs w:val="24"/>
        </w:rPr>
      </w:pPr>
      <w:r w:rsidRPr="004F504E">
        <w:rPr>
          <w:rFonts w:ascii="Times New Roman" w:hAnsi="Times New Roman" w:cs="Times New Roman"/>
          <w:b/>
          <w:sz w:val="24"/>
          <w:szCs w:val="24"/>
        </w:rPr>
        <w:t xml:space="preserve">Servicio comunitario del Estudiante de la mención </w:t>
      </w:r>
    </w:p>
    <w:p w:rsidR="004F504E" w:rsidRPr="004F504E" w:rsidRDefault="004F504E" w:rsidP="004F504E">
      <w:pPr>
        <w:spacing w:line="240" w:lineRule="auto"/>
        <w:jc w:val="both"/>
        <w:rPr>
          <w:rFonts w:ascii="Times New Roman" w:hAnsi="Times New Roman" w:cs="Times New Roman"/>
          <w:b/>
          <w:sz w:val="24"/>
          <w:szCs w:val="24"/>
        </w:rPr>
      </w:pPr>
      <w:r w:rsidRPr="004F504E">
        <w:rPr>
          <w:rFonts w:ascii="Times New Roman" w:hAnsi="Times New Roman" w:cs="Times New Roman"/>
          <w:b/>
          <w:sz w:val="24"/>
          <w:szCs w:val="24"/>
        </w:rPr>
        <w:t>Educación Física Deporte y Recreación</w:t>
      </w:r>
    </w:p>
    <w:p w:rsidR="004F504E" w:rsidRPr="004F504E" w:rsidRDefault="004F504E" w:rsidP="004F504E">
      <w:pPr>
        <w:spacing w:line="240" w:lineRule="auto"/>
        <w:jc w:val="both"/>
        <w:rPr>
          <w:rFonts w:ascii="Times New Roman" w:hAnsi="Times New Roman" w:cs="Times New Roman"/>
          <w:b/>
          <w:sz w:val="24"/>
          <w:szCs w:val="24"/>
        </w:rPr>
      </w:pPr>
    </w:p>
    <w:p w:rsidR="004F504E" w:rsidRPr="004F504E" w:rsidRDefault="004F504E" w:rsidP="004F504E">
      <w:pPr>
        <w:spacing w:line="240" w:lineRule="auto"/>
        <w:jc w:val="both"/>
        <w:rPr>
          <w:rFonts w:ascii="Times New Roman" w:hAnsi="Times New Roman" w:cs="Times New Roman"/>
          <w:b/>
          <w:sz w:val="24"/>
          <w:szCs w:val="24"/>
        </w:rPr>
      </w:pPr>
      <w:r w:rsidRPr="004F504E">
        <w:rPr>
          <w:rFonts w:ascii="Times New Roman" w:hAnsi="Times New Roman" w:cs="Times New Roman"/>
          <w:b/>
          <w:sz w:val="24"/>
          <w:szCs w:val="24"/>
        </w:rPr>
        <w:t xml:space="preserve">Indicador: Planificación </w:t>
      </w:r>
    </w:p>
    <w:p w:rsidR="004F504E" w:rsidRPr="004F504E" w:rsidRDefault="004F504E" w:rsidP="004F504E">
      <w:pPr>
        <w:jc w:val="both"/>
        <w:rPr>
          <w:rFonts w:ascii="Times New Roman" w:hAnsi="Times New Roman" w:cs="Times New Roman"/>
          <w:b/>
          <w:sz w:val="24"/>
          <w:szCs w:val="24"/>
        </w:rPr>
      </w:pPr>
    </w:p>
    <w:p w:rsidR="004F504E" w:rsidRPr="004F504E" w:rsidRDefault="004F504E" w:rsidP="004F504E">
      <w:pPr>
        <w:jc w:val="both"/>
        <w:rPr>
          <w:rFonts w:ascii="Times New Roman" w:hAnsi="Times New Roman" w:cs="Times New Roman"/>
          <w:b/>
          <w:sz w:val="24"/>
          <w:szCs w:val="24"/>
        </w:rPr>
      </w:pPr>
      <w:r w:rsidRPr="004F504E">
        <w:rPr>
          <w:rFonts w:ascii="Times New Roman" w:hAnsi="Times New Roman" w:cs="Times New Roman"/>
          <w:b/>
          <w:noProof/>
          <w:sz w:val="24"/>
          <w:szCs w:val="24"/>
          <w:lang w:val="es-VE" w:eastAsia="es-VE"/>
        </w:rPr>
        <w:drawing>
          <wp:inline distT="0" distB="0" distL="0" distR="0" wp14:anchorId="12BF787E" wp14:editId="567E2BAD">
            <wp:extent cx="5252085" cy="3063875"/>
            <wp:effectExtent l="19050" t="0" r="24765" b="3175"/>
            <wp:docPr id="23"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F504E" w:rsidRPr="004F504E" w:rsidRDefault="004F504E" w:rsidP="004F504E">
      <w:pPr>
        <w:spacing w:line="240" w:lineRule="auto"/>
        <w:jc w:val="both"/>
        <w:rPr>
          <w:rFonts w:ascii="Times New Roman" w:hAnsi="Times New Roman" w:cs="Times New Roman"/>
          <w:sz w:val="24"/>
          <w:szCs w:val="24"/>
        </w:rPr>
      </w:pPr>
      <w:r w:rsidRPr="004F504E">
        <w:rPr>
          <w:rFonts w:ascii="Times New Roman" w:hAnsi="Times New Roman" w:cs="Times New Roman"/>
          <w:sz w:val="24"/>
          <w:szCs w:val="24"/>
        </w:rPr>
        <w:t>Fuente: Instrumento aplicado a estudiantes de la mención Educación Física Deporte y Recreación de la Facultad de Ciencias de la Educación de la Universidad de Carabobo periodo electivo 1/2014, por Bracamonte, 2014. Siglas: f= frecuencia y % porcentaje.</w:t>
      </w:r>
    </w:p>
    <w:p w:rsidR="004F504E" w:rsidRPr="004F504E" w:rsidRDefault="004F504E" w:rsidP="004F504E">
      <w:pPr>
        <w:jc w:val="both"/>
        <w:rPr>
          <w:rFonts w:ascii="Times New Roman" w:hAnsi="Times New Roman" w:cs="Times New Roman"/>
          <w:sz w:val="24"/>
          <w:szCs w:val="24"/>
        </w:rPr>
      </w:pPr>
    </w:p>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Interpretación:</w:t>
      </w:r>
    </w:p>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 xml:space="preserve">     En el ítem Nº 2 el 14 por ciento de los estudiantes encuestados respondieron que  docentes de la Mención Educación Física Deporte y Recreación planifican los proyectos del servicio comunitario, y el 86 por ciento contesto que no planifican los proyectos.</w:t>
      </w:r>
    </w:p>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lastRenderedPageBreak/>
        <w:t xml:space="preserve">     En cuanto al ítem Nº 3 el 23 por ciento de los estudiantes encuestados respondió  que los proyectos diseñados por los docentes de la mención Educación Física Deporte y Recreación se encuentran relacionados con el perfil de la mención,  y el 77 por ciento respondió que no.</w:t>
      </w:r>
    </w:p>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 xml:space="preserve">     En el ítem Nº 6 el 21 por ciento de los estudiantes encuestados manifestó que el coordinador y los docentes-tutores de la mención Educación Física Deporte y Recreación diseñan estrategias para abordar ciertas situaciones durante la ejecución de los proyectos de servicio comunitario,  mientras el 79 por ciento contesto que no.</w:t>
      </w:r>
    </w:p>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 xml:space="preserve">     En relación al ítem Nº 10 el 21 por ciento de los estudiantes encuestados respondió que en la mención Educación Física Deporte y Recreación se fomenta la planificación como herramienta imprescindible para el desarrollo de las actividades del Servicio Comunitario y el 79 por ciento contesto que no.</w:t>
      </w:r>
    </w:p>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 xml:space="preserve">     En el ítem Nº 11 el 14 por ciento de los estudiantes encuestados respondió que en  la mención Educación Física Deporte y Recreación se cumplen con los objetivos del Servicio Comunitario en el tiempo programado y el 86 por ciento manifestó que no.</w:t>
      </w:r>
    </w:p>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 xml:space="preserve">     En el ítem Nº 12 el 23 por ciento de los estudiantes encuestados contestaron que los proyectos de  Servicio Comunitario de la mención Educación Física Deporte y Recreación permiten afianzar los conocimientos adquiridos en la carrera, y 77 por ciento respondió que no.</w:t>
      </w:r>
    </w:p>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 xml:space="preserve">     En el ítem Nº 13 se puede observar que 87 por ciento de los estudiantes encuestados considera beneficioso prestar el Servicio Comunitario en zonas aledañas a la Facultad de Ciencias de la Educación de la Universidad de Carabobo y  el 13 por ciento contesto que no.</w:t>
      </w:r>
    </w:p>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 xml:space="preserve">     En ítem Nº 14 el 100 por ciento de los estudiantes encuestados respondieron que  existen espacios en el Municipio Naguanagua donde pueden  prestar Servicio Comunitario.</w:t>
      </w:r>
    </w:p>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 xml:space="preserve">     Así mismo en el ítem Nº 17 el 100 por ciento de los estudiantes encuestados consideran  beneficioso prestar el servicio comunitario en gimnasios a cielo abierto.</w:t>
      </w:r>
    </w:p>
    <w:p w:rsidR="004F504E" w:rsidRPr="004F504E" w:rsidRDefault="004F504E" w:rsidP="004F504E">
      <w:pPr>
        <w:spacing w:line="365" w:lineRule="auto"/>
        <w:jc w:val="both"/>
        <w:rPr>
          <w:rFonts w:ascii="Times New Roman" w:hAnsi="Times New Roman" w:cs="Times New Roman"/>
          <w:sz w:val="24"/>
          <w:szCs w:val="24"/>
        </w:rPr>
      </w:pPr>
      <w:r w:rsidRPr="004F504E">
        <w:rPr>
          <w:rFonts w:ascii="Times New Roman" w:hAnsi="Times New Roman" w:cs="Times New Roman"/>
          <w:sz w:val="24"/>
          <w:szCs w:val="24"/>
        </w:rPr>
        <w:t xml:space="preserve">     En consecuencia, los proyectos de servicio comunitario de la mención educación física deporte y recreación deber ser elaborados partiendo del diagnostico  realizado, considerando las características y necesidades de las personas  y contexto en el cual se va a </w:t>
      </w:r>
      <w:r w:rsidRPr="004F504E">
        <w:rPr>
          <w:rFonts w:ascii="Times New Roman" w:hAnsi="Times New Roman" w:cs="Times New Roman"/>
          <w:sz w:val="24"/>
          <w:szCs w:val="24"/>
        </w:rPr>
        <w:lastRenderedPageBreak/>
        <w:t>poner en práctica, con la finalidad de lograr los objetivos propuestos,  como lo señala, Robins y Decenzo (2002) dicen planificar abarca definir los objetivos o las metas de la organización, establecer una estrategia general para alcanzar las metas.</w:t>
      </w:r>
    </w:p>
    <w:p w:rsidR="004F504E" w:rsidRPr="004F504E" w:rsidRDefault="004F504E" w:rsidP="004F504E">
      <w:pPr>
        <w:jc w:val="both"/>
        <w:rPr>
          <w:rFonts w:ascii="Times New Roman" w:hAnsi="Times New Roman" w:cs="Times New Roman"/>
          <w:sz w:val="24"/>
          <w:szCs w:val="24"/>
        </w:rPr>
      </w:pPr>
    </w:p>
    <w:p w:rsidR="004F504E" w:rsidRPr="004F504E" w:rsidRDefault="004F504E" w:rsidP="004F504E">
      <w:pPr>
        <w:jc w:val="both"/>
        <w:rPr>
          <w:rFonts w:ascii="Times New Roman" w:hAnsi="Times New Roman" w:cs="Times New Roman"/>
          <w:b/>
          <w:sz w:val="24"/>
          <w:szCs w:val="24"/>
        </w:rPr>
      </w:pPr>
      <w:r w:rsidRPr="004F504E">
        <w:rPr>
          <w:rFonts w:ascii="Times New Roman" w:hAnsi="Times New Roman" w:cs="Times New Roman"/>
          <w:b/>
          <w:sz w:val="24"/>
          <w:szCs w:val="24"/>
        </w:rPr>
        <w:t>Tabla Nº 5</w:t>
      </w:r>
    </w:p>
    <w:p w:rsidR="004F504E" w:rsidRPr="004F504E" w:rsidRDefault="004F504E" w:rsidP="004F504E">
      <w:pPr>
        <w:spacing w:line="240" w:lineRule="auto"/>
        <w:jc w:val="both"/>
        <w:rPr>
          <w:rFonts w:ascii="Times New Roman" w:hAnsi="Times New Roman" w:cs="Times New Roman"/>
          <w:b/>
          <w:sz w:val="24"/>
          <w:szCs w:val="24"/>
        </w:rPr>
      </w:pPr>
      <w:r w:rsidRPr="004F504E">
        <w:rPr>
          <w:rFonts w:ascii="Times New Roman" w:hAnsi="Times New Roman" w:cs="Times New Roman"/>
          <w:b/>
          <w:sz w:val="24"/>
          <w:szCs w:val="24"/>
        </w:rPr>
        <w:t xml:space="preserve">Servicio comunitario del Estudiante de la mención </w:t>
      </w:r>
    </w:p>
    <w:p w:rsidR="004F504E" w:rsidRPr="004F504E" w:rsidRDefault="004F504E" w:rsidP="004F504E">
      <w:pPr>
        <w:spacing w:line="240" w:lineRule="auto"/>
        <w:jc w:val="both"/>
        <w:rPr>
          <w:rFonts w:ascii="Times New Roman" w:hAnsi="Times New Roman" w:cs="Times New Roman"/>
          <w:b/>
          <w:sz w:val="24"/>
          <w:szCs w:val="24"/>
        </w:rPr>
      </w:pPr>
      <w:r w:rsidRPr="004F504E">
        <w:rPr>
          <w:rFonts w:ascii="Times New Roman" w:hAnsi="Times New Roman" w:cs="Times New Roman"/>
          <w:b/>
          <w:sz w:val="24"/>
          <w:szCs w:val="24"/>
        </w:rPr>
        <w:t>Educación Física Deporte y Recreación</w:t>
      </w:r>
    </w:p>
    <w:p w:rsidR="004F504E" w:rsidRPr="004F504E" w:rsidRDefault="004F504E" w:rsidP="004F504E">
      <w:pPr>
        <w:spacing w:line="240" w:lineRule="auto"/>
        <w:jc w:val="both"/>
        <w:rPr>
          <w:rFonts w:ascii="Times New Roman" w:hAnsi="Times New Roman" w:cs="Times New Roman"/>
          <w:b/>
          <w:sz w:val="24"/>
          <w:szCs w:val="24"/>
        </w:rPr>
      </w:pPr>
      <w:r w:rsidRPr="004F504E">
        <w:rPr>
          <w:rFonts w:ascii="Times New Roman" w:hAnsi="Times New Roman" w:cs="Times New Roman"/>
          <w:b/>
          <w:sz w:val="24"/>
          <w:szCs w:val="24"/>
        </w:rPr>
        <w:t>Indicador: Dirección</w:t>
      </w:r>
    </w:p>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5-¿Los docentes tutores de la Mención Educación Física Deporte y Recreación promueven la ejecución del Servicio Comunitario?</w:t>
      </w:r>
    </w:p>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7-¿Considera conveniente promover proyectos  de Servicio Comunitario relacionados con la mención Educación Física Deporte y Recreación?</w:t>
      </w:r>
    </w:p>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8-¿Existe disposición por parte de los docentes – tutores  de la mención Educación Física Deporte y Recreación hacia la ejecución de las actividades del Servicio Comunitario?</w:t>
      </w:r>
    </w:p>
    <w:tbl>
      <w:tblPr>
        <w:tblStyle w:val="Tablaconcuadrcula"/>
        <w:tblW w:w="0" w:type="auto"/>
        <w:jc w:val="center"/>
        <w:tblLook w:val="04A0" w:firstRow="1" w:lastRow="0" w:firstColumn="1" w:lastColumn="0" w:noHBand="0" w:noVBand="1"/>
      </w:tblPr>
      <w:tblGrid>
        <w:gridCol w:w="1526"/>
        <w:gridCol w:w="992"/>
        <w:gridCol w:w="992"/>
        <w:gridCol w:w="992"/>
        <w:gridCol w:w="992"/>
      </w:tblGrid>
      <w:tr w:rsidR="004F504E" w:rsidRPr="004F504E" w:rsidTr="000C6F77">
        <w:trPr>
          <w:jc w:val="center"/>
        </w:trPr>
        <w:tc>
          <w:tcPr>
            <w:tcW w:w="1526" w:type="dxa"/>
          </w:tcPr>
          <w:p w:rsidR="004F504E" w:rsidRPr="004F504E" w:rsidRDefault="004F504E" w:rsidP="004F504E">
            <w:pPr>
              <w:jc w:val="both"/>
              <w:rPr>
                <w:rFonts w:ascii="Times New Roman" w:hAnsi="Times New Roman" w:cs="Times New Roman"/>
                <w:b/>
                <w:sz w:val="24"/>
                <w:szCs w:val="24"/>
              </w:rPr>
            </w:pPr>
            <w:r w:rsidRPr="004F504E">
              <w:rPr>
                <w:rFonts w:ascii="Times New Roman" w:hAnsi="Times New Roman" w:cs="Times New Roman"/>
                <w:b/>
                <w:sz w:val="24"/>
                <w:szCs w:val="24"/>
              </w:rPr>
              <w:t>Nº DE ITEMS</w:t>
            </w:r>
          </w:p>
        </w:tc>
        <w:tc>
          <w:tcPr>
            <w:tcW w:w="1984" w:type="dxa"/>
            <w:gridSpan w:val="2"/>
          </w:tcPr>
          <w:p w:rsidR="004F504E" w:rsidRPr="004F504E" w:rsidRDefault="004F504E" w:rsidP="004F504E">
            <w:pPr>
              <w:jc w:val="both"/>
              <w:rPr>
                <w:rFonts w:ascii="Times New Roman" w:hAnsi="Times New Roman" w:cs="Times New Roman"/>
                <w:b/>
                <w:sz w:val="24"/>
                <w:szCs w:val="24"/>
              </w:rPr>
            </w:pPr>
            <w:r w:rsidRPr="004F504E">
              <w:rPr>
                <w:rFonts w:ascii="Times New Roman" w:hAnsi="Times New Roman" w:cs="Times New Roman"/>
                <w:b/>
                <w:sz w:val="24"/>
                <w:szCs w:val="24"/>
              </w:rPr>
              <w:t>SI</w:t>
            </w:r>
          </w:p>
        </w:tc>
        <w:tc>
          <w:tcPr>
            <w:tcW w:w="1984" w:type="dxa"/>
            <w:gridSpan w:val="2"/>
          </w:tcPr>
          <w:p w:rsidR="004F504E" w:rsidRPr="004F504E" w:rsidRDefault="004F504E" w:rsidP="004F504E">
            <w:pPr>
              <w:jc w:val="both"/>
              <w:rPr>
                <w:rFonts w:ascii="Times New Roman" w:hAnsi="Times New Roman" w:cs="Times New Roman"/>
                <w:b/>
                <w:sz w:val="24"/>
                <w:szCs w:val="24"/>
              </w:rPr>
            </w:pPr>
            <w:r w:rsidRPr="004F504E">
              <w:rPr>
                <w:rFonts w:ascii="Times New Roman" w:hAnsi="Times New Roman" w:cs="Times New Roman"/>
                <w:b/>
                <w:sz w:val="24"/>
                <w:szCs w:val="24"/>
              </w:rPr>
              <w:t>NO</w:t>
            </w:r>
          </w:p>
        </w:tc>
      </w:tr>
      <w:tr w:rsidR="004F504E" w:rsidRPr="004F504E" w:rsidTr="000C6F77">
        <w:trPr>
          <w:jc w:val="center"/>
        </w:trPr>
        <w:tc>
          <w:tcPr>
            <w:tcW w:w="1526" w:type="dxa"/>
          </w:tcPr>
          <w:p w:rsidR="004F504E" w:rsidRPr="004F504E" w:rsidRDefault="004F504E" w:rsidP="004F504E">
            <w:pPr>
              <w:jc w:val="both"/>
              <w:rPr>
                <w:rFonts w:ascii="Times New Roman" w:hAnsi="Times New Roman" w:cs="Times New Roman"/>
                <w:b/>
                <w:sz w:val="24"/>
                <w:szCs w:val="24"/>
              </w:rPr>
            </w:pPr>
          </w:p>
        </w:tc>
        <w:tc>
          <w:tcPr>
            <w:tcW w:w="992" w:type="dxa"/>
          </w:tcPr>
          <w:p w:rsidR="004F504E" w:rsidRPr="004F504E" w:rsidRDefault="004F504E" w:rsidP="004F504E">
            <w:pPr>
              <w:jc w:val="both"/>
              <w:rPr>
                <w:rFonts w:ascii="Times New Roman" w:hAnsi="Times New Roman" w:cs="Times New Roman"/>
                <w:b/>
                <w:sz w:val="24"/>
                <w:szCs w:val="24"/>
              </w:rPr>
            </w:pPr>
            <w:r w:rsidRPr="004F504E">
              <w:rPr>
                <w:rFonts w:ascii="Times New Roman" w:hAnsi="Times New Roman" w:cs="Times New Roman"/>
                <w:b/>
                <w:sz w:val="24"/>
                <w:szCs w:val="24"/>
              </w:rPr>
              <w:t xml:space="preserve"> f</w:t>
            </w:r>
          </w:p>
        </w:tc>
        <w:tc>
          <w:tcPr>
            <w:tcW w:w="992" w:type="dxa"/>
          </w:tcPr>
          <w:p w:rsidR="004F504E" w:rsidRPr="004F504E" w:rsidRDefault="004F504E" w:rsidP="004F504E">
            <w:pPr>
              <w:jc w:val="both"/>
              <w:rPr>
                <w:rFonts w:ascii="Times New Roman" w:hAnsi="Times New Roman" w:cs="Times New Roman"/>
                <w:b/>
                <w:sz w:val="24"/>
                <w:szCs w:val="24"/>
              </w:rPr>
            </w:pPr>
            <w:r w:rsidRPr="004F504E">
              <w:rPr>
                <w:rFonts w:ascii="Times New Roman" w:hAnsi="Times New Roman" w:cs="Times New Roman"/>
                <w:b/>
                <w:sz w:val="24"/>
                <w:szCs w:val="24"/>
              </w:rPr>
              <w:t>%</w:t>
            </w:r>
          </w:p>
        </w:tc>
        <w:tc>
          <w:tcPr>
            <w:tcW w:w="992" w:type="dxa"/>
          </w:tcPr>
          <w:p w:rsidR="004F504E" w:rsidRPr="004F504E" w:rsidRDefault="004F504E" w:rsidP="004F504E">
            <w:pPr>
              <w:jc w:val="both"/>
              <w:rPr>
                <w:rFonts w:ascii="Times New Roman" w:hAnsi="Times New Roman" w:cs="Times New Roman"/>
                <w:b/>
                <w:sz w:val="24"/>
                <w:szCs w:val="24"/>
              </w:rPr>
            </w:pPr>
            <w:r w:rsidRPr="004F504E">
              <w:rPr>
                <w:rFonts w:ascii="Times New Roman" w:hAnsi="Times New Roman" w:cs="Times New Roman"/>
                <w:b/>
                <w:sz w:val="24"/>
                <w:szCs w:val="24"/>
              </w:rPr>
              <w:t xml:space="preserve"> f</w:t>
            </w:r>
          </w:p>
        </w:tc>
        <w:tc>
          <w:tcPr>
            <w:tcW w:w="992" w:type="dxa"/>
          </w:tcPr>
          <w:p w:rsidR="004F504E" w:rsidRPr="004F504E" w:rsidRDefault="004F504E" w:rsidP="004F504E">
            <w:pPr>
              <w:jc w:val="both"/>
              <w:rPr>
                <w:rFonts w:ascii="Times New Roman" w:hAnsi="Times New Roman" w:cs="Times New Roman"/>
                <w:b/>
                <w:sz w:val="24"/>
                <w:szCs w:val="24"/>
              </w:rPr>
            </w:pPr>
            <w:r w:rsidRPr="004F504E">
              <w:rPr>
                <w:rFonts w:ascii="Times New Roman" w:hAnsi="Times New Roman" w:cs="Times New Roman"/>
                <w:b/>
                <w:sz w:val="24"/>
                <w:szCs w:val="24"/>
              </w:rPr>
              <w:t>%</w:t>
            </w:r>
          </w:p>
        </w:tc>
      </w:tr>
      <w:tr w:rsidR="004F504E" w:rsidRPr="004F504E" w:rsidTr="000C6F77">
        <w:trPr>
          <w:jc w:val="center"/>
        </w:trPr>
        <w:tc>
          <w:tcPr>
            <w:tcW w:w="1526" w:type="dxa"/>
          </w:tcPr>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5</w:t>
            </w:r>
          </w:p>
        </w:tc>
        <w:tc>
          <w:tcPr>
            <w:tcW w:w="992" w:type="dxa"/>
          </w:tcPr>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7</w:t>
            </w:r>
          </w:p>
        </w:tc>
        <w:tc>
          <w:tcPr>
            <w:tcW w:w="992" w:type="dxa"/>
          </w:tcPr>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10%</w:t>
            </w:r>
          </w:p>
        </w:tc>
        <w:tc>
          <w:tcPr>
            <w:tcW w:w="992" w:type="dxa"/>
          </w:tcPr>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63</w:t>
            </w:r>
          </w:p>
        </w:tc>
        <w:tc>
          <w:tcPr>
            <w:tcW w:w="992" w:type="dxa"/>
          </w:tcPr>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90%</w:t>
            </w:r>
          </w:p>
        </w:tc>
      </w:tr>
      <w:tr w:rsidR="004F504E" w:rsidRPr="004F504E" w:rsidTr="000C6F77">
        <w:trPr>
          <w:jc w:val="center"/>
        </w:trPr>
        <w:tc>
          <w:tcPr>
            <w:tcW w:w="1526" w:type="dxa"/>
          </w:tcPr>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7</w:t>
            </w:r>
          </w:p>
        </w:tc>
        <w:tc>
          <w:tcPr>
            <w:tcW w:w="992" w:type="dxa"/>
          </w:tcPr>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68</w:t>
            </w:r>
          </w:p>
        </w:tc>
        <w:tc>
          <w:tcPr>
            <w:tcW w:w="992" w:type="dxa"/>
          </w:tcPr>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97%</w:t>
            </w:r>
          </w:p>
        </w:tc>
        <w:tc>
          <w:tcPr>
            <w:tcW w:w="992" w:type="dxa"/>
          </w:tcPr>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2</w:t>
            </w:r>
          </w:p>
        </w:tc>
        <w:tc>
          <w:tcPr>
            <w:tcW w:w="992" w:type="dxa"/>
          </w:tcPr>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3%</w:t>
            </w:r>
          </w:p>
        </w:tc>
      </w:tr>
      <w:tr w:rsidR="004F504E" w:rsidRPr="004F504E" w:rsidTr="000C6F77">
        <w:trPr>
          <w:jc w:val="center"/>
        </w:trPr>
        <w:tc>
          <w:tcPr>
            <w:tcW w:w="1526" w:type="dxa"/>
          </w:tcPr>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8</w:t>
            </w:r>
          </w:p>
        </w:tc>
        <w:tc>
          <w:tcPr>
            <w:tcW w:w="992" w:type="dxa"/>
          </w:tcPr>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20</w:t>
            </w:r>
          </w:p>
        </w:tc>
        <w:tc>
          <w:tcPr>
            <w:tcW w:w="992" w:type="dxa"/>
          </w:tcPr>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29%</w:t>
            </w:r>
          </w:p>
        </w:tc>
        <w:tc>
          <w:tcPr>
            <w:tcW w:w="992" w:type="dxa"/>
          </w:tcPr>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50</w:t>
            </w:r>
          </w:p>
        </w:tc>
        <w:tc>
          <w:tcPr>
            <w:tcW w:w="992" w:type="dxa"/>
          </w:tcPr>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41%</w:t>
            </w:r>
          </w:p>
        </w:tc>
      </w:tr>
    </w:tbl>
    <w:p w:rsidR="004F504E" w:rsidRPr="004F504E" w:rsidRDefault="004F504E" w:rsidP="004F504E">
      <w:pPr>
        <w:spacing w:line="240" w:lineRule="auto"/>
        <w:jc w:val="both"/>
        <w:rPr>
          <w:rFonts w:ascii="Times New Roman" w:hAnsi="Times New Roman" w:cs="Times New Roman"/>
          <w:sz w:val="24"/>
          <w:szCs w:val="24"/>
        </w:rPr>
      </w:pPr>
      <w:r w:rsidRPr="004F504E">
        <w:rPr>
          <w:rFonts w:ascii="Times New Roman" w:hAnsi="Times New Roman" w:cs="Times New Roman"/>
          <w:sz w:val="24"/>
          <w:szCs w:val="24"/>
        </w:rPr>
        <w:t>Fuente: Instrumento aplicado a estudiantes de la mención Educación Física Deporte y Recreación de la Facultad de Ciencias de la Educación de la Universidad de Carabobo periodo electivo 1/2014, por Bracamonte, 2014. Siglas: f= frecuencia y % porcentaje.</w:t>
      </w:r>
    </w:p>
    <w:p w:rsidR="004F504E" w:rsidRDefault="004F504E" w:rsidP="004F504E">
      <w:pPr>
        <w:jc w:val="both"/>
        <w:rPr>
          <w:rFonts w:ascii="Times New Roman" w:hAnsi="Times New Roman" w:cs="Times New Roman"/>
          <w:sz w:val="24"/>
          <w:szCs w:val="24"/>
        </w:rPr>
      </w:pPr>
    </w:p>
    <w:p w:rsidR="004F504E" w:rsidRDefault="004F504E" w:rsidP="004F504E">
      <w:pPr>
        <w:jc w:val="both"/>
        <w:rPr>
          <w:rFonts w:ascii="Times New Roman" w:hAnsi="Times New Roman" w:cs="Times New Roman"/>
          <w:sz w:val="24"/>
          <w:szCs w:val="24"/>
        </w:rPr>
      </w:pPr>
    </w:p>
    <w:p w:rsidR="004F504E" w:rsidRDefault="004F504E" w:rsidP="004F504E">
      <w:pPr>
        <w:jc w:val="both"/>
        <w:rPr>
          <w:rFonts w:ascii="Times New Roman" w:hAnsi="Times New Roman" w:cs="Times New Roman"/>
          <w:sz w:val="24"/>
          <w:szCs w:val="24"/>
        </w:rPr>
      </w:pPr>
    </w:p>
    <w:p w:rsidR="004F504E" w:rsidRPr="004F504E" w:rsidRDefault="004F504E" w:rsidP="004F504E">
      <w:pPr>
        <w:jc w:val="both"/>
        <w:rPr>
          <w:rFonts w:ascii="Times New Roman" w:hAnsi="Times New Roman" w:cs="Times New Roman"/>
          <w:sz w:val="24"/>
          <w:szCs w:val="24"/>
        </w:rPr>
      </w:pPr>
    </w:p>
    <w:p w:rsidR="004F504E" w:rsidRPr="004F504E" w:rsidRDefault="004F504E" w:rsidP="004F504E">
      <w:pPr>
        <w:spacing w:line="240" w:lineRule="auto"/>
        <w:jc w:val="both"/>
        <w:rPr>
          <w:rFonts w:ascii="Times New Roman" w:hAnsi="Times New Roman" w:cs="Times New Roman"/>
          <w:b/>
          <w:sz w:val="24"/>
          <w:szCs w:val="24"/>
        </w:rPr>
      </w:pPr>
      <w:r w:rsidRPr="004F504E">
        <w:rPr>
          <w:rFonts w:ascii="Times New Roman" w:hAnsi="Times New Roman" w:cs="Times New Roman"/>
          <w:b/>
          <w:sz w:val="24"/>
          <w:szCs w:val="24"/>
        </w:rPr>
        <w:lastRenderedPageBreak/>
        <w:t>Gráfico Nº3</w:t>
      </w:r>
    </w:p>
    <w:p w:rsidR="004F504E" w:rsidRPr="004F504E" w:rsidRDefault="004F504E" w:rsidP="004F504E">
      <w:pPr>
        <w:spacing w:line="240" w:lineRule="auto"/>
        <w:jc w:val="both"/>
        <w:rPr>
          <w:rFonts w:ascii="Times New Roman" w:hAnsi="Times New Roman" w:cs="Times New Roman"/>
          <w:b/>
          <w:sz w:val="24"/>
          <w:szCs w:val="24"/>
        </w:rPr>
      </w:pPr>
      <w:r w:rsidRPr="004F504E">
        <w:rPr>
          <w:rFonts w:ascii="Times New Roman" w:hAnsi="Times New Roman" w:cs="Times New Roman"/>
          <w:b/>
          <w:sz w:val="24"/>
          <w:szCs w:val="24"/>
        </w:rPr>
        <w:t xml:space="preserve">Servicio comunitario del Estudiante de la mención </w:t>
      </w:r>
    </w:p>
    <w:p w:rsidR="004F504E" w:rsidRPr="004F504E" w:rsidRDefault="004F504E" w:rsidP="004F504E">
      <w:pPr>
        <w:spacing w:line="240" w:lineRule="auto"/>
        <w:jc w:val="both"/>
        <w:rPr>
          <w:rFonts w:ascii="Times New Roman" w:hAnsi="Times New Roman" w:cs="Times New Roman"/>
          <w:b/>
          <w:sz w:val="24"/>
          <w:szCs w:val="24"/>
        </w:rPr>
      </w:pPr>
      <w:r w:rsidRPr="004F504E">
        <w:rPr>
          <w:rFonts w:ascii="Times New Roman" w:hAnsi="Times New Roman" w:cs="Times New Roman"/>
          <w:b/>
          <w:sz w:val="24"/>
          <w:szCs w:val="24"/>
        </w:rPr>
        <w:t>Educación Física Deporte y Recreación</w:t>
      </w:r>
    </w:p>
    <w:p w:rsidR="004F504E" w:rsidRPr="004F504E" w:rsidRDefault="004F504E" w:rsidP="004F504E">
      <w:pPr>
        <w:spacing w:line="240" w:lineRule="auto"/>
        <w:jc w:val="both"/>
        <w:rPr>
          <w:rFonts w:ascii="Times New Roman" w:hAnsi="Times New Roman" w:cs="Times New Roman"/>
          <w:b/>
          <w:sz w:val="24"/>
          <w:szCs w:val="24"/>
        </w:rPr>
      </w:pPr>
      <w:r w:rsidRPr="004F504E">
        <w:rPr>
          <w:rFonts w:ascii="Times New Roman" w:hAnsi="Times New Roman" w:cs="Times New Roman"/>
          <w:b/>
          <w:sz w:val="24"/>
          <w:szCs w:val="24"/>
        </w:rPr>
        <w:t xml:space="preserve">Indicador: Dirección </w:t>
      </w:r>
    </w:p>
    <w:p w:rsidR="004F504E" w:rsidRPr="004F504E" w:rsidRDefault="004F504E" w:rsidP="004F504E">
      <w:pPr>
        <w:spacing w:line="240" w:lineRule="auto"/>
        <w:jc w:val="both"/>
        <w:rPr>
          <w:rFonts w:ascii="Times New Roman" w:hAnsi="Times New Roman" w:cs="Times New Roman"/>
          <w:b/>
          <w:sz w:val="24"/>
          <w:szCs w:val="24"/>
        </w:rPr>
      </w:pPr>
    </w:p>
    <w:p w:rsidR="004F504E" w:rsidRPr="004F504E" w:rsidRDefault="004F504E" w:rsidP="004F504E">
      <w:pPr>
        <w:spacing w:line="240" w:lineRule="auto"/>
        <w:jc w:val="both"/>
        <w:rPr>
          <w:rFonts w:ascii="Times New Roman" w:hAnsi="Times New Roman" w:cs="Times New Roman"/>
          <w:b/>
          <w:sz w:val="24"/>
          <w:szCs w:val="24"/>
        </w:rPr>
      </w:pPr>
      <w:r w:rsidRPr="004F504E">
        <w:rPr>
          <w:rFonts w:ascii="Times New Roman" w:hAnsi="Times New Roman" w:cs="Times New Roman"/>
          <w:b/>
          <w:noProof/>
          <w:sz w:val="24"/>
          <w:szCs w:val="24"/>
          <w:lang w:val="es-VE" w:eastAsia="es-VE"/>
        </w:rPr>
        <w:drawing>
          <wp:inline distT="0" distB="0" distL="0" distR="0" wp14:anchorId="415E64A3" wp14:editId="5D47A46B">
            <wp:extent cx="4848225" cy="1876425"/>
            <wp:effectExtent l="19050" t="0" r="9525" b="0"/>
            <wp:docPr id="24"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F504E" w:rsidRPr="004F504E" w:rsidRDefault="004F504E" w:rsidP="004F504E">
      <w:pPr>
        <w:spacing w:line="240" w:lineRule="auto"/>
        <w:jc w:val="both"/>
        <w:rPr>
          <w:rFonts w:ascii="Times New Roman" w:hAnsi="Times New Roman" w:cs="Times New Roman"/>
          <w:b/>
          <w:sz w:val="24"/>
          <w:szCs w:val="24"/>
        </w:rPr>
      </w:pPr>
    </w:p>
    <w:p w:rsidR="004F504E" w:rsidRPr="004F504E" w:rsidRDefault="004F504E" w:rsidP="004F504E">
      <w:pPr>
        <w:spacing w:line="240" w:lineRule="auto"/>
        <w:jc w:val="both"/>
        <w:rPr>
          <w:rFonts w:ascii="Times New Roman" w:hAnsi="Times New Roman" w:cs="Times New Roman"/>
          <w:sz w:val="24"/>
          <w:szCs w:val="24"/>
        </w:rPr>
      </w:pPr>
      <w:r w:rsidRPr="004F504E">
        <w:rPr>
          <w:rFonts w:ascii="Times New Roman" w:hAnsi="Times New Roman" w:cs="Times New Roman"/>
          <w:sz w:val="24"/>
          <w:szCs w:val="24"/>
        </w:rPr>
        <w:t>Fuente: Instrumento aplicado a estudiantes de la mención Educación Física Deporte y Recreación de la Facultad de Ciencias de la Educación de la Universidad de Carabobo periodo electivo 1/2014, por Bracamonte, 2014. Siglas: f= frecuencia y % porcentaje.</w:t>
      </w:r>
    </w:p>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Interpretación:</w:t>
      </w:r>
    </w:p>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 xml:space="preserve">      En relación a los resultados del ítem Nº 5 el 10 por ciento de los estudiantes encuestados  respondió que los docentes tutores de la Mención Educación Física Deporte y Recreación promueven la ejecución del Servicio Comunitario y el 60 por ciento contesto que no.</w:t>
      </w:r>
    </w:p>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 xml:space="preserve">     En cuanto al ítem Nº 7 el 97 por ciento de los estudiantes encuestados  contestaron  que consideran conveniente promover proyectos  de Servicio Comunitario relacionados con la mención Educación Física Deporte y Recreación y el 3 por ciento respondió que no.</w:t>
      </w:r>
    </w:p>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 xml:space="preserve">     En el ítem Nº 8 el 29 por ciento de los estudiantes encuestados respondieron  que existe disposición por parte de los docentes – tutores  de la mención Educación Física Deporte y </w:t>
      </w:r>
      <w:r w:rsidRPr="004F504E">
        <w:rPr>
          <w:rFonts w:ascii="Times New Roman" w:hAnsi="Times New Roman" w:cs="Times New Roman"/>
          <w:sz w:val="24"/>
          <w:szCs w:val="24"/>
        </w:rPr>
        <w:lastRenderedPageBreak/>
        <w:t>Recreación hacia la ejecución de las actividades del Servicio Comunitario y el 41 por ciento de los estudiantes contesto que no.</w:t>
      </w:r>
    </w:p>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 xml:space="preserve">     La dirección es la clave del éxito en una organización y debe promoverse en la organización con valores éticos adecuados para que los prestadores del servicio comunitario  realicen su labor con el mejor desempeño posible para que los resultados  sean los mejores posibles. Por lo tanto, el coordinador y los docentes- tutores de la mención educación física deporte y recreación deben dirigir a los estudiantes durante la prestación del servicio comunitario, asesorar y promover la ejecución de los proyectos  y de esta manera estarían cumpliendo con sus funciones, como lo expresa: Daft (2004)  la dirección consiste en usar la influencia para motivar a los empleados para que alcancen las metas organizacionales. Dirigir significa crear una cultura y valores compartidos, comunicar las metas a los empleados de la empresa e infundirles el deseo de un desempeño excelente. (p.54)</w:t>
      </w:r>
    </w:p>
    <w:p w:rsidR="004F504E" w:rsidRPr="004F504E" w:rsidRDefault="004F504E" w:rsidP="004F504E">
      <w:pPr>
        <w:ind w:right="760"/>
        <w:jc w:val="both"/>
        <w:rPr>
          <w:rFonts w:ascii="Times New Roman" w:hAnsi="Times New Roman" w:cs="Times New Roman"/>
          <w:color w:val="1F497D" w:themeColor="text2"/>
          <w:sz w:val="24"/>
          <w:szCs w:val="24"/>
        </w:rPr>
      </w:pPr>
    </w:p>
    <w:p w:rsidR="004F504E" w:rsidRPr="004F504E" w:rsidRDefault="004F504E" w:rsidP="004F504E">
      <w:pPr>
        <w:jc w:val="both"/>
        <w:rPr>
          <w:rFonts w:ascii="Times New Roman" w:hAnsi="Times New Roman" w:cs="Times New Roman"/>
          <w:b/>
          <w:sz w:val="24"/>
          <w:szCs w:val="24"/>
        </w:rPr>
      </w:pPr>
      <w:r w:rsidRPr="004F504E">
        <w:rPr>
          <w:rFonts w:ascii="Times New Roman" w:hAnsi="Times New Roman" w:cs="Times New Roman"/>
          <w:b/>
          <w:sz w:val="24"/>
          <w:szCs w:val="24"/>
        </w:rPr>
        <w:t>Tabla Nº6</w:t>
      </w:r>
    </w:p>
    <w:p w:rsidR="004F504E" w:rsidRPr="004F504E" w:rsidRDefault="004F504E" w:rsidP="004F504E">
      <w:pPr>
        <w:jc w:val="both"/>
        <w:rPr>
          <w:rFonts w:ascii="Times New Roman" w:hAnsi="Times New Roman" w:cs="Times New Roman"/>
          <w:b/>
          <w:sz w:val="24"/>
          <w:szCs w:val="24"/>
        </w:rPr>
      </w:pPr>
      <w:r w:rsidRPr="004F504E">
        <w:rPr>
          <w:rFonts w:ascii="Times New Roman" w:hAnsi="Times New Roman" w:cs="Times New Roman"/>
          <w:b/>
          <w:sz w:val="24"/>
          <w:szCs w:val="24"/>
        </w:rPr>
        <w:t xml:space="preserve">Servicio comunitario del Estudiante de la mención </w:t>
      </w:r>
    </w:p>
    <w:p w:rsidR="004F504E" w:rsidRPr="004F504E" w:rsidRDefault="004F504E" w:rsidP="004F504E">
      <w:pPr>
        <w:jc w:val="both"/>
        <w:rPr>
          <w:rFonts w:ascii="Times New Roman" w:hAnsi="Times New Roman" w:cs="Times New Roman"/>
          <w:b/>
          <w:sz w:val="24"/>
          <w:szCs w:val="24"/>
        </w:rPr>
      </w:pPr>
      <w:r w:rsidRPr="004F504E">
        <w:rPr>
          <w:rFonts w:ascii="Times New Roman" w:hAnsi="Times New Roman" w:cs="Times New Roman"/>
          <w:b/>
          <w:sz w:val="24"/>
          <w:szCs w:val="24"/>
        </w:rPr>
        <w:t>Educación Física Deporte y Recreación</w:t>
      </w:r>
    </w:p>
    <w:p w:rsidR="004F504E" w:rsidRPr="004F504E" w:rsidRDefault="004F504E" w:rsidP="004F504E">
      <w:pPr>
        <w:jc w:val="both"/>
        <w:rPr>
          <w:rFonts w:ascii="Times New Roman" w:hAnsi="Times New Roman" w:cs="Times New Roman"/>
          <w:b/>
          <w:sz w:val="24"/>
          <w:szCs w:val="24"/>
        </w:rPr>
      </w:pPr>
      <w:r w:rsidRPr="004F504E">
        <w:rPr>
          <w:rFonts w:ascii="Times New Roman" w:hAnsi="Times New Roman" w:cs="Times New Roman"/>
          <w:b/>
          <w:sz w:val="24"/>
          <w:szCs w:val="24"/>
        </w:rPr>
        <w:t>Indicador: Control</w:t>
      </w:r>
    </w:p>
    <w:p w:rsidR="004F504E" w:rsidRPr="004F504E" w:rsidRDefault="004F504E" w:rsidP="004F504E">
      <w:pPr>
        <w:jc w:val="both"/>
        <w:rPr>
          <w:rFonts w:ascii="Times New Roman" w:hAnsi="Times New Roman" w:cs="Times New Roman"/>
          <w:b/>
          <w:sz w:val="24"/>
          <w:szCs w:val="24"/>
        </w:rPr>
      </w:pPr>
    </w:p>
    <w:p w:rsidR="004F504E" w:rsidRPr="004F504E" w:rsidRDefault="004F504E" w:rsidP="004F504E">
      <w:pPr>
        <w:jc w:val="both"/>
        <w:rPr>
          <w:rFonts w:ascii="Times New Roman" w:hAnsi="Times New Roman" w:cs="Times New Roman"/>
          <w:b/>
          <w:sz w:val="24"/>
          <w:szCs w:val="24"/>
        </w:rPr>
      </w:pPr>
      <w:r w:rsidRPr="004F504E">
        <w:rPr>
          <w:rFonts w:ascii="Times New Roman" w:hAnsi="Times New Roman" w:cs="Times New Roman"/>
          <w:b/>
          <w:sz w:val="24"/>
          <w:szCs w:val="24"/>
        </w:rPr>
        <w:t>9-</w:t>
      </w:r>
      <w:r w:rsidRPr="004F504E">
        <w:rPr>
          <w:rFonts w:ascii="Times New Roman" w:hAnsi="Times New Roman" w:cs="Times New Roman"/>
          <w:sz w:val="24"/>
          <w:szCs w:val="24"/>
        </w:rPr>
        <w:t>¿Los docentes-tutores de la mención Educación Física Deporte y Recreación supervisan a los practicantes durante el cumplimiento de las horas  de Servicio Comunitario?</w:t>
      </w:r>
    </w:p>
    <w:p w:rsidR="004F504E" w:rsidRPr="004F504E" w:rsidRDefault="004F504E" w:rsidP="004F504E">
      <w:pPr>
        <w:jc w:val="both"/>
        <w:rPr>
          <w:rFonts w:ascii="Times New Roman" w:hAnsi="Times New Roman" w:cs="Times New Roman"/>
          <w:sz w:val="24"/>
          <w:szCs w:val="24"/>
        </w:rPr>
      </w:pPr>
    </w:p>
    <w:tbl>
      <w:tblPr>
        <w:tblStyle w:val="Tablaconcuadrcula"/>
        <w:tblW w:w="0" w:type="auto"/>
        <w:jc w:val="center"/>
        <w:tblLook w:val="04A0" w:firstRow="1" w:lastRow="0" w:firstColumn="1" w:lastColumn="0" w:noHBand="0" w:noVBand="1"/>
      </w:tblPr>
      <w:tblGrid>
        <w:gridCol w:w="1526"/>
        <w:gridCol w:w="992"/>
        <w:gridCol w:w="992"/>
        <w:gridCol w:w="992"/>
        <w:gridCol w:w="992"/>
      </w:tblGrid>
      <w:tr w:rsidR="004F504E" w:rsidRPr="004F504E" w:rsidTr="000C6F77">
        <w:trPr>
          <w:jc w:val="center"/>
        </w:trPr>
        <w:tc>
          <w:tcPr>
            <w:tcW w:w="1526" w:type="dxa"/>
          </w:tcPr>
          <w:p w:rsidR="004F504E" w:rsidRPr="004F504E" w:rsidRDefault="004F504E" w:rsidP="004F504E">
            <w:pPr>
              <w:jc w:val="both"/>
              <w:rPr>
                <w:rFonts w:ascii="Times New Roman" w:hAnsi="Times New Roman" w:cs="Times New Roman"/>
                <w:b/>
                <w:sz w:val="24"/>
                <w:szCs w:val="24"/>
              </w:rPr>
            </w:pPr>
            <w:r w:rsidRPr="004F504E">
              <w:rPr>
                <w:rFonts w:ascii="Times New Roman" w:hAnsi="Times New Roman" w:cs="Times New Roman"/>
                <w:b/>
                <w:sz w:val="24"/>
                <w:szCs w:val="24"/>
              </w:rPr>
              <w:t>Nº DE ITEMS</w:t>
            </w:r>
          </w:p>
        </w:tc>
        <w:tc>
          <w:tcPr>
            <w:tcW w:w="1984" w:type="dxa"/>
            <w:gridSpan w:val="2"/>
          </w:tcPr>
          <w:p w:rsidR="004F504E" w:rsidRPr="004F504E" w:rsidRDefault="004F504E" w:rsidP="004F504E">
            <w:pPr>
              <w:jc w:val="both"/>
              <w:rPr>
                <w:rFonts w:ascii="Times New Roman" w:hAnsi="Times New Roman" w:cs="Times New Roman"/>
                <w:b/>
                <w:sz w:val="24"/>
                <w:szCs w:val="24"/>
              </w:rPr>
            </w:pPr>
            <w:r w:rsidRPr="004F504E">
              <w:rPr>
                <w:rFonts w:ascii="Times New Roman" w:hAnsi="Times New Roman" w:cs="Times New Roman"/>
                <w:b/>
                <w:sz w:val="24"/>
                <w:szCs w:val="24"/>
              </w:rPr>
              <w:t>SI</w:t>
            </w:r>
          </w:p>
        </w:tc>
        <w:tc>
          <w:tcPr>
            <w:tcW w:w="1984" w:type="dxa"/>
            <w:gridSpan w:val="2"/>
          </w:tcPr>
          <w:p w:rsidR="004F504E" w:rsidRPr="004F504E" w:rsidRDefault="004F504E" w:rsidP="004F504E">
            <w:pPr>
              <w:jc w:val="both"/>
              <w:rPr>
                <w:rFonts w:ascii="Times New Roman" w:hAnsi="Times New Roman" w:cs="Times New Roman"/>
                <w:b/>
                <w:sz w:val="24"/>
                <w:szCs w:val="24"/>
              </w:rPr>
            </w:pPr>
            <w:r w:rsidRPr="004F504E">
              <w:rPr>
                <w:rFonts w:ascii="Times New Roman" w:hAnsi="Times New Roman" w:cs="Times New Roman"/>
                <w:b/>
                <w:sz w:val="24"/>
                <w:szCs w:val="24"/>
              </w:rPr>
              <w:t>NO</w:t>
            </w:r>
          </w:p>
        </w:tc>
      </w:tr>
      <w:tr w:rsidR="004F504E" w:rsidRPr="004F504E" w:rsidTr="000C6F77">
        <w:trPr>
          <w:jc w:val="center"/>
        </w:trPr>
        <w:tc>
          <w:tcPr>
            <w:tcW w:w="1526" w:type="dxa"/>
          </w:tcPr>
          <w:p w:rsidR="004F504E" w:rsidRPr="004F504E" w:rsidRDefault="004F504E" w:rsidP="004F504E">
            <w:pPr>
              <w:jc w:val="both"/>
              <w:rPr>
                <w:rFonts w:ascii="Times New Roman" w:hAnsi="Times New Roman" w:cs="Times New Roman"/>
                <w:b/>
                <w:sz w:val="24"/>
                <w:szCs w:val="24"/>
              </w:rPr>
            </w:pPr>
          </w:p>
        </w:tc>
        <w:tc>
          <w:tcPr>
            <w:tcW w:w="992" w:type="dxa"/>
          </w:tcPr>
          <w:p w:rsidR="004F504E" w:rsidRPr="004F504E" w:rsidRDefault="004F504E" w:rsidP="004F504E">
            <w:pPr>
              <w:jc w:val="both"/>
              <w:rPr>
                <w:rFonts w:ascii="Times New Roman" w:hAnsi="Times New Roman" w:cs="Times New Roman"/>
                <w:b/>
                <w:sz w:val="24"/>
                <w:szCs w:val="24"/>
              </w:rPr>
            </w:pPr>
            <w:r w:rsidRPr="004F504E">
              <w:rPr>
                <w:rFonts w:ascii="Times New Roman" w:hAnsi="Times New Roman" w:cs="Times New Roman"/>
                <w:b/>
                <w:sz w:val="24"/>
                <w:szCs w:val="24"/>
              </w:rPr>
              <w:t xml:space="preserve"> f</w:t>
            </w:r>
          </w:p>
        </w:tc>
        <w:tc>
          <w:tcPr>
            <w:tcW w:w="992" w:type="dxa"/>
          </w:tcPr>
          <w:p w:rsidR="004F504E" w:rsidRPr="004F504E" w:rsidRDefault="004F504E" w:rsidP="004F504E">
            <w:pPr>
              <w:jc w:val="both"/>
              <w:rPr>
                <w:rFonts w:ascii="Times New Roman" w:hAnsi="Times New Roman" w:cs="Times New Roman"/>
                <w:b/>
                <w:sz w:val="24"/>
                <w:szCs w:val="24"/>
              </w:rPr>
            </w:pPr>
            <w:r w:rsidRPr="004F504E">
              <w:rPr>
                <w:rFonts w:ascii="Times New Roman" w:hAnsi="Times New Roman" w:cs="Times New Roman"/>
                <w:b/>
                <w:sz w:val="24"/>
                <w:szCs w:val="24"/>
              </w:rPr>
              <w:t>%</w:t>
            </w:r>
          </w:p>
        </w:tc>
        <w:tc>
          <w:tcPr>
            <w:tcW w:w="992" w:type="dxa"/>
          </w:tcPr>
          <w:p w:rsidR="004F504E" w:rsidRPr="004F504E" w:rsidRDefault="004F504E" w:rsidP="004F504E">
            <w:pPr>
              <w:jc w:val="both"/>
              <w:rPr>
                <w:rFonts w:ascii="Times New Roman" w:hAnsi="Times New Roman" w:cs="Times New Roman"/>
                <w:b/>
                <w:sz w:val="24"/>
                <w:szCs w:val="24"/>
              </w:rPr>
            </w:pPr>
            <w:r w:rsidRPr="004F504E">
              <w:rPr>
                <w:rFonts w:ascii="Times New Roman" w:hAnsi="Times New Roman" w:cs="Times New Roman"/>
                <w:b/>
                <w:sz w:val="24"/>
                <w:szCs w:val="24"/>
              </w:rPr>
              <w:t xml:space="preserve"> f</w:t>
            </w:r>
          </w:p>
        </w:tc>
        <w:tc>
          <w:tcPr>
            <w:tcW w:w="992" w:type="dxa"/>
          </w:tcPr>
          <w:p w:rsidR="004F504E" w:rsidRPr="004F504E" w:rsidRDefault="004F504E" w:rsidP="004F504E">
            <w:pPr>
              <w:jc w:val="both"/>
              <w:rPr>
                <w:rFonts w:ascii="Times New Roman" w:hAnsi="Times New Roman" w:cs="Times New Roman"/>
                <w:b/>
                <w:sz w:val="24"/>
                <w:szCs w:val="24"/>
              </w:rPr>
            </w:pPr>
            <w:r w:rsidRPr="004F504E">
              <w:rPr>
                <w:rFonts w:ascii="Times New Roman" w:hAnsi="Times New Roman" w:cs="Times New Roman"/>
                <w:b/>
                <w:sz w:val="24"/>
                <w:szCs w:val="24"/>
              </w:rPr>
              <w:t>%</w:t>
            </w:r>
          </w:p>
        </w:tc>
      </w:tr>
      <w:tr w:rsidR="004F504E" w:rsidRPr="004F504E" w:rsidTr="000C6F77">
        <w:trPr>
          <w:jc w:val="center"/>
        </w:trPr>
        <w:tc>
          <w:tcPr>
            <w:tcW w:w="1526" w:type="dxa"/>
          </w:tcPr>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9</w:t>
            </w:r>
          </w:p>
        </w:tc>
        <w:tc>
          <w:tcPr>
            <w:tcW w:w="992" w:type="dxa"/>
          </w:tcPr>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18</w:t>
            </w:r>
          </w:p>
        </w:tc>
        <w:tc>
          <w:tcPr>
            <w:tcW w:w="992" w:type="dxa"/>
          </w:tcPr>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26%</w:t>
            </w:r>
          </w:p>
        </w:tc>
        <w:tc>
          <w:tcPr>
            <w:tcW w:w="992" w:type="dxa"/>
          </w:tcPr>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52</w:t>
            </w:r>
          </w:p>
        </w:tc>
        <w:tc>
          <w:tcPr>
            <w:tcW w:w="992" w:type="dxa"/>
          </w:tcPr>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74%</w:t>
            </w:r>
          </w:p>
        </w:tc>
      </w:tr>
    </w:tbl>
    <w:p w:rsidR="004F504E" w:rsidRPr="004F504E" w:rsidRDefault="004F504E" w:rsidP="004F504E">
      <w:pPr>
        <w:spacing w:line="240" w:lineRule="auto"/>
        <w:jc w:val="both"/>
        <w:rPr>
          <w:rFonts w:ascii="Times New Roman" w:hAnsi="Times New Roman" w:cs="Times New Roman"/>
          <w:sz w:val="24"/>
          <w:szCs w:val="24"/>
        </w:rPr>
      </w:pPr>
      <w:r w:rsidRPr="004F504E">
        <w:rPr>
          <w:rFonts w:ascii="Times New Roman" w:hAnsi="Times New Roman" w:cs="Times New Roman"/>
          <w:sz w:val="24"/>
          <w:szCs w:val="24"/>
        </w:rPr>
        <w:t>Fuente: Instrumento aplicado a estudiantes de la mención Educación Física Deporte y Recreación de la Facultad de Ciencias de la Educación de la Universidad de Carabobo periodo electivo 1/2014, por Bracamonte, 2014. Siglas: f= frecuencia y % porcentaje.</w:t>
      </w:r>
    </w:p>
    <w:p w:rsidR="004F504E" w:rsidRPr="004F504E" w:rsidRDefault="004F504E" w:rsidP="004F504E">
      <w:pPr>
        <w:spacing w:line="240" w:lineRule="auto"/>
        <w:jc w:val="both"/>
        <w:rPr>
          <w:rFonts w:ascii="Times New Roman" w:hAnsi="Times New Roman" w:cs="Times New Roman"/>
          <w:b/>
          <w:sz w:val="24"/>
          <w:szCs w:val="24"/>
        </w:rPr>
      </w:pPr>
      <w:r w:rsidRPr="004F504E">
        <w:rPr>
          <w:rFonts w:ascii="Times New Roman" w:hAnsi="Times New Roman" w:cs="Times New Roman"/>
          <w:b/>
          <w:sz w:val="24"/>
          <w:szCs w:val="24"/>
        </w:rPr>
        <w:lastRenderedPageBreak/>
        <w:t>Gráfico Nº4</w:t>
      </w:r>
    </w:p>
    <w:p w:rsidR="004F504E" w:rsidRPr="004F504E" w:rsidRDefault="004F504E" w:rsidP="004F504E">
      <w:pPr>
        <w:spacing w:line="240" w:lineRule="auto"/>
        <w:jc w:val="both"/>
        <w:rPr>
          <w:rFonts w:ascii="Times New Roman" w:hAnsi="Times New Roman" w:cs="Times New Roman"/>
          <w:b/>
          <w:sz w:val="24"/>
          <w:szCs w:val="24"/>
        </w:rPr>
      </w:pPr>
      <w:r w:rsidRPr="004F504E">
        <w:rPr>
          <w:rFonts w:ascii="Times New Roman" w:hAnsi="Times New Roman" w:cs="Times New Roman"/>
          <w:b/>
          <w:sz w:val="24"/>
          <w:szCs w:val="24"/>
        </w:rPr>
        <w:t xml:space="preserve">Servicio comunitario del Estudiante de la mención </w:t>
      </w:r>
    </w:p>
    <w:p w:rsidR="004F504E" w:rsidRPr="004F504E" w:rsidRDefault="004F504E" w:rsidP="004F504E">
      <w:pPr>
        <w:spacing w:line="240" w:lineRule="auto"/>
        <w:jc w:val="both"/>
        <w:rPr>
          <w:rFonts w:ascii="Times New Roman" w:hAnsi="Times New Roman" w:cs="Times New Roman"/>
          <w:b/>
          <w:sz w:val="24"/>
          <w:szCs w:val="24"/>
        </w:rPr>
      </w:pPr>
      <w:r w:rsidRPr="004F504E">
        <w:rPr>
          <w:rFonts w:ascii="Times New Roman" w:hAnsi="Times New Roman" w:cs="Times New Roman"/>
          <w:b/>
          <w:sz w:val="24"/>
          <w:szCs w:val="24"/>
        </w:rPr>
        <w:t>Educación Física Deporte y Recreación</w:t>
      </w:r>
    </w:p>
    <w:p w:rsidR="004F504E" w:rsidRPr="004F504E" w:rsidRDefault="004F504E" w:rsidP="004F504E">
      <w:pPr>
        <w:spacing w:line="240" w:lineRule="auto"/>
        <w:jc w:val="both"/>
        <w:rPr>
          <w:rFonts w:ascii="Times New Roman" w:hAnsi="Times New Roman" w:cs="Times New Roman"/>
          <w:b/>
          <w:sz w:val="24"/>
          <w:szCs w:val="24"/>
        </w:rPr>
      </w:pPr>
    </w:p>
    <w:p w:rsidR="004F504E" w:rsidRPr="004F504E" w:rsidRDefault="004F504E" w:rsidP="004F504E">
      <w:pPr>
        <w:spacing w:line="240" w:lineRule="auto"/>
        <w:jc w:val="both"/>
        <w:rPr>
          <w:rFonts w:ascii="Times New Roman" w:hAnsi="Times New Roman" w:cs="Times New Roman"/>
          <w:b/>
          <w:sz w:val="24"/>
          <w:szCs w:val="24"/>
        </w:rPr>
      </w:pPr>
      <w:r w:rsidRPr="004F504E">
        <w:rPr>
          <w:rFonts w:ascii="Times New Roman" w:hAnsi="Times New Roman" w:cs="Times New Roman"/>
          <w:b/>
          <w:sz w:val="24"/>
          <w:szCs w:val="24"/>
        </w:rPr>
        <w:t>Indicador: Control</w:t>
      </w:r>
    </w:p>
    <w:p w:rsidR="004F504E" w:rsidRPr="004F504E" w:rsidRDefault="004F504E" w:rsidP="004F504E">
      <w:pPr>
        <w:jc w:val="both"/>
        <w:rPr>
          <w:rFonts w:ascii="Times New Roman" w:hAnsi="Times New Roman" w:cs="Times New Roman"/>
          <w:sz w:val="24"/>
          <w:szCs w:val="24"/>
        </w:rPr>
      </w:pPr>
    </w:p>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noProof/>
          <w:sz w:val="24"/>
          <w:szCs w:val="24"/>
          <w:lang w:val="es-VE" w:eastAsia="es-VE"/>
        </w:rPr>
        <w:drawing>
          <wp:inline distT="0" distB="0" distL="0" distR="0" wp14:anchorId="207B8998" wp14:editId="3E5A5533">
            <wp:extent cx="5172075" cy="2400300"/>
            <wp:effectExtent l="19050" t="0" r="9525" b="0"/>
            <wp:docPr id="25"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F504E" w:rsidRPr="004F504E" w:rsidRDefault="004F504E" w:rsidP="004F504E">
      <w:pPr>
        <w:spacing w:line="240" w:lineRule="auto"/>
        <w:jc w:val="both"/>
        <w:rPr>
          <w:rFonts w:ascii="Times New Roman" w:hAnsi="Times New Roman" w:cs="Times New Roman"/>
          <w:sz w:val="24"/>
          <w:szCs w:val="24"/>
        </w:rPr>
      </w:pPr>
      <w:r w:rsidRPr="004F504E">
        <w:rPr>
          <w:rFonts w:ascii="Times New Roman" w:hAnsi="Times New Roman" w:cs="Times New Roman"/>
          <w:sz w:val="24"/>
          <w:szCs w:val="24"/>
        </w:rPr>
        <w:t>Fuente: Instrumento aplicado a estudiantes de la mención Educación Física Deporte y Recreación de la Facultad de Ciencias de la Educación de la Universidad de Carabobo periodo electivo 1/2014, por Bracamonte, 2014. Siglas: f= frecuencia y % porcentaje.</w:t>
      </w:r>
    </w:p>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Interpretación:</w:t>
      </w:r>
    </w:p>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 xml:space="preserve">     En el ítem Nº 9 se observa el 26 por ciento de los estudiantes encuestados respondieron los docentes-tutores de la mención Educación Física Deporte y Recreación supervisan a los practicantes durante el cumplimiento de las horas  de Servicio Comunitario y 74 por ciento contestaron que no.</w:t>
      </w:r>
    </w:p>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 xml:space="preserve">      El control es el proceso administrativo relacionado con la ejecución y permite verificar si las actividades  están sucediendo como se habían planificado.  En este sentido el coordinador y los docentes- tutores de la mención educación física deporte y recreación son los  encargados de velar por la ejecución de los proyectos de servicio comunitario, tal cual </w:t>
      </w:r>
      <w:r w:rsidRPr="004F504E">
        <w:rPr>
          <w:rFonts w:ascii="Times New Roman" w:hAnsi="Times New Roman" w:cs="Times New Roman"/>
          <w:sz w:val="24"/>
          <w:szCs w:val="24"/>
        </w:rPr>
        <w:lastRenderedPageBreak/>
        <w:t>como lo establece el Reglamento  del Servicio Comunitario del Estudiante de la Universidad de Carabobo, en los artículos 25 y 27:</w:t>
      </w:r>
    </w:p>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 xml:space="preserve">     Art. 25.  El coordinador del proyecto de extensión y servicio comunitario debe:</w:t>
      </w:r>
    </w:p>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Vigilar el buen desarrollo y estricta ejecución del proyecto y  distribuir los estudiantes adscritos al proyecto del servicio comunitario en subgrupos de trabajo, acordando el ejercicio de las tutorías- asesoría. Con cada uno de los docentes del equipo del proyecto. Su función como coordinador es compactibles mas no excluyente con la tutor   Mientras, el Artículo 27,  dice  los tutores del servicio comunitario deben:</w:t>
      </w:r>
    </w:p>
    <w:p w:rsidR="004F504E" w:rsidRPr="004F504E" w:rsidRDefault="004F504E" w:rsidP="004F504E">
      <w:pPr>
        <w:tabs>
          <w:tab w:val="left" w:pos="8222"/>
        </w:tabs>
        <w:jc w:val="both"/>
        <w:rPr>
          <w:rFonts w:ascii="Times New Roman" w:hAnsi="Times New Roman" w:cs="Times New Roman"/>
          <w:sz w:val="24"/>
          <w:szCs w:val="24"/>
        </w:rPr>
      </w:pPr>
      <w:r w:rsidRPr="004F504E">
        <w:rPr>
          <w:rFonts w:ascii="Times New Roman" w:hAnsi="Times New Roman" w:cs="Times New Roman"/>
          <w:sz w:val="24"/>
          <w:szCs w:val="24"/>
        </w:rPr>
        <w:t xml:space="preserve">Certificar el diario de trabajo de campo que lleven los estudiantes, donde asientan las horas de servicio y actividades realizadas de acuerdo con el plan de trabajo establecido. De esta manera estarían cumpliendo lo dicho por  </w:t>
      </w:r>
      <w:r w:rsidRPr="004F504E">
        <w:rPr>
          <w:rFonts w:ascii="Times New Roman" w:hAnsi="Times New Roman" w:cs="Times New Roman"/>
          <w:color w:val="000000" w:themeColor="text1"/>
          <w:sz w:val="24"/>
          <w:szCs w:val="24"/>
        </w:rPr>
        <w:t>Machado (1990)  “es el proceso de determinar si las operaciones reales y efectivas progresan o no como se desea y tomar la acción adecuada que se requiera” (p 18).</w:t>
      </w:r>
      <w:r w:rsidRPr="004F504E">
        <w:rPr>
          <w:rFonts w:ascii="Times New Roman" w:hAnsi="Times New Roman" w:cs="Times New Roman"/>
          <w:sz w:val="24"/>
          <w:szCs w:val="24"/>
        </w:rPr>
        <w:t xml:space="preserve"> </w:t>
      </w:r>
    </w:p>
    <w:p w:rsidR="004F504E" w:rsidRDefault="004F504E" w:rsidP="004F504E">
      <w:pPr>
        <w:jc w:val="both"/>
        <w:rPr>
          <w:rFonts w:ascii="Times New Roman" w:hAnsi="Times New Roman" w:cs="Times New Roman"/>
          <w:b/>
          <w:sz w:val="24"/>
          <w:szCs w:val="24"/>
        </w:rPr>
      </w:pPr>
    </w:p>
    <w:p w:rsidR="004F504E" w:rsidRDefault="004F504E" w:rsidP="004F504E">
      <w:pPr>
        <w:jc w:val="both"/>
        <w:rPr>
          <w:rFonts w:ascii="Times New Roman" w:hAnsi="Times New Roman" w:cs="Times New Roman"/>
          <w:b/>
          <w:sz w:val="24"/>
          <w:szCs w:val="24"/>
        </w:rPr>
      </w:pPr>
    </w:p>
    <w:p w:rsidR="004F504E" w:rsidRDefault="004F504E" w:rsidP="004F504E">
      <w:pPr>
        <w:jc w:val="both"/>
        <w:rPr>
          <w:rFonts w:ascii="Times New Roman" w:hAnsi="Times New Roman" w:cs="Times New Roman"/>
          <w:b/>
          <w:sz w:val="24"/>
          <w:szCs w:val="24"/>
        </w:rPr>
      </w:pPr>
    </w:p>
    <w:p w:rsidR="004F504E" w:rsidRDefault="004F504E" w:rsidP="004F504E">
      <w:pPr>
        <w:jc w:val="both"/>
        <w:rPr>
          <w:rFonts w:ascii="Times New Roman" w:hAnsi="Times New Roman" w:cs="Times New Roman"/>
          <w:b/>
          <w:sz w:val="24"/>
          <w:szCs w:val="24"/>
        </w:rPr>
      </w:pPr>
    </w:p>
    <w:p w:rsidR="004F504E" w:rsidRDefault="004F504E" w:rsidP="004F504E">
      <w:pPr>
        <w:jc w:val="both"/>
        <w:rPr>
          <w:rFonts w:ascii="Times New Roman" w:hAnsi="Times New Roman" w:cs="Times New Roman"/>
          <w:b/>
          <w:sz w:val="24"/>
          <w:szCs w:val="24"/>
        </w:rPr>
      </w:pPr>
    </w:p>
    <w:p w:rsidR="004F504E" w:rsidRDefault="004F504E" w:rsidP="004F504E">
      <w:pPr>
        <w:jc w:val="both"/>
        <w:rPr>
          <w:rFonts w:ascii="Times New Roman" w:hAnsi="Times New Roman" w:cs="Times New Roman"/>
          <w:b/>
          <w:sz w:val="24"/>
          <w:szCs w:val="24"/>
        </w:rPr>
      </w:pPr>
    </w:p>
    <w:p w:rsidR="004F504E" w:rsidRDefault="004F504E" w:rsidP="004F504E">
      <w:pPr>
        <w:jc w:val="both"/>
        <w:rPr>
          <w:rFonts w:ascii="Times New Roman" w:hAnsi="Times New Roman" w:cs="Times New Roman"/>
          <w:b/>
          <w:sz w:val="24"/>
          <w:szCs w:val="24"/>
        </w:rPr>
      </w:pPr>
    </w:p>
    <w:p w:rsidR="004F504E" w:rsidRDefault="004F504E" w:rsidP="004F504E">
      <w:pPr>
        <w:jc w:val="both"/>
        <w:rPr>
          <w:rFonts w:ascii="Times New Roman" w:hAnsi="Times New Roman" w:cs="Times New Roman"/>
          <w:b/>
          <w:sz w:val="24"/>
          <w:szCs w:val="24"/>
        </w:rPr>
      </w:pPr>
    </w:p>
    <w:p w:rsidR="004F504E" w:rsidRDefault="004F504E" w:rsidP="004F504E">
      <w:pPr>
        <w:jc w:val="both"/>
        <w:rPr>
          <w:rFonts w:ascii="Times New Roman" w:hAnsi="Times New Roman" w:cs="Times New Roman"/>
          <w:b/>
          <w:sz w:val="24"/>
          <w:szCs w:val="24"/>
        </w:rPr>
      </w:pPr>
    </w:p>
    <w:p w:rsidR="004F504E" w:rsidRDefault="004F504E" w:rsidP="004F504E">
      <w:pPr>
        <w:jc w:val="both"/>
        <w:rPr>
          <w:rFonts w:ascii="Times New Roman" w:hAnsi="Times New Roman" w:cs="Times New Roman"/>
          <w:b/>
          <w:sz w:val="24"/>
          <w:szCs w:val="24"/>
        </w:rPr>
      </w:pPr>
    </w:p>
    <w:p w:rsidR="004F504E" w:rsidRDefault="004F504E" w:rsidP="004F504E">
      <w:pPr>
        <w:jc w:val="both"/>
        <w:rPr>
          <w:rFonts w:ascii="Times New Roman" w:hAnsi="Times New Roman" w:cs="Times New Roman"/>
          <w:b/>
          <w:sz w:val="24"/>
          <w:szCs w:val="24"/>
        </w:rPr>
      </w:pPr>
    </w:p>
    <w:p w:rsidR="004F504E" w:rsidRDefault="004F504E" w:rsidP="004F504E">
      <w:pPr>
        <w:jc w:val="both"/>
        <w:rPr>
          <w:rFonts w:ascii="Times New Roman" w:hAnsi="Times New Roman" w:cs="Times New Roman"/>
          <w:b/>
          <w:sz w:val="24"/>
          <w:szCs w:val="24"/>
        </w:rPr>
      </w:pPr>
    </w:p>
    <w:p w:rsidR="004F504E" w:rsidRPr="004F504E" w:rsidRDefault="004F504E" w:rsidP="004F504E">
      <w:pPr>
        <w:jc w:val="both"/>
        <w:rPr>
          <w:rFonts w:ascii="Times New Roman" w:hAnsi="Times New Roman" w:cs="Times New Roman"/>
          <w:b/>
          <w:sz w:val="24"/>
          <w:szCs w:val="24"/>
        </w:rPr>
      </w:pPr>
      <w:r w:rsidRPr="004F504E">
        <w:rPr>
          <w:rFonts w:ascii="Times New Roman" w:hAnsi="Times New Roman" w:cs="Times New Roman"/>
          <w:b/>
          <w:sz w:val="24"/>
          <w:szCs w:val="24"/>
        </w:rPr>
        <w:lastRenderedPageBreak/>
        <w:t>Tabla Nº 7</w:t>
      </w:r>
    </w:p>
    <w:p w:rsidR="004F504E" w:rsidRPr="004F504E" w:rsidRDefault="004F504E" w:rsidP="004F504E">
      <w:pPr>
        <w:jc w:val="both"/>
        <w:rPr>
          <w:rFonts w:ascii="Times New Roman" w:hAnsi="Times New Roman" w:cs="Times New Roman"/>
          <w:b/>
          <w:sz w:val="24"/>
          <w:szCs w:val="24"/>
        </w:rPr>
      </w:pPr>
      <w:r w:rsidRPr="004F504E">
        <w:rPr>
          <w:rFonts w:ascii="Times New Roman" w:hAnsi="Times New Roman" w:cs="Times New Roman"/>
          <w:b/>
          <w:sz w:val="24"/>
          <w:szCs w:val="24"/>
        </w:rPr>
        <w:t xml:space="preserve">Roles del docente </w:t>
      </w:r>
    </w:p>
    <w:p w:rsidR="004F504E" w:rsidRPr="004F504E" w:rsidRDefault="004F504E" w:rsidP="004F504E">
      <w:pPr>
        <w:jc w:val="both"/>
        <w:rPr>
          <w:rFonts w:ascii="Times New Roman" w:hAnsi="Times New Roman" w:cs="Times New Roman"/>
          <w:b/>
          <w:sz w:val="24"/>
          <w:szCs w:val="24"/>
        </w:rPr>
      </w:pPr>
      <w:r w:rsidRPr="004F504E">
        <w:rPr>
          <w:rFonts w:ascii="Times New Roman" w:hAnsi="Times New Roman" w:cs="Times New Roman"/>
          <w:b/>
          <w:sz w:val="24"/>
          <w:szCs w:val="24"/>
        </w:rPr>
        <w:t>Indicador: Planificador</w:t>
      </w:r>
    </w:p>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b/>
          <w:sz w:val="24"/>
          <w:szCs w:val="24"/>
        </w:rPr>
        <w:t>15-</w:t>
      </w:r>
      <w:r w:rsidRPr="004F504E">
        <w:rPr>
          <w:rFonts w:ascii="Times New Roman" w:hAnsi="Times New Roman" w:cs="Times New Roman"/>
          <w:sz w:val="24"/>
          <w:szCs w:val="24"/>
        </w:rPr>
        <w:t>¿Usted como estudiante de la mención Educación Física Deporte y Recreación se siente capacitado para planificar talleres sobre  nutrición  e higiene deportiva?</w:t>
      </w:r>
    </w:p>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16-¿Usted como estudiante de la mención Educación Física Deporte y Recreación se siente capacitado para planificar actividades físicas para ser trabajadas de forma individual y grupal?</w:t>
      </w:r>
    </w:p>
    <w:p w:rsidR="004F504E" w:rsidRPr="004F504E" w:rsidRDefault="004F504E" w:rsidP="004F504E">
      <w:pPr>
        <w:jc w:val="both"/>
        <w:rPr>
          <w:rFonts w:ascii="Times New Roman" w:hAnsi="Times New Roman" w:cs="Times New Roman"/>
          <w:b/>
          <w:sz w:val="24"/>
          <w:szCs w:val="24"/>
        </w:rPr>
      </w:pPr>
    </w:p>
    <w:tbl>
      <w:tblPr>
        <w:tblStyle w:val="Tablaconcuadrcula"/>
        <w:tblW w:w="0" w:type="auto"/>
        <w:jc w:val="center"/>
        <w:tblLook w:val="04A0" w:firstRow="1" w:lastRow="0" w:firstColumn="1" w:lastColumn="0" w:noHBand="0" w:noVBand="1"/>
      </w:tblPr>
      <w:tblGrid>
        <w:gridCol w:w="1526"/>
        <w:gridCol w:w="992"/>
        <w:gridCol w:w="992"/>
        <w:gridCol w:w="992"/>
        <w:gridCol w:w="992"/>
      </w:tblGrid>
      <w:tr w:rsidR="004F504E" w:rsidRPr="004F504E" w:rsidTr="000C6F77">
        <w:trPr>
          <w:jc w:val="center"/>
        </w:trPr>
        <w:tc>
          <w:tcPr>
            <w:tcW w:w="1526" w:type="dxa"/>
          </w:tcPr>
          <w:p w:rsidR="004F504E" w:rsidRPr="004F504E" w:rsidRDefault="004F504E" w:rsidP="004F504E">
            <w:pPr>
              <w:jc w:val="both"/>
              <w:rPr>
                <w:rFonts w:ascii="Times New Roman" w:hAnsi="Times New Roman" w:cs="Times New Roman"/>
                <w:b/>
                <w:sz w:val="24"/>
                <w:szCs w:val="24"/>
              </w:rPr>
            </w:pPr>
            <w:r w:rsidRPr="004F504E">
              <w:rPr>
                <w:rFonts w:ascii="Times New Roman" w:hAnsi="Times New Roman" w:cs="Times New Roman"/>
                <w:b/>
                <w:sz w:val="24"/>
                <w:szCs w:val="24"/>
              </w:rPr>
              <w:t>Nº DE ITEMS</w:t>
            </w:r>
          </w:p>
        </w:tc>
        <w:tc>
          <w:tcPr>
            <w:tcW w:w="1984" w:type="dxa"/>
            <w:gridSpan w:val="2"/>
          </w:tcPr>
          <w:p w:rsidR="004F504E" w:rsidRPr="004F504E" w:rsidRDefault="004F504E" w:rsidP="004F504E">
            <w:pPr>
              <w:jc w:val="both"/>
              <w:rPr>
                <w:rFonts w:ascii="Times New Roman" w:hAnsi="Times New Roman" w:cs="Times New Roman"/>
                <w:b/>
                <w:sz w:val="24"/>
                <w:szCs w:val="24"/>
              </w:rPr>
            </w:pPr>
            <w:r w:rsidRPr="004F504E">
              <w:rPr>
                <w:rFonts w:ascii="Times New Roman" w:hAnsi="Times New Roman" w:cs="Times New Roman"/>
                <w:b/>
                <w:sz w:val="24"/>
                <w:szCs w:val="24"/>
              </w:rPr>
              <w:t>SI</w:t>
            </w:r>
          </w:p>
        </w:tc>
        <w:tc>
          <w:tcPr>
            <w:tcW w:w="1984" w:type="dxa"/>
            <w:gridSpan w:val="2"/>
          </w:tcPr>
          <w:p w:rsidR="004F504E" w:rsidRPr="004F504E" w:rsidRDefault="004F504E" w:rsidP="004F504E">
            <w:pPr>
              <w:jc w:val="both"/>
              <w:rPr>
                <w:rFonts w:ascii="Times New Roman" w:hAnsi="Times New Roman" w:cs="Times New Roman"/>
                <w:b/>
                <w:sz w:val="24"/>
                <w:szCs w:val="24"/>
              </w:rPr>
            </w:pPr>
            <w:r w:rsidRPr="004F504E">
              <w:rPr>
                <w:rFonts w:ascii="Times New Roman" w:hAnsi="Times New Roman" w:cs="Times New Roman"/>
                <w:b/>
                <w:sz w:val="24"/>
                <w:szCs w:val="24"/>
              </w:rPr>
              <w:t>NO</w:t>
            </w:r>
          </w:p>
        </w:tc>
      </w:tr>
      <w:tr w:rsidR="004F504E" w:rsidRPr="004F504E" w:rsidTr="000C6F77">
        <w:trPr>
          <w:jc w:val="center"/>
        </w:trPr>
        <w:tc>
          <w:tcPr>
            <w:tcW w:w="1526" w:type="dxa"/>
          </w:tcPr>
          <w:p w:rsidR="004F504E" w:rsidRPr="004F504E" w:rsidRDefault="004F504E" w:rsidP="004F504E">
            <w:pPr>
              <w:jc w:val="both"/>
              <w:rPr>
                <w:rFonts w:ascii="Times New Roman" w:hAnsi="Times New Roman" w:cs="Times New Roman"/>
                <w:b/>
                <w:sz w:val="24"/>
                <w:szCs w:val="24"/>
              </w:rPr>
            </w:pPr>
          </w:p>
        </w:tc>
        <w:tc>
          <w:tcPr>
            <w:tcW w:w="992" w:type="dxa"/>
          </w:tcPr>
          <w:p w:rsidR="004F504E" w:rsidRPr="004F504E" w:rsidRDefault="004F504E" w:rsidP="004F504E">
            <w:pPr>
              <w:jc w:val="both"/>
              <w:rPr>
                <w:rFonts w:ascii="Times New Roman" w:hAnsi="Times New Roman" w:cs="Times New Roman"/>
                <w:b/>
                <w:sz w:val="24"/>
                <w:szCs w:val="24"/>
              </w:rPr>
            </w:pPr>
            <w:r w:rsidRPr="004F504E">
              <w:rPr>
                <w:rFonts w:ascii="Times New Roman" w:hAnsi="Times New Roman" w:cs="Times New Roman"/>
                <w:b/>
                <w:sz w:val="24"/>
                <w:szCs w:val="24"/>
              </w:rPr>
              <w:t xml:space="preserve"> f</w:t>
            </w:r>
          </w:p>
        </w:tc>
        <w:tc>
          <w:tcPr>
            <w:tcW w:w="992" w:type="dxa"/>
          </w:tcPr>
          <w:p w:rsidR="004F504E" w:rsidRPr="004F504E" w:rsidRDefault="004F504E" w:rsidP="004F504E">
            <w:pPr>
              <w:jc w:val="both"/>
              <w:rPr>
                <w:rFonts w:ascii="Times New Roman" w:hAnsi="Times New Roman" w:cs="Times New Roman"/>
                <w:b/>
                <w:sz w:val="24"/>
                <w:szCs w:val="24"/>
              </w:rPr>
            </w:pPr>
            <w:r w:rsidRPr="004F504E">
              <w:rPr>
                <w:rFonts w:ascii="Times New Roman" w:hAnsi="Times New Roman" w:cs="Times New Roman"/>
                <w:b/>
                <w:sz w:val="24"/>
                <w:szCs w:val="24"/>
              </w:rPr>
              <w:t>%</w:t>
            </w:r>
          </w:p>
        </w:tc>
        <w:tc>
          <w:tcPr>
            <w:tcW w:w="992" w:type="dxa"/>
          </w:tcPr>
          <w:p w:rsidR="004F504E" w:rsidRPr="004F504E" w:rsidRDefault="004F504E" w:rsidP="004F504E">
            <w:pPr>
              <w:jc w:val="both"/>
              <w:rPr>
                <w:rFonts w:ascii="Times New Roman" w:hAnsi="Times New Roman" w:cs="Times New Roman"/>
                <w:b/>
                <w:sz w:val="24"/>
                <w:szCs w:val="24"/>
              </w:rPr>
            </w:pPr>
            <w:r w:rsidRPr="004F504E">
              <w:rPr>
                <w:rFonts w:ascii="Times New Roman" w:hAnsi="Times New Roman" w:cs="Times New Roman"/>
                <w:b/>
                <w:sz w:val="24"/>
                <w:szCs w:val="24"/>
              </w:rPr>
              <w:t xml:space="preserve"> f</w:t>
            </w:r>
          </w:p>
        </w:tc>
        <w:tc>
          <w:tcPr>
            <w:tcW w:w="992" w:type="dxa"/>
          </w:tcPr>
          <w:p w:rsidR="004F504E" w:rsidRPr="004F504E" w:rsidRDefault="004F504E" w:rsidP="004F504E">
            <w:pPr>
              <w:jc w:val="both"/>
              <w:rPr>
                <w:rFonts w:ascii="Times New Roman" w:hAnsi="Times New Roman" w:cs="Times New Roman"/>
                <w:b/>
                <w:sz w:val="24"/>
                <w:szCs w:val="24"/>
              </w:rPr>
            </w:pPr>
            <w:r w:rsidRPr="004F504E">
              <w:rPr>
                <w:rFonts w:ascii="Times New Roman" w:hAnsi="Times New Roman" w:cs="Times New Roman"/>
                <w:b/>
                <w:sz w:val="24"/>
                <w:szCs w:val="24"/>
              </w:rPr>
              <w:t>%</w:t>
            </w:r>
          </w:p>
        </w:tc>
      </w:tr>
      <w:tr w:rsidR="004F504E" w:rsidRPr="004F504E" w:rsidTr="000C6F77">
        <w:trPr>
          <w:jc w:val="center"/>
        </w:trPr>
        <w:tc>
          <w:tcPr>
            <w:tcW w:w="1526" w:type="dxa"/>
          </w:tcPr>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15</w:t>
            </w:r>
          </w:p>
        </w:tc>
        <w:tc>
          <w:tcPr>
            <w:tcW w:w="992" w:type="dxa"/>
          </w:tcPr>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62</w:t>
            </w:r>
          </w:p>
        </w:tc>
        <w:tc>
          <w:tcPr>
            <w:tcW w:w="992" w:type="dxa"/>
          </w:tcPr>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89%</w:t>
            </w:r>
          </w:p>
        </w:tc>
        <w:tc>
          <w:tcPr>
            <w:tcW w:w="992" w:type="dxa"/>
          </w:tcPr>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8</w:t>
            </w:r>
          </w:p>
        </w:tc>
        <w:tc>
          <w:tcPr>
            <w:tcW w:w="992" w:type="dxa"/>
          </w:tcPr>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11%</w:t>
            </w:r>
          </w:p>
        </w:tc>
      </w:tr>
      <w:tr w:rsidR="004F504E" w:rsidRPr="004F504E" w:rsidTr="000C6F77">
        <w:trPr>
          <w:jc w:val="center"/>
        </w:trPr>
        <w:tc>
          <w:tcPr>
            <w:tcW w:w="1526" w:type="dxa"/>
          </w:tcPr>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16</w:t>
            </w:r>
          </w:p>
        </w:tc>
        <w:tc>
          <w:tcPr>
            <w:tcW w:w="992" w:type="dxa"/>
          </w:tcPr>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64</w:t>
            </w:r>
          </w:p>
        </w:tc>
        <w:tc>
          <w:tcPr>
            <w:tcW w:w="992" w:type="dxa"/>
          </w:tcPr>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91%</w:t>
            </w:r>
          </w:p>
        </w:tc>
        <w:tc>
          <w:tcPr>
            <w:tcW w:w="992" w:type="dxa"/>
          </w:tcPr>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6</w:t>
            </w:r>
          </w:p>
        </w:tc>
        <w:tc>
          <w:tcPr>
            <w:tcW w:w="992" w:type="dxa"/>
          </w:tcPr>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9%</w:t>
            </w:r>
          </w:p>
        </w:tc>
      </w:tr>
    </w:tbl>
    <w:p w:rsidR="004F504E" w:rsidRPr="004F504E" w:rsidRDefault="004F504E" w:rsidP="004F504E">
      <w:pPr>
        <w:spacing w:line="240" w:lineRule="auto"/>
        <w:jc w:val="both"/>
        <w:rPr>
          <w:rFonts w:ascii="Times New Roman" w:hAnsi="Times New Roman" w:cs="Times New Roman"/>
          <w:sz w:val="24"/>
          <w:szCs w:val="24"/>
        </w:rPr>
      </w:pPr>
      <w:r w:rsidRPr="004F504E">
        <w:rPr>
          <w:rFonts w:ascii="Times New Roman" w:hAnsi="Times New Roman" w:cs="Times New Roman"/>
          <w:sz w:val="24"/>
          <w:szCs w:val="24"/>
        </w:rPr>
        <w:t>Fuente: Instrumento aplicado a estudiantes de la mención Educación Física Deporte y Recreación de la Facultad de Ciencias de la Educación de la Universidad de Carabobo periodo electivo 1/2014, por Bracamonte, 2014. Siglas: f= frecuencia y % porcentaje.</w:t>
      </w:r>
    </w:p>
    <w:p w:rsidR="004F504E" w:rsidRDefault="004F504E" w:rsidP="004F504E">
      <w:pPr>
        <w:spacing w:line="240" w:lineRule="auto"/>
        <w:jc w:val="both"/>
        <w:rPr>
          <w:rFonts w:ascii="Times New Roman" w:hAnsi="Times New Roman" w:cs="Times New Roman"/>
          <w:sz w:val="24"/>
          <w:szCs w:val="24"/>
        </w:rPr>
      </w:pPr>
    </w:p>
    <w:p w:rsidR="004F504E" w:rsidRDefault="004F504E" w:rsidP="004F504E">
      <w:pPr>
        <w:spacing w:line="240" w:lineRule="auto"/>
        <w:jc w:val="both"/>
        <w:rPr>
          <w:rFonts w:ascii="Times New Roman" w:hAnsi="Times New Roman" w:cs="Times New Roman"/>
          <w:sz w:val="24"/>
          <w:szCs w:val="24"/>
        </w:rPr>
      </w:pPr>
    </w:p>
    <w:p w:rsidR="004F504E" w:rsidRDefault="004F504E" w:rsidP="004F504E">
      <w:pPr>
        <w:spacing w:line="240" w:lineRule="auto"/>
        <w:jc w:val="both"/>
        <w:rPr>
          <w:rFonts w:ascii="Times New Roman" w:hAnsi="Times New Roman" w:cs="Times New Roman"/>
          <w:sz w:val="24"/>
          <w:szCs w:val="24"/>
        </w:rPr>
      </w:pPr>
    </w:p>
    <w:p w:rsidR="004F504E" w:rsidRDefault="004F504E" w:rsidP="004F504E">
      <w:pPr>
        <w:spacing w:line="240" w:lineRule="auto"/>
        <w:jc w:val="both"/>
        <w:rPr>
          <w:rFonts w:ascii="Times New Roman" w:hAnsi="Times New Roman" w:cs="Times New Roman"/>
          <w:sz w:val="24"/>
          <w:szCs w:val="24"/>
        </w:rPr>
      </w:pPr>
    </w:p>
    <w:p w:rsidR="004F504E" w:rsidRDefault="004F504E" w:rsidP="004F504E">
      <w:pPr>
        <w:spacing w:line="240" w:lineRule="auto"/>
        <w:jc w:val="both"/>
        <w:rPr>
          <w:rFonts w:ascii="Times New Roman" w:hAnsi="Times New Roman" w:cs="Times New Roman"/>
          <w:sz w:val="24"/>
          <w:szCs w:val="24"/>
        </w:rPr>
      </w:pPr>
    </w:p>
    <w:p w:rsidR="004F504E" w:rsidRDefault="004F504E" w:rsidP="004F504E">
      <w:pPr>
        <w:spacing w:line="240" w:lineRule="auto"/>
        <w:jc w:val="both"/>
        <w:rPr>
          <w:rFonts w:ascii="Times New Roman" w:hAnsi="Times New Roman" w:cs="Times New Roman"/>
          <w:sz w:val="24"/>
          <w:szCs w:val="24"/>
        </w:rPr>
      </w:pPr>
    </w:p>
    <w:p w:rsidR="004F504E" w:rsidRDefault="004F504E" w:rsidP="004F504E">
      <w:pPr>
        <w:spacing w:line="240" w:lineRule="auto"/>
        <w:jc w:val="both"/>
        <w:rPr>
          <w:rFonts w:ascii="Times New Roman" w:hAnsi="Times New Roman" w:cs="Times New Roman"/>
          <w:sz w:val="24"/>
          <w:szCs w:val="24"/>
        </w:rPr>
      </w:pPr>
    </w:p>
    <w:p w:rsidR="004F504E" w:rsidRDefault="004F504E" w:rsidP="004F504E">
      <w:pPr>
        <w:spacing w:line="240" w:lineRule="auto"/>
        <w:jc w:val="both"/>
        <w:rPr>
          <w:rFonts w:ascii="Times New Roman" w:hAnsi="Times New Roman" w:cs="Times New Roman"/>
          <w:sz w:val="24"/>
          <w:szCs w:val="24"/>
        </w:rPr>
      </w:pPr>
    </w:p>
    <w:p w:rsidR="004F504E" w:rsidRDefault="004F504E" w:rsidP="004F504E">
      <w:pPr>
        <w:spacing w:line="240" w:lineRule="auto"/>
        <w:jc w:val="both"/>
        <w:rPr>
          <w:rFonts w:ascii="Times New Roman" w:hAnsi="Times New Roman" w:cs="Times New Roman"/>
          <w:sz w:val="24"/>
          <w:szCs w:val="24"/>
        </w:rPr>
      </w:pPr>
    </w:p>
    <w:p w:rsidR="004F504E" w:rsidRPr="004F504E" w:rsidRDefault="004F504E" w:rsidP="004F504E">
      <w:pPr>
        <w:spacing w:line="240" w:lineRule="auto"/>
        <w:jc w:val="both"/>
        <w:rPr>
          <w:rFonts w:ascii="Times New Roman" w:hAnsi="Times New Roman" w:cs="Times New Roman"/>
          <w:sz w:val="24"/>
          <w:szCs w:val="24"/>
        </w:rPr>
      </w:pPr>
    </w:p>
    <w:p w:rsidR="004F504E" w:rsidRPr="004F504E" w:rsidRDefault="004F504E" w:rsidP="004F504E">
      <w:pPr>
        <w:spacing w:line="240" w:lineRule="auto"/>
        <w:jc w:val="both"/>
        <w:rPr>
          <w:rFonts w:ascii="Times New Roman" w:hAnsi="Times New Roman" w:cs="Times New Roman"/>
          <w:b/>
          <w:sz w:val="24"/>
          <w:szCs w:val="24"/>
        </w:rPr>
      </w:pPr>
      <w:r w:rsidRPr="004F504E">
        <w:rPr>
          <w:rFonts w:ascii="Times New Roman" w:hAnsi="Times New Roman" w:cs="Times New Roman"/>
          <w:b/>
          <w:sz w:val="24"/>
          <w:szCs w:val="24"/>
        </w:rPr>
        <w:lastRenderedPageBreak/>
        <w:t>Grafico Nº 5</w:t>
      </w:r>
    </w:p>
    <w:p w:rsidR="004F504E" w:rsidRPr="004F504E" w:rsidRDefault="004F504E" w:rsidP="004F504E">
      <w:pPr>
        <w:spacing w:line="240" w:lineRule="auto"/>
        <w:jc w:val="both"/>
        <w:rPr>
          <w:rFonts w:ascii="Times New Roman" w:hAnsi="Times New Roman" w:cs="Times New Roman"/>
          <w:b/>
          <w:sz w:val="24"/>
          <w:szCs w:val="24"/>
        </w:rPr>
      </w:pPr>
    </w:p>
    <w:p w:rsidR="004F504E" w:rsidRPr="004F504E" w:rsidRDefault="004F504E" w:rsidP="004F504E">
      <w:pPr>
        <w:spacing w:line="240" w:lineRule="auto"/>
        <w:jc w:val="both"/>
        <w:rPr>
          <w:rFonts w:ascii="Times New Roman" w:hAnsi="Times New Roman" w:cs="Times New Roman"/>
          <w:b/>
          <w:sz w:val="24"/>
          <w:szCs w:val="24"/>
        </w:rPr>
      </w:pPr>
      <w:r w:rsidRPr="004F504E">
        <w:rPr>
          <w:rFonts w:ascii="Times New Roman" w:hAnsi="Times New Roman" w:cs="Times New Roman"/>
          <w:b/>
          <w:sz w:val="24"/>
          <w:szCs w:val="24"/>
        </w:rPr>
        <w:t>Indicador: Rol de Planificador</w:t>
      </w:r>
    </w:p>
    <w:p w:rsidR="004F504E" w:rsidRPr="004F504E" w:rsidRDefault="004F504E" w:rsidP="004F504E">
      <w:pPr>
        <w:jc w:val="both"/>
        <w:rPr>
          <w:rFonts w:ascii="Times New Roman" w:hAnsi="Times New Roman" w:cs="Times New Roman"/>
          <w:b/>
          <w:sz w:val="24"/>
          <w:szCs w:val="24"/>
        </w:rPr>
      </w:pPr>
    </w:p>
    <w:p w:rsidR="004F504E" w:rsidRPr="004F504E" w:rsidRDefault="004F504E" w:rsidP="004F504E">
      <w:pPr>
        <w:jc w:val="both"/>
        <w:rPr>
          <w:rFonts w:ascii="Times New Roman" w:hAnsi="Times New Roman" w:cs="Times New Roman"/>
          <w:b/>
          <w:sz w:val="24"/>
          <w:szCs w:val="24"/>
        </w:rPr>
      </w:pPr>
      <w:r w:rsidRPr="004F504E">
        <w:rPr>
          <w:rFonts w:ascii="Times New Roman" w:hAnsi="Times New Roman" w:cs="Times New Roman"/>
          <w:b/>
          <w:noProof/>
          <w:sz w:val="24"/>
          <w:szCs w:val="24"/>
          <w:lang w:val="es-VE" w:eastAsia="es-VE"/>
        </w:rPr>
        <w:drawing>
          <wp:inline distT="0" distB="0" distL="0" distR="0" wp14:anchorId="2A835C39" wp14:editId="0C75B041">
            <wp:extent cx="4876800" cy="2095500"/>
            <wp:effectExtent l="19050" t="0" r="19050" b="0"/>
            <wp:docPr id="2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F504E" w:rsidRPr="004F504E" w:rsidRDefault="004F504E" w:rsidP="004F504E">
      <w:pPr>
        <w:spacing w:line="240" w:lineRule="auto"/>
        <w:jc w:val="both"/>
        <w:rPr>
          <w:rFonts w:ascii="Times New Roman" w:hAnsi="Times New Roman" w:cs="Times New Roman"/>
          <w:sz w:val="24"/>
          <w:szCs w:val="24"/>
        </w:rPr>
      </w:pPr>
      <w:r w:rsidRPr="004F504E">
        <w:rPr>
          <w:rFonts w:ascii="Times New Roman" w:hAnsi="Times New Roman" w:cs="Times New Roman"/>
          <w:sz w:val="24"/>
          <w:szCs w:val="24"/>
        </w:rPr>
        <w:t>Fuente: Instrumento aplicado a estudiantes de la mención Educación Física Deporte y Recreación de la Facultad de Ciencias de la Educación de la Universidad de Carabobo periodo electivo 1/2014, por Bracamonte, 2014. Siglas: f= frecuencia y % porcentaje.</w:t>
      </w:r>
    </w:p>
    <w:p w:rsidR="004F504E" w:rsidRPr="004F504E" w:rsidRDefault="004F504E" w:rsidP="004F504E">
      <w:pPr>
        <w:jc w:val="both"/>
        <w:rPr>
          <w:rFonts w:ascii="Times New Roman" w:hAnsi="Times New Roman" w:cs="Times New Roman"/>
          <w:b/>
          <w:sz w:val="24"/>
          <w:szCs w:val="24"/>
        </w:rPr>
      </w:pPr>
    </w:p>
    <w:p w:rsidR="004F504E" w:rsidRPr="004F504E" w:rsidRDefault="004F504E" w:rsidP="004F504E">
      <w:pPr>
        <w:jc w:val="both"/>
        <w:rPr>
          <w:rFonts w:ascii="Times New Roman" w:hAnsi="Times New Roman" w:cs="Times New Roman"/>
          <w:b/>
          <w:sz w:val="24"/>
          <w:szCs w:val="24"/>
        </w:rPr>
      </w:pPr>
    </w:p>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Interpretación:</w:t>
      </w:r>
    </w:p>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 xml:space="preserve">     En el ítem Nº 15 el 89 por ciento de los estudiantes encuestados respondieron sentirse  capacitados para  planificar talleres sobre nutrición  e higiene deportiva y 11 por ciento manifestó que no.</w:t>
      </w:r>
    </w:p>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 xml:space="preserve">     En cuanto  al  ítem Nº 16  el 91 por ciento de los estudiantes encuestados contesto que se sientes capacitados para planificar actividades físicas para ser trabajadas de forma individual y grupal, el 9 por ciento respondió que no.</w:t>
      </w:r>
    </w:p>
    <w:p w:rsidR="004F504E" w:rsidRPr="004F504E" w:rsidRDefault="004F504E" w:rsidP="004F504E">
      <w:pPr>
        <w:jc w:val="both"/>
        <w:rPr>
          <w:rFonts w:ascii="Times New Roman" w:hAnsi="Times New Roman" w:cs="Times New Roman"/>
          <w:color w:val="000000" w:themeColor="text1"/>
          <w:sz w:val="24"/>
          <w:szCs w:val="24"/>
        </w:rPr>
      </w:pPr>
      <w:r w:rsidRPr="004F504E">
        <w:rPr>
          <w:rFonts w:ascii="Times New Roman" w:hAnsi="Times New Roman" w:cs="Times New Roman"/>
          <w:color w:val="000000" w:themeColor="text1"/>
          <w:sz w:val="24"/>
          <w:szCs w:val="24"/>
        </w:rPr>
        <w:t xml:space="preserve">      El docente debe planificar, es decir,  acordar  por lo anticipado lo que va hacer, determinar los recursos humanos, materiales y la secuencia de las actividades a desarrollar con la finalidad de evitar la improvisación y lograr los objetivos propuestos.</w:t>
      </w:r>
    </w:p>
    <w:p w:rsidR="004F504E" w:rsidRPr="004F504E" w:rsidRDefault="004F504E" w:rsidP="004F504E">
      <w:pPr>
        <w:jc w:val="both"/>
        <w:rPr>
          <w:rFonts w:ascii="Times New Roman" w:hAnsi="Times New Roman" w:cs="Times New Roman"/>
          <w:b/>
          <w:sz w:val="24"/>
          <w:szCs w:val="24"/>
        </w:rPr>
      </w:pPr>
      <w:r w:rsidRPr="004F504E">
        <w:rPr>
          <w:rFonts w:ascii="Times New Roman" w:hAnsi="Times New Roman" w:cs="Times New Roman"/>
          <w:b/>
          <w:sz w:val="24"/>
          <w:szCs w:val="24"/>
        </w:rPr>
        <w:lastRenderedPageBreak/>
        <w:t>Tabla Nº 8</w:t>
      </w:r>
    </w:p>
    <w:p w:rsidR="004F504E" w:rsidRPr="004F504E" w:rsidRDefault="004F504E" w:rsidP="004F504E">
      <w:pPr>
        <w:jc w:val="both"/>
        <w:rPr>
          <w:rFonts w:ascii="Times New Roman" w:hAnsi="Times New Roman" w:cs="Times New Roman"/>
          <w:b/>
          <w:sz w:val="24"/>
          <w:szCs w:val="24"/>
        </w:rPr>
      </w:pPr>
      <w:r w:rsidRPr="004F504E">
        <w:rPr>
          <w:rFonts w:ascii="Times New Roman" w:hAnsi="Times New Roman" w:cs="Times New Roman"/>
          <w:b/>
          <w:sz w:val="24"/>
          <w:szCs w:val="24"/>
        </w:rPr>
        <w:t xml:space="preserve">Roles del docente </w:t>
      </w:r>
    </w:p>
    <w:p w:rsidR="004F504E" w:rsidRPr="004F504E" w:rsidRDefault="004F504E" w:rsidP="004F504E">
      <w:pPr>
        <w:jc w:val="both"/>
        <w:rPr>
          <w:rFonts w:ascii="Times New Roman" w:hAnsi="Times New Roman" w:cs="Times New Roman"/>
          <w:b/>
          <w:sz w:val="24"/>
          <w:szCs w:val="24"/>
        </w:rPr>
      </w:pPr>
      <w:r w:rsidRPr="004F504E">
        <w:rPr>
          <w:rFonts w:ascii="Times New Roman" w:hAnsi="Times New Roman" w:cs="Times New Roman"/>
          <w:b/>
          <w:sz w:val="24"/>
          <w:szCs w:val="24"/>
        </w:rPr>
        <w:t>Indicador: Facilitador</w:t>
      </w:r>
    </w:p>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18-¿Usted como estudiante de la mención Educación Física Deporte y Recreación identifica los aparatos que se encuentran en gimnasios a cielo abierto y su uso por cada segmento corporal?</w:t>
      </w:r>
    </w:p>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19-¿Usted como estudiante de la mención Educación Física Deporte y Recreación se encuentra en capacidad de demostrar la ejecución técnica de los ejercicios a realizar por los participantes?</w:t>
      </w:r>
    </w:p>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b/>
          <w:sz w:val="24"/>
          <w:szCs w:val="24"/>
        </w:rPr>
        <w:t>21-</w:t>
      </w:r>
      <w:r w:rsidRPr="004F504E">
        <w:rPr>
          <w:rFonts w:ascii="Times New Roman" w:hAnsi="Times New Roman" w:cs="Times New Roman"/>
          <w:sz w:val="24"/>
          <w:szCs w:val="24"/>
        </w:rPr>
        <w:t xml:space="preserve"> Usted como estudiante de la mención Educación Física Deporte considera necesario promover un ambiente y estado psíquico favorable hacia la práctica de la actividad física?</w:t>
      </w:r>
    </w:p>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24-¿Como estudiante de la mención Educación Física Deporte y Recreación cree necesario  promover conocimientos, hábitos, habilidades y destrezas, de manera que los participantes puedan aplicarlos en otras actividades?</w:t>
      </w:r>
    </w:p>
    <w:p w:rsidR="004F504E" w:rsidRPr="004F504E" w:rsidRDefault="004F504E" w:rsidP="004F504E">
      <w:pPr>
        <w:jc w:val="both"/>
        <w:rPr>
          <w:rFonts w:ascii="Times New Roman" w:hAnsi="Times New Roman" w:cs="Times New Roman"/>
          <w:b/>
          <w:sz w:val="24"/>
          <w:szCs w:val="24"/>
        </w:rPr>
      </w:pPr>
    </w:p>
    <w:tbl>
      <w:tblPr>
        <w:tblStyle w:val="Tablaconcuadrcula"/>
        <w:tblW w:w="0" w:type="auto"/>
        <w:jc w:val="center"/>
        <w:tblLook w:val="04A0" w:firstRow="1" w:lastRow="0" w:firstColumn="1" w:lastColumn="0" w:noHBand="0" w:noVBand="1"/>
      </w:tblPr>
      <w:tblGrid>
        <w:gridCol w:w="1526"/>
        <w:gridCol w:w="992"/>
        <w:gridCol w:w="992"/>
        <w:gridCol w:w="992"/>
        <w:gridCol w:w="992"/>
      </w:tblGrid>
      <w:tr w:rsidR="004F504E" w:rsidRPr="004F504E" w:rsidTr="000C6F77">
        <w:trPr>
          <w:jc w:val="center"/>
        </w:trPr>
        <w:tc>
          <w:tcPr>
            <w:tcW w:w="1526" w:type="dxa"/>
          </w:tcPr>
          <w:p w:rsidR="004F504E" w:rsidRPr="004F504E" w:rsidRDefault="004F504E" w:rsidP="004F504E">
            <w:pPr>
              <w:jc w:val="both"/>
              <w:rPr>
                <w:rFonts w:ascii="Times New Roman" w:hAnsi="Times New Roman" w:cs="Times New Roman"/>
                <w:b/>
                <w:sz w:val="24"/>
                <w:szCs w:val="24"/>
              </w:rPr>
            </w:pPr>
            <w:r w:rsidRPr="004F504E">
              <w:rPr>
                <w:rFonts w:ascii="Times New Roman" w:hAnsi="Times New Roman" w:cs="Times New Roman"/>
                <w:b/>
                <w:sz w:val="24"/>
                <w:szCs w:val="24"/>
              </w:rPr>
              <w:t>Nº DE ITEMS</w:t>
            </w:r>
          </w:p>
        </w:tc>
        <w:tc>
          <w:tcPr>
            <w:tcW w:w="1984" w:type="dxa"/>
            <w:gridSpan w:val="2"/>
          </w:tcPr>
          <w:p w:rsidR="004F504E" w:rsidRPr="004F504E" w:rsidRDefault="004F504E" w:rsidP="004F504E">
            <w:pPr>
              <w:jc w:val="both"/>
              <w:rPr>
                <w:rFonts w:ascii="Times New Roman" w:hAnsi="Times New Roman" w:cs="Times New Roman"/>
                <w:b/>
                <w:sz w:val="24"/>
                <w:szCs w:val="24"/>
              </w:rPr>
            </w:pPr>
            <w:r w:rsidRPr="004F504E">
              <w:rPr>
                <w:rFonts w:ascii="Times New Roman" w:hAnsi="Times New Roman" w:cs="Times New Roman"/>
                <w:b/>
                <w:sz w:val="24"/>
                <w:szCs w:val="24"/>
              </w:rPr>
              <w:t>SI</w:t>
            </w:r>
          </w:p>
        </w:tc>
        <w:tc>
          <w:tcPr>
            <w:tcW w:w="1984" w:type="dxa"/>
            <w:gridSpan w:val="2"/>
          </w:tcPr>
          <w:p w:rsidR="004F504E" w:rsidRPr="004F504E" w:rsidRDefault="004F504E" w:rsidP="004F504E">
            <w:pPr>
              <w:jc w:val="both"/>
              <w:rPr>
                <w:rFonts w:ascii="Times New Roman" w:hAnsi="Times New Roman" w:cs="Times New Roman"/>
                <w:b/>
                <w:sz w:val="24"/>
                <w:szCs w:val="24"/>
              </w:rPr>
            </w:pPr>
            <w:r w:rsidRPr="004F504E">
              <w:rPr>
                <w:rFonts w:ascii="Times New Roman" w:hAnsi="Times New Roman" w:cs="Times New Roman"/>
                <w:b/>
                <w:sz w:val="24"/>
                <w:szCs w:val="24"/>
              </w:rPr>
              <w:t>NO</w:t>
            </w:r>
          </w:p>
        </w:tc>
      </w:tr>
      <w:tr w:rsidR="004F504E" w:rsidRPr="004F504E" w:rsidTr="000C6F77">
        <w:trPr>
          <w:jc w:val="center"/>
        </w:trPr>
        <w:tc>
          <w:tcPr>
            <w:tcW w:w="1526" w:type="dxa"/>
          </w:tcPr>
          <w:p w:rsidR="004F504E" w:rsidRPr="004F504E" w:rsidRDefault="004F504E" w:rsidP="004F504E">
            <w:pPr>
              <w:jc w:val="both"/>
              <w:rPr>
                <w:rFonts w:ascii="Times New Roman" w:hAnsi="Times New Roman" w:cs="Times New Roman"/>
                <w:b/>
                <w:sz w:val="24"/>
                <w:szCs w:val="24"/>
              </w:rPr>
            </w:pPr>
          </w:p>
        </w:tc>
        <w:tc>
          <w:tcPr>
            <w:tcW w:w="992" w:type="dxa"/>
          </w:tcPr>
          <w:p w:rsidR="004F504E" w:rsidRPr="004F504E" w:rsidRDefault="004F504E" w:rsidP="004F504E">
            <w:pPr>
              <w:jc w:val="both"/>
              <w:rPr>
                <w:rFonts w:ascii="Times New Roman" w:hAnsi="Times New Roman" w:cs="Times New Roman"/>
                <w:b/>
                <w:sz w:val="24"/>
                <w:szCs w:val="24"/>
              </w:rPr>
            </w:pPr>
            <w:r w:rsidRPr="004F504E">
              <w:rPr>
                <w:rFonts w:ascii="Times New Roman" w:hAnsi="Times New Roman" w:cs="Times New Roman"/>
                <w:b/>
                <w:sz w:val="24"/>
                <w:szCs w:val="24"/>
              </w:rPr>
              <w:t xml:space="preserve"> f</w:t>
            </w:r>
          </w:p>
        </w:tc>
        <w:tc>
          <w:tcPr>
            <w:tcW w:w="992" w:type="dxa"/>
          </w:tcPr>
          <w:p w:rsidR="004F504E" w:rsidRPr="004F504E" w:rsidRDefault="004F504E" w:rsidP="004F504E">
            <w:pPr>
              <w:jc w:val="both"/>
              <w:rPr>
                <w:rFonts w:ascii="Times New Roman" w:hAnsi="Times New Roman" w:cs="Times New Roman"/>
                <w:b/>
                <w:sz w:val="24"/>
                <w:szCs w:val="24"/>
              </w:rPr>
            </w:pPr>
            <w:r w:rsidRPr="004F504E">
              <w:rPr>
                <w:rFonts w:ascii="Times New Roman" w:hAnsi="Times New Roman" w:cs="Times New Roman"/>
                <w:b/>
                <w:sz w:val="24"/>
                <w:szCs w:val="24"/>
              </w:rPr>
              <w:t>%</w:t>
            </w:r>
          </w:p>
        </w:tc>
        <w:tc>
          <w:tcPr>
            <w:tcW w:w="992" w:type="dxa"/>
          </w:tcPr>
          <w:p w:rsidR="004F504E" w:rsidRPr="004F504E" w:rsidRDefault="004F504E" w:rsidP="004F504E">
            <w:pPr>
              <w:jc w:val="both"/>
              <w:rPr>
                <w:rFonts w:ascii="Times New Roman" w:hAnsi="Times New Roman" w:cs="Times New Roman"/>
                <w:b/>
                <w:sz w:val="24"/>
                <w:szCs w:val="24"/>
              </w:rPr>
            </w:pPr>
            <w:r w:rsidRPr="004F504E">
              <w:rPr>
                <w:rFonts w:ascii="Times New Roman" w:hAnsi="Times New Roman" w:cs="Times New Roman"/>
                <w:b/>
                <w:sz w:val="24"/>
                <w:szCs w:val="24"/>
              </w:rPr>
              <w:t xml:space="preserve"> f</w:t>
            </w:r>
          </w:p>
        </w:tc>
        <w:tc>
          <w:tcPr>
            <w:tcW w:w="992" w:type="dxa"/>
          </w:tcPr>
          <w:p w:rsidR="004F504E" w:rsidRPr="004F504E" w:rsidRDefault="004F504E" w:rsidP="004F504E">
            <w:pPr>
              <w:jc w:val="both"/>
              <w:rPr>
                <w:rFonts w:ascii="Times New Roman" w:hAnsi="Times New Roman" w:cs="Times New Roman"/>
                <w:b/>
                <w:sz w:val="24"/>
                <w:szCs w:val="24"/>
              </w:rPr>
            </w:pPr>
            <w:r w:rsidRPr="004F504E">
              <w:rPr>
                <w:rFonts w:ascii="Times New Roman" w:hAnsi="Times New Roman" w:cs="Times New Roman"/>
                <w:b/>
                <w:sz w:val="24"/>
                <w:szCs w:val="24"/>
              </w:rPr>
              <w:t>%</w:t>
            </w:r>
          </w:p>
        </w:tc>
      </w:tr>
      <w:tr w:rsidR="004F504E" w:rsidRPr="004F504E" w:rsidTr="000C6F77">
        <w:trPr>
          <w:jc w:val="center"/>
        </w:trPr>
        <w:tc>
          <w:tcPr>
            <w:tcW w:w="1526" w:type="dxa"/>
          </w:tcPr>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18</w:t>
            </w:r>
          </w:p>
        </w:tc>
        <w:tc>
          <w:tcPr>
            <w:tcW w:w="992" w:type="dxa"/>
          </w:tcPr>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55</w:t>
            </w:r>
          </w:p>
        </w:tc>
        <w:tc>
          <w:tcPr>
            <w:tcW w:w="992" w:type="dxa"/>
          </w:tcPr>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79%</w:t>
            </w:r>
          </w:p>
        </w:tc>
        <w:tc>
          <w:tcPr>
            <w:tcW w:w="992" w:type="dxa"/>
          </w:tcPr>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15</w:t>
            </w:r>
          </w:p>
        </w:tc>
        <w:tc>
          <w:tcPr>
            <w:tcW w:w="992" w:type="dxa"/>
          </w:tcPr>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21%</w:t>
            </w:r>
          </w:p>
        </w:tc>
      </w:tr>
      <w:tr w:rsidR="004F504E" w:rsidRPr="004F504E" w:rsidTr="000C6F77">
        <w:trPr>
          <w:jc w:val="center"/>
        </w:trPr>
        <w:tc>
          <w:tcPr>
            <w:tcW w:w="1526" w:type="dxa"/>
          </w:tcPr>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19</w:t>
            </w:r>
          </w:p>
        </w:tc>
        <w:tc>
          <w:tcPr>
            <w:tcW w:w="992" w:type="dxa"/>
          </w:tcPr>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70</w:t>
            </w:r>
          </w:p>
        </w:tc>
        <w:tc>
          <w:tcPr>
            <w:tcW w:w="992" w:type="dxa"/>
          </w:tcPr>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100%</w:t>
            </w:r>
          </w:p>
        </w:tc>
        <w:tc>
          <w:tcPr>
            <w:tcW w:w="992" w:type="dxa"/>
          </w:tcPr>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0</w:t>
            </w:r>
          </w:p>
        </w:tc>
        <w:tc>
          <w:tcPr>
            <w:tcW w:w="992" w:type="dxa"/>
          </w:tcPr>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0</w:t>
            </w:r>
          </w:p>
        </w:tc>
      </w:tr>
      <w:tr w:rsidR="004F504E" w:rsidRPr="004F504E" w:rsidTr="000C6F77">
        <w:trPr>
          <w:jc w:val="center"/>
        </w:trPr>
        <w:tc>
          <w:tcPr>
            <w:tcW w:w="1526" w:type="dxa"/>
          </w:tcPr>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21</w:t>
            </w:r>
          </w:p>
        </w:tc>
        <w:tc>
          <w:tcPr>
            <w:tcW w:w="992" w:type="dxa"/>
          </w:tcPr>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70</w:t>
            </w:r>
          </w:p>
        </w:tc>
        <w:tc>
          <w:tcPr>
            <w:tcW w:w="992" w:type="dxa"/>
          </w:tcPr>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100%</w:t>
            </w:r>
          </w:p>
        </w:tc>
        <w:tc>
          <w:tcPr>
            <w:tcW w:w="992" w:type="dxa"/>
          </w:tcPr>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0</w:t>
            </w:r>
          </w:p>
        </w:tc>
        <w:tc>
          <w:tcPr>
            <w:tcW w:w="992" w:type="dxa"/>
          </w:tcPr>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0</w:t>
            </w:r>
          </w:p>
        </w:tc>
      </w:tr>
      <w:tr w:rsidR="004F504E" w:rsidRPr="004F504E" w:rsidTr="000C6F77">
        <w:trPr>
          <w:jc w:val="center"/>
        </w:trPr>
        <w:tc>
          <w:tcPr>
            <w:tcW w:w="1526" w:type="dxa"/>
          </w:tcPr>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24</w:t>
            </w:r>
          </w:p>
        </w:tc>
        <w:tc>
          <w:tcPr>
            <w:tcW w:w="992" w:type="dxa"/>
          </w:tcPr>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70</w:t>
            </w:r>
          </w:p>
        </w:tc>
        <w:tc>
          <w:tcPr>
            <w:tcW w:w="992" w:type="dxa"/>
          </w:tcPr>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100%</w:t>
            </w:r>
          </w:p>
        </w:tc>
        <w:tc>
          <w:tcPr>
            <w:tcW w:w="992" w:type="dxa"/>
          </w:tcPr>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0</w:t>
            </w:r>
          </w:p>
        </w:tc>
        <w:tc>
          <w:tcPr>
            <w:tcW w:w="992" w:type="dxa"/>
          </w:tcPr>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0</w:t>
            </w:r>
          </w:p>
        </w:tc>
      </w:tr>
    </w:tbl>
    <w:p w:rsidR="004F504E" w:rsidRPr="004F504E" w:rsidRDefault="004F504E" w:rsidP="004F504E">
      <w:pPr>
        <w:spacing w:line="240" w:lineRule="auto"/>
        <w:jc w:val="both"/>
        <w:rPr>
          <w:rFonts w:ascii="Times New Roman" w:hAnsi="Times New Roman" w:cs="Times New Roman"/>
          <w:sz w:val="24"/>
          <w:szCs w:val="24"/>
        </w:rPr>
      </w:pPr>
      <w:r w:rsidRPr="004F504E">
        <w:rPr>
          <w:rFonts w:ascii="Times New Roman" w:hAnsi="Times New Roman" w:cs="Times New Roman"/>
          <w:sz w:val="24"/>
          <w:szCs w:val="24"/>
        </w:rPr>
        <w:t>Fuente: Instrumento aplicado a estudiantes de la mención Educación Física Deporte y Recreación de la Facultad de Ciencias de la Educación de la Universidad de Carabobo periodo electivo 1/2014, por Bracamonte, 2014. Siglas: f= frecuencia y % porcentaje.</w:t>
      </w:r>
    </w:p>
    <w:p w:rsidR="004F504E" w:rsidRDefault="004F504E" w:rsidP="004F504E">
      <w:pPr>
        <w:jc w:val="both"/>
        <w:rPr>
          <w:rFonts w:ascii="Times New Roman" w:hAnsi="Times New Roman" w:cs="Times New Roman"/>
          <w:b/>
          <w:sz w:val="24"/>
          <w:szCs w:val="24"/>
        </w:rPr>
      </w:pPr>
    </w:p>
    <w:p w:rsidR="004F504E" w:rsidRDefault="004F504E" w:rsidP="004F504E">
      <w:pPr>
        <w:jc w:val="both"/>
        <w:rPr>
          <w:rFonts w:ascii="Times New Roman" w:hAnsi="Times New Roman" w:cs="Times New Roman"/>
          <w:b/>
          <w:sz w:val="24"/>
          <w:szCs w:val="24"/>
        </w:rPr>
      </w:pPr>
    </w:p>
    <w:p w:rsidR="004F504E" w:rsidRDefault="004F504E" w:rsidP="004F504E">
      <w:pPr>
        <w:jc w:val="both"/>
        <w:rPr>
          <w:rFonts w:ascii="Times New Roman" w:hAnsi="Times New Roman" w:cs="Times New Roman"/>
          <w:b/>
          <w:sz w:val="24"/>
          <w:szCs w:val="24"/>
        </w:rPr>
      </w:pPr>
    </w:p>
    <w:p w:rsidR="004F504E" w:rsidRPr="004F504E" w:rsidRDefault="004F504E" w:rsidP="004F504E">
      <w:pPr>
        <w:jc w:val="both"/>
        <w:rPr>
          <w:rFonts w:ascii="Times New Roman" w:hAnsi="Times New Roman" w:cs="Times New Roman"/>
          <w:b/>
          <w:sz w:val="24"/>
          <w:szCs w:val="24"/>
        </w:rPr>
      </w:pPr>
    </w:p>
    <w:p w:rsidR="004F504E" w:rsidRPr="004F504E" w:rsidRDefault="004F504E" w:rsidP="004F504E">
      <w:pPr>
        <w:jc w:val="both"/>
        <w:rPr>
          <w:rFonts w:ascii="Times New Roman" w:hAnsi="Times New Roman" w:cs="Times New Roman"/>
          <w:b/>
          <w:sz w:val="24"/>
          <w:szCs w:val="24"/>
        </w:rPr>
      </w:pPr>
      <w:r w:rsidRPr="004F504E">
        <w:rPr>
          <w:rFonts w:ascii="Times New Roman" w:hAnsi="Times New Roman" w:cs="Times New Roman"/>
          <w:b/>
          <w:sz w:val="24"/>
          <w:szCs w:val="24"/>
        </w:rPr>
        <w:lastRenderedPageBreak/>
        <w:t>Grafico Nº 6</w:t>
      </w:r>
    </w:p>
    <w:p w:rsidR="004F504E" w:rsidRPr="004F504E" w:rsidRDefault="004F504E" w:rsidP="004F504E">
      <w:pPr>
        <w:jc w:val="both"/>
        <w:rPr>
          <w:rFonts w:ascii="Times New Roman" w:hAnsi="Times New Roman" w:cs="Times New Roman"/>
          <w:b/>
          <w:sz w:val="24"/>
          <w:szCs w:val="24"/>
        </w:rPr>
      </w:pPr>
      <w:r w:rsidRPr="004F504E">
        <w:rPr>
          <w:rFonts w:ascii="Times New Roman" w:hAnsi="Times New Roman" w:cs="Times New Roman"/>
          <w:b/>
          <w:sz w:val="24"/>
          <w:szCs w:val="24"/>
        </w:rPr>
        <w:t xml:space="preserve">Roles del docente </w:t>
      </w:r>
    </w:p>
    <w:p w:rsidR="004F504E" w:rsidRPr="004F504E" w:rsidRDefault="004F504E" w:rsidP="004F504E">
      <w:pPr>
        <w:jc w:val="both"/>
        <w:rPr>
          <w:rFonts w:ascii="Times New Roman" w:hAnsi="Times New Roman" w:cs="Times New Roman"/>
          <w:b/>
          <w:sz w:val="24"/>
          <w:szCs w:val="24"/>
        </w:rPr>
      </w:pPr>
      <w:r w:rsidRPr="004F504E">
        <w:rPr>
          <w:rFonts w:ascii="Times New Roman" w:hAnsi="Times New Roman" w:cs="Times New Roman"/>
          <w:b/>
          <w:sz w:val="24"/>
          <w:szCs w:val="24"/>
        </w:rPr>
        <w:t>Indicador: Facilitador</w:t>
      </w:r>
    </w:p>
    <w:p w:rsidR="004F504E" w:rsidRPr="004F504E" w:rsidRDefault="004F504E" w:rsidP="004F504E">
      <w:pPr>
        <w:jc w:val="both"/>
        <w:rPr>
          <w:rFonts w:ascii="Times New Roman" w:hAnsi="Times New Roman" w:cs="Times New Roman"/>
          <w:sz w:val="24"/>
          <w:szCs w:val="24"/>
        </w:rPr>
      </w:pPr>
    </w:p>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noProof/>
          <w:sz w:val="24"/>
          <w:szCs w:val="24"/>
          <w:lang w:val="es-VE" w:eastAsia="es-VE"/>
        </w:rPr>
        <w:drawing>
          <wp:inline distT="0" distB="0" distL="0" distR="0" wp14:anchorId="19F77446" wp14:editId="45345FEB">
            <wp:extent cx="4924425" cy="2457450"/>
            <wp:effectExtent l="19050" t="0" r="9525" b="0"/>
            <wp:docPr id="27"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F504E" w:rsidRPr="004F504E" w:rsidRDefault="004F504E" w:rsidP="004F504E">
      <w:pPr>
        <w:spacing w:line="240" w:lineRule="auto"/>
        <w:jc w:val="both"/>
        <w:rPr>
          <w:rFonts w:ascii="Times New Roman" w:hAnsi="Times New Roman" w:cs="Times New Roman"/>
          <w:sz w:val="24"/>
          <w:szCs w:val="24"/>
        </w:rPr>
      </w:pPr>
      <w:r w:rsidRPr="004F504E">
        <w:rPr>
          <w:rFonts w:ascii="Times New Roman" w:hAnsi="Times New Roman" w:cs="Times New Roman"/>
          <w:sz w:val="24"/>
          <w:szCs w:val="24"/>
        </w:rPr>
        <w:t>Fuente: Instrumento aplicado a estudiantes de la mención Educación Física Deporte y Recreación de la Facultad de Ciencias de la Educación de la Universidad de Carabobo periodo electivo 1/2014, por Bracamonte, 2014. Siglas: f= frecuencia y % porcentaje.</w:t>
      </w:r>
    </w:p>
    <w:p w:rsidR="004F504E" w:rsidRPr="004F504E" w:rsidRDefault="004F504E" w:rsidP="004F504E">
      <w:pPr>
        <w:jc w:val="both"/>
        <w:rPr>
          <w:rFonts w:ascii="Times New Roman" w:hAnsi="Times New Roman" w:cs="Times New Roman"/>
          <w:sz w:val="24"/>
          <w:szCs w:val="24"/>
        </w:rPr>
      </w:pPr>
    </w:p>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 xml:space="preserve">    Interpretación:</w:t>
      </w:r>
    </w:p>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 xml:space="preserve">    En el ítem Nº 18 el 79 por ciento de los estudiantes encuestados admitieron  que identifican  los aparatos que se encuentran en gimnasios a cielo abierto y su uso por cada segmento corporal y el 21 por ciento manifestó que no los identifica.</w:t>
      </w:r>
    </w:p>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 xml:space="preserve">     En el ítem Nº 19 el 100 por ciento de los estudiantes encuestados manifestaron tener la capacidad para demostrar la ejecución técnica de los ejercicios a realizar por los participantes.</w:t>
      </w:r>
    </w:p>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lastRenderedPageBreak/>
        <w:t xml:space="preserve">     Así mismo en el ítem Nº 21 el 100 por ciento de los estudiantes encuestados consideran necesario promover un ambiente y estado psíquico favorable hacia la práctica de la actividad física.</w:t>
      </w:r>
    </w:p>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 xml:space="preserve">     De igual manera en el ítem Nº 24 el  100 por ciento de los estudiantes encuestados piensa que es necesario  promover conocimientos, hábitos, habilidades y destrezas, de manera que los participantes puedan aplicarlos en otras actividades.</w:t>
      </w:r>
    </w:p>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 xml:space="preserve">     Al respecto el docente de educación física  como facilitador emplea conceptual y operativamente los fines, propósitos principios y lineamientos curriculares de la educación física, organiza los conocimientos, habilidades y destrezas que deberá poner en práctica considerados los intereses, necesidades y expectativas del grupo,  identifica las características biopsicosociales del participante y diseña  actividades que promuevan  la transferencia del aprendizaje adquirido.. </w:t>
      </w:r>
    </w:p>
    <w:p w:rsidR="004F504E" w:rsidRPr="004F504E" w:rsidRDefault="004F504E" w:rsidP="004F504E">
      <w:pPr>
        <w:jc w:val="both"/>
        <w:rPr>
          <w:rFonts w:ascii="Times New Roman" w:hAnsi="Times New Roman" w:cs="Times New Roman"/>
          <w:sz w:val="24"/>
          <w:szCs w:val="24"/>
        </w:rPr>
      </w:pPr>
    </w:p>
    <w:p w:rsidR="004F504E" w:rsidRPr="004F504E" w:rsidRDefault="004F504E" w:rsidP="004F504E">
      <w:pPr>
        <w:jc w:val="both"/>
        <w:rPr>
          <w:rFonts w:ascii="Times New Roman" w:hAnsi="Times New Roman" w:cs="Times New Roman"/>
          <w:b/>
          <w:sz w:val="24"/>
          <w:szCs w:val="24"/>
        </w:rPr>
      </w:pPr>
      <w:r w:rsidRPr="004F504E">
        <w:rPr>
          <w:rFonts w:ascii="Times New Roman" w:hAnsi="Times New Roman" w:cs="Times New Roman"/>
          <w:b/>
          <w:sz w:val="24"/>
          <w:szCs w:val="24"/>
        </w:rPr>
        <w:t>Tabla Nº 9</w:t>
      </w:r>
    </w:p>
    <w:p w:rsidR="004F504E" w:rsidRPr="004F504E" w:rsidRDefault="004F504E" w:rsidP="004F504E">
      <w:pPr>
        <w:jc w:val="both"/>
        <w:rPr>
          <w:rFonts w:ascii="Times New Roman" w:hAnsi="Times New Roman" w:cs="Times New Roman"/>
          <w:b/>
          <w:sz w:val="24"/>
          <w:szCs w:val="24"/>
        </w:rPr>
      </w:pPr>
      <w:r w:rsidRPr="004F504E">
        <w:rPr>
          <w:rFonts w:ascii="Times New Roman" w:hAnsi="Times New Roman" w:cs="Times New Roman"/>
          <w:b/>
          <w:sz w:val="24"/>
          <w:szCs w:val="24"/>
        </w:rPr>
        <w:t xml:space="preserve">Roles del docente </w:t>
      </w:r>
    </w:p>
    <w:p w:rsidR="004F504E" w:rsidRPr="004F504E" w:rsidRDefault="004F504E" w:rsidP="004F504E">
      <w:pPr>
        <w:jc w:val="both"/>
        <w:rPr>
          <w:rFonts w:ascii="Times New Roman" w:hAnsi="Times New Roman" w:cs="Times New Roman"/>
          <w:b/>
          <w:sz w:val="24"/>
          <w:szCs w:val="24"/>
        </w:rPr>
      </w:pPr>
      <w:r w:rsidRPr="004F504E">
        <w:rPr>
          <w:rFonts w:ascii="Times New Roman" w:hAnsi="Times New Roman" w:cs="Times New Roman"/>
          <w:b/>
          <w:sz w:val="24"/>
          <w:szCs w:val="24"/>
        </w:rPr>
        <w:t xml:space="preserve"> Indicador: Rol de Evaluador</w:t>
      </w:r>
    </w:p>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20-¿Usted como estudiante de la mención Educación Física Deporte y Recreación se encuentra capacitado para corregir la ejecución técnica de los ejercicios realizados por los participantes?</w:t>
      </w:r>
    </w:p>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23-¿Usted como estudiante de la mención Educación Física Deporte y Recreación considera importante comentar los resultados, para que los participantes tomen conciencia de las dificultades tanto individuales como  colectivas?</w:t>
      </w:r>
    </w:p>
    <w:p w:rsidR="004F504E" w:rsidRPr="004F504E" w:rsidRDefault="004F504E" w:rsidP="004F504E">
      <w:pPr>
        <w:jc w:val="both"/>
        <w:rPr>
          <w:rFonts w:ascii="Times New Roman" w:hAnsi="Times New Roman" w:cs="Times New Roman"/>
          <w:b/>
          <w:sz w:val="24"/>
          <w:szCs w:val="24"/>
        </w:rPr>
      </w:pPr>
    </w:p>
    <w:tbl>
      <w:tblPr>
        <w:tblStyle w:val="Tablaconcuadrcula"/>
        <w:tblW w:w="0" w:type="auto"/>
        <w:jc w:val="center"/>
        <w:tblLook w:val="04A0" w:firstRow="1" w:lastRow="0" w:firstColumn="1" w:lastColumn="0" w:noHBand="0" w:noVBand="1"/>
      </w:tblPr>
      <w:tblGrid>
        <w:gridCol w:w="1526"/>
        <w:gridCol w:w="992"/>
        <w:gridCol w:w="992"/>
        <w:gridCol w:w="992"/>
        <w:gridCol w:w="992"/>
      </w:tblGrid>
      <w:tr w:rsidR="004F504E" w:rsidRPr="004F504E" w:rsidTr="000C6F77">
        <w:trPr>
          <w:jc w:val="center"/>
        </w:trPr>
        <w:tc>
          <w:tcPr>
            <w:tcW w:w="1526" w:type="dxa"/>
          </w:tcPr>
          <w:p w:rsidR="004F504E" w:rsidRPr="004F504E" w:rsidRDefault="004F504E" w:rsidP="004F504E">
            <w:pPr>
              <w:jc w:val="both"/>
              <w:rPr>
                <w:rFonts w:ascii="Times New Roman" w:hAnsi="Times New Roman" w:cs="Times New Roman"/>
                <w:b/>
                <w:sz w:val="24"/>
                <w:szCs w:val="24"/>
              </w:rPr>
            </w:pPr>
            <w:r w:rsidRPr="004F504E">
              <w:rPr>
                <w:rFonts w:ascii="Times New Roman" w:hAnsi="Times New Roman" w:cs="Times New Roman"/>
                <w:b/>
                <w:sz w:val="24"/>
                <w:szCs w:val="24"/>
              </w:rPr>
              <w:t>Nº DE ITEMS</w:t>
            </w:r>
          </w:p>
        </w:tc>
        <w:tc>
          <w:tcPr>
            <w:tcW w:w="1984" w:type="dxa"/>
            <w:gridSpan w:val="2"/>
          </w:tcPr>
          <w:p w:rsidR="004F504E" w:rsidRPr="004F504E" w:rsidRDefault="004F504E" w:rsidP="004F504E">
            <w:pPr>
              <w:jc w:val="both"/>
              <w:rPr>
                <w:rFonts w:ascii="Times New Roman" w:hAnsi="Times New Roman" w:cs="Times New Roman"/>
                <w:b/>
                <w:sz w:val="24"/>
                <w:szCs w:val="24"/>
              </w:rPr>
            </w:pPr>
            <w:r w:rsidRPr="004F504E">
              <w:rPr>
                <w:rFonts w:ascii="Times New Roman" w:hAnsi="Times New Roman" w:cs="Times New Roman"/>
                <w:b/>
                <w:sz w:val="24"/>
                <w:szCs w:val="24"/>
              </w:rPr>
              <w:t>SI</w:t>
            </w:r>
          </w:p>
        </w:tc>
        <w:tc>
          <w:tcPr>
            <w:tcW w:w="1984" w:type="dxa"/>
            <w:gridSpan w:val="2"/>
          </w:tcPr>
          <w:p w:rsidR="004F504E" w:rsidRPr="004F504E" w:rsidRDefault="004F504E" w:rsidP="004F504E">
            <w:pPr>
              <w:jc w:val="both"/>
              <w:rPr>
                <w:rFonts w:ascii="Times New Roman" w:hAnsi="Times New Roman" w:cs="Times New Roman"/>
                <w:b/>
                <w:sz w:val="24"/>
                <w:szCs w:val="24"/>
              </w:rPr>
            </w:pPr>
            <w:r w:rsidRPr="004F504E">
              <w:rPr>
                <w:rFonts w:ascii="Times New Roman" w:hAnsi="Times New Roman" w:cs="Times New Roman"/>
                <w:b/>
                <w:sz w:val="24"/>
                <w:szCs w:val="24"/>
              </w:rPr>
              <w:t>NO</w:t>
            </w:r>
          </w:p>
        </w:tc>
      </w:tr>
      <w:tr w:rsidR="004F504E" w:rsidRPr="004F504E" w:rsidTr="000C6F77">
        <w:trPr>
          <w:jc w:val="center"/>
        </w:trPr>
        <w:tc>
          <w:tcPr>
            <w:tcW w:w="1526" w:type="dxa"/>
          </w:tcPr>
          <w:p w:rsidR="004F504E" w:rsidRPr="004F504E" w:rsidRDefault="004F504E" w:rsidP="004F504E">
            <w:pPr>
              <w:jc w:val="both"/>
              <w:rPr>
                <w:rFonts w:ascii="Times New Roman" w:hAnsi="Times New Roman" w:cs="Times New Roman"/>
                <w:b/>
                <w:sz w:val="24"/>
                <w:szCs w:val="24"/>
              </w:rPr>
            </w:pPr>
          </w:p>
        </w:tc>
        <w:tc>
          <w:tcPr>
            <w:tcW w:w="992" w:type="dxa"/>
          </w:tcPr>
          <w:p w:rsidR="004F504E" w:rsidRPr="004F504E" w:rsidRDefault="004F504E" w:rsidP="004F504E">
            <w:pPr>
              <w:jc w:val="both"/>
              <w:rPr>
                <w:rFonts w:ascii="Times New Roman" w:hAnsi="Times New Roman" w:cs="Times New Roman"/>
                <w:b/>
                <w:sz w:val="24"/>
                <w:szCs w:val="24"/>
              </w:rPr>
            </w:pPr>
            <w:r w:rsidRPr="004F504E">
              <w:rPr>
                <w:rFonts w:ascii="Times New Roman" w:hAnsi="Times New Roman" w:cs="Times New Roman"/>
                <w:b/>
                <w:sz w:val="24"/>
                <w:szCs w:val="24"/>
              </w:rPr>
              <w:t xml:space="preserve"> f</w:t>
            </w:r>
          </w:p>
        </w:tc>
        <w:tc>
          <w:tcPr>
            <w:tcW w:w="992" w:type="dxa"/>
          </w:tcPr>
          <w:p w:rsidR="004F504E" w:rsidRPr="004F504E" w:rsidRDefault="004F504E" w:rsidP="004F504E">
            <w:pPr>
              <w:jc w:val="both"/>
              <w:rPr>
                <w:rFonts w:ascii="Times New Roman" w:hAnsi="Times New Roman" w:cs="Times New Roman"/>
                <w:b/>
                <w:sz w:val="24"/>
                <w:szCs w:val="24"/>
              </w:rPr>
            </w:pPr>
            <w:r w:rsidRPr="004F504E">
              <w:rPr>
                <w:rFonts w:ascii="Times New Roman" w:hAnsi="Times New Roman" w:cs="Times New Roman"/>
                <w:b/>
                <w:sz w:val="24"/>
                <w:szCs w:val="24"/>
              </w:rPr>
              <w:t>%</w:t>
            </w:r>
          </w:p>
        </w:tc>
        <w:tc>
          <w:tcPr>
            <w:tcW w:w="992" w:type="dxa"/>
          </w:tcPr>
          <w:p w:rsidR="004F504E" w:rsidRPr="004F504E" w:rsidRDefault="004F504E" w:rsidP="004F504E">
            <w:pPr>
              <w:jc w:val="both"/>
              <w:rPr>
                <w:rFonts w:ascii="Times New Roman" w:hAnsi="Times New Roman" w:cs="Times New Roman"/>
                <w:b/>
                <w:sz w:val="24"/>
                <w:szCs w:val="24"/>
              </w:rPr>
            </w:pPr>
            <w:r w:rsidRPr="004F504E">
              <w:rPr>
                <w:rFonts w:ascii="Times New Roman" w:hAnsi="Times New Roman" w:cs="Times New Roman"/>
                <w:b/>
                <w:sz w:val="24"/>
                <w:szCs w:val="24"/>
              </w:rPr>
              <w:t xml:space="preserve"> f</w:t>
            </w:r>
          </w:p>
        </w:tc>
        <w:tc>
          <w:tcPr>
            <w:tcW w:w="992" w:type="dxa"/>
          </w:tcPr>
          <w:p w:rsidR="004F504E" w:rsidRPr="004F504E" w:rsidRDefault="004F504E" w:rsidP="004F504E">
            <w:pPr>
              <w:jc w:val="both"/>
              <w:rPr>
                <w:rFonts w:ascii="Times New Roman" w:hAnsi="Times New Roman" w:cs="Times New Roman"/>
                <w:b/>
                <w:sz w:val="24"/>
                <w:szCs w:val="24"/>
              </w:rPr>
            </w:pPr>
            <w:r w:rsidRPr="004F504E">
              <w:rPr>
                <w:rFonts w:ascii="Times New Roman" w:hAnsi="Times New Roman" w:cs="Times New Roman"/>
                <w:b/>
                <w:sz w:val="24"/>
                <w:szCs w:val="24"/>
              </w:rPr>
              <w:t>%</w:t>
            </w:r>
          </w:p>
        </w:tc>
      </w:tr>
      <w:tr w:rsidR="004F504E" w:rsidRPr="004F504E" w:rsidTr="000C6F77">
        <w:trPr>
          <w:jc w:val="center"/>
        </w:trPr>
        <w:tc>
          <w:tcPr>
            <w:tcW w:w="1526" w:type="dxa"/>
          </w:tcPr>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20</w:t>
            </w:r>
          </w:p>
        </w:tc>
        <w:tc>
          <w:tcPr>
            <w:tcW w:w="992" w:type="dxa"/>
          </w:tcPr>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60</w:t>
            </w:r>
          </w:p>
        </w:tc>
        <w:tc>
          <w:tcPr>
            <w:tcW w:w="992" w:type="dxa"/>
          </w:tcPr>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86%</w:t>
            </w:r>
          </w:p>
        </w:tc>
        <w:tc>
          <w:tcPr>
            <w:tcW w:w="992" w:type="dxa"/>
          </w:tcPr>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10</w:t>
            </w:r>
          </w:p>
        </w:tc>
        <w:tc>
          <w:tcPr>
            <w:tcW w:w="992" w:type="dxa"/>
          </w:tcPr>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14%</w:t>
            </w:r>
          </w:p>
        </w:tc>
      </w:tr>
      <w:tr w:rsidR="004F504E" w:rsidRPr="004F504E" w:rsidTr="000C6F77">
        <w:trPr>
          <w:jc w:val="center"/>
        </w:trPr>
        <w:tc>
          <w:tcPr>
            <w:tcW w:w="1526" w:type="dxa"/>
          </w:tcPr>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23</w:t>
            </w:r>
          </w:p>
        </w:tc>
        <w:tc>
          <w:tcPr>
            <w:tcW w:w="992" w:type="dxa"/>
          </w:tcPr>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60</w:t>
            </w:r>
          </w:p>
        </w:tc>
        <w:tc>
          <w:tcPr>
            <w:tcW w:w="992" w:type="dxa"/>
          </w:tcPr>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86%</w:t>
            </w:r>
          </w:p>
        </w:tc>
        <w:tc>
          <w:tcPr>
            <w:tcW w:w="992" w:type="dxa"/>
          </w:tcPr>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10</w:t>
            </w:r>
          </w:p>
        </w:tc>
        <w:tc>
          <w:tcPr>
            <w:tcW w:w="992" w:type="dxa"/>
          </w:tcPr>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14%</w:t>
            </w:r>
          </w:p>
        </w:tc>
      </w:tr>
    </w:tbl>
    <w:p w:rsidR="004F504E" w:rsidRDefault="004F504E" w:rsidP="004F504E">
      <w:pPr>
        <w:jc w:val="both"/>
        <w:rPr>
          <w:rFonts w:ascii="Times New Roman" w:hAnsi="Times New Roman" w:cs="Times New Roman"/>
          <w:b/>
          <w:sz w:val="24"/>
          <w:szCs w:val="24"/>
        </w:rPr>
      </w:pPr>
    </w:p>
    <w:p w:rsidR="004F504E" w:rsidRPr="004F504E" w:rsidRDefault="004F504E" w:rsidP="004F504E">
      <w:pPr>
        <w:jc w:val="both"/>
        <w:rPr>
          <w:rFonts w:ascii="Times New Roman" w:hAnsi="Times New Roman" w:cs="Times New Roman"/>
          <w:b/>
          <w:sz w:val="24"/>
          <w:szCs w:val="24"/>
        </w:rPr>
      </w:pPr>
      <w:r w:rsidRPr="004F504E">
        <w:rPr>
          <w:rFonts w:ascii="Times New Roman" w:hAnsi="Times New Roman" w:cs="Times New Roman"/>
          <w:b/>
          <w:sz w:val="24"/>
          <w:szCs w:val="24"/>
        </w:rPr>
        <w:lastRenderedPageBreak/>
        <w:t>Grafico  Nº 7</w:t>
      </w:r>
    </w:p>
    <w:p w:rsidR="004F504E" w:rsidRPr="004F504E" w:rsidRDefault="004F504E" w:rsidP="004F504E">
      <w:pPr>
        <w:jc w:val="both"/>
        <w:rPr>
          <w:rFonts w:ascii="Times New Roman" w:hAnsi="Times New Roman" w:cs="Times New Roman"/>
          <w:b/>
          <w:sz w:val="24"/>
          <w:szCs w:val="24"/>
        </w:rPr>
      </w:pPr>
      <w:r w:rsidRPr="004F504E">
        <w:rPr>
          <w:rFonts w:ascii="Times New Roman" w:hAnsi="Times New Roman" w:cs="Times New Roman"/>
          <w:b/>
          <w:sz w:val="24"/>
          <w:szCs w:val="24"/>
        </w:rPr>
        <w:t xml:space="preserve">Roles del docente </w:t>
      </w:r>
    </w:p>
    <w:p w:rsidR="004F504E" w:rsidRPr="004F504E" w:rsidRDefault="004F504E" w:rsidP="004F504E">
      <w:pPr>
        <w:jc w:val="both"/>
        <w:rPr>
          <w:rFonts w:ascii="Times New Roman" w:hAnsi="Times New Roman" w:cs="Times New Roman"/>
          <w:b/>
          <w:sz w:val="24"/>
          <w:szCs w:val="24"/>
        </w:rPr>
      </w:pPr>
      <w:r w:rsidRPr="004F504E">
        <w:rPr>
          <w:rFonts w:ascii="Times New Roman" w:hAnsi="Times New Roman" w:cs="Times New Roman"/>
          <w:b/>
          <w:sz w:val="24"/>
          <w:szCs w:val="24"/>
        </w:rPr>
        <w:t xml:space="preserve"> Indicador: Evaluador</w:t>
      </w:r>
    </w:p>
    <w:p w:rsidR="004F504E" w:rsidRPr="004F504E" w:rsidRDefault="004F504E" w:rsidP="004F504E">
      <w:pPr>
        <w:jc w:val="both"/>
        <w:rPr>
          <w:rFonts w:ascii="Times New Roman" w:hAnsi="Times New Roman" w:cs="Times New Roman"/>
          <w:b/>
          <w:sz w:val="24"/>
          <w:szCs w:val="24"/>
        </w:rPr>
      </w:pPr>
    </w:p>
    <w:p w:rsidR="004F504E" w:rsidRPr="004F504E" w:rsidRDefault="004F504E" w:rsidP="004F504E">
      <w:pPr>
        <w:jc w:val="both"/>
        <w:rPr>
          <w:rFonts w:ascii="Times New Roman" w:hAnsi="Times New Roman" w:cs="Times New Roman"/>
          <w:b/>
          <w:sz w:val="24"/>
          <w:szCs w:val="24"/>
        </w:rPr>
      </w:pPr>
      <w:r w:rsidRPr="004F504E">
        <w:rPr>
          <w:rFonts w:ascii="Times New Roman" w:hAnsi="Times New Roman" w:cs="Times New Roman"/>
          <w:b/>
          <w:noProof/>
          <w:sz w:val="24"/>
          <w:szCs w:val="24"/>
          <w:lang w:val="es-VE" w:eastAsia="es-VE"/>
        </w:rPr>
        <w:drawing>
          <wp:inline distT="0" distB="0" distL="0" distR="0" wp14:anchorId="0550A6F2" wp14:editId="02214CF6">
            <wp:extent cx="5133975" cy="2352675"/>
            <wp:effectExtent l="19050" t="0" r="9525" b="0"/>
            <wp:docPr id="28"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F504E" w:rsidRPr="004F504E" w:rsidRDefault="004F504E" w:rsidP="004F504E">
      <w:pPr>
        <w:spacing w:line="240" w:lineRule="auto"/>
        <w:jc w:val="both"/>
        <w:rPr>
          <w:rFonts w:ascii="Times New Roman" w:hAnsi="Times New Roman" w:cs="Times New Roman"/>
          <w:sz w:val="24"/>
          <w:szCs w:val="24"/>
        </w:rPr>
      </w:pPr>
      <w:r w:rsidRPr="004F504E">
        <w:rPr>
          <w:rFonts w:ascii="Times New Roman" w:hAnsi="Times New Roman" w:cs="Times New Roman"/>
          <w:sz w:val="24"/>
          <w:szCs w:val="24"/>
        </w:rPr>
        <w:t>Fuente: Instrumento aplicado a estudiantes de la mención Educación Física Deporte y Recreación de la Facultad de Ciencias de la Educación de la Universidad de Carabobo periodo electivo 1/2014, por Bracamonte, 2014. Siglas: f= frecuencia y % porcentaje.</w:t>
      </w:r>
    </w:p>
    <w:p w:rsidR="004F504E" w:rsidRPr="004F504E" w:rsidRDefault="004F504E" w:rsidP="004F504E">
      <w:pPr>
        <w:jc w:val="both"/>
        <w:rPr>
          <w:rFonts w:ascii="Times New Roman" w:hAnsi="Times New Roman" w:cs="Times New Roman"/>
          <w:sz w:val="24"/>
          <w:szCs w:val="24"/>
        </w:rPr>
      </w:pPr>
    </w:p>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Interpretación:</w:t>
      </w:r>
    </w:p>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 xml:space="preserve">      En el ítem N 20 el 86 por ciento de los estudiantes encuestados se sienten capacitados para corregir la ejecución técnica de los ejercicios realizados por los participantes, y el 14 por ciento contesto que no.</w:t>
      </w:r>
    </w:p>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 xml:space="preserve">     En el ítem N 23  el 86 por ciento de los estudiantes encuestados  considera importante comentar los resultados, para que los participantes tomen conciencia de las dificultades tanto individuales como  colectivas y 14 por ciento contesto que no.</w:t>
      </w:r>
    </w:p>
    <w:p w:rsid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 xml:space="preserve">     El docente de educación física en el rol de evaluador  debe valorar el logro de los objetivos con la finalidad de  obtener  información útil acerca de los aspectos logrados, tomar decisiones, mejorar y garantizar el aprendizaje. Según Zambrano (2001 se realiza un </w:t>
      </w:r>
      <w:r w:rsidRPr="004F504E">
        <w:rPr>
          <w:rFonts w:ascii="Times New Roman" w:hAnsi="Times New Roman" w:cs="Times New Roman"/>
          <w:sz w:val="24"/>
          <w:szCs w:val="24"/>
        </w:rPr>
        <w:lastRenderedPageBreak/>
        <w:t>control, que representa una verificación sencilla y breve del cumplimiento de las tareas y del progreso en el aprendizaje o rendimiento. Tal verificación se realiza a través de la observación, para esto deben utilizarse diferentes instrumentos y se obtenga información  que coadyuve al mejoramiento de los participantes.</w:t>
      </w:r>
    </w:p>
    <w:p w:rsidR="004F504E" w:rsidRDefault="004F504E" w:rsidP="004F504E">
      <w:pPr>
        <w:jc w:val="both"/>
        <w:rPr>
          <w:rFonts w:ascii="Times New Roman" w:hAnsi="Times New Roman" w:cs="Times New Roman"/>
          <w:sz w:val="24"/>
          <w:szCs w:val="24"/>
        </w:rPr>
      </w:pPr>
    </w:p>
    <w:p w:rsidR="004F504E" w:rsidRPr="004F504E" w:rsidRDefault="004F504E" w:rsidP="004F504E">
      <w:pPr>
        <w:jc w:val="both"/>
        <w:rPr>
          <w:rFonts w:ascii="Times New Roman" w:hAnsi="Times New Roman" w:cs="Times New Roman"/>
          <w:b/>
          <w:sz w:val="24"/>
          <w:szCs w:val="24"/>
        </w:rPr>
      </w:pPr>
    </w:p>
    <w:p w:rsidR="004F504E" w:rsidRPr="004F504E" w:rsidRDefault="004F504E" w:rsidP="004F504E">
      <w:pPr>
        <w:spacing w:line="240" w:lineRule="auto"/>
        <w:jc w:val="both"/>
        <w:rPr>
          <w:rFonts w:ascii="Times New Roman" w:hAnsi="Times New Roman" w:cs="Times New Roman"/>
          <w:b/>
          <w:sz w:val="24"/>
          <w:szCs w:val="24"/>
        </w:rPr>
      </w:pPr>
      <w:r w:rsidRPr="004F504E">
        <w:rPr>
          <w:rFonts w:ascii="Times New Roman" w:hAnsi="Times New Roman" w:cs="Times New Roman"/>
          <w:b/>
          <w:sz w:val="24"/>
          <w:szCs w:val="24"/>
        </w:rPr>
        <w:t>Tabla Nº 10</w:t>
      </w:r>
    </w:p>
    <w:p w:rsidR="004F504E" w:rsidRPr="004F504E" w:rsidRDefault="004F504E" w:rsidP="004F504E">
      <w:pPr>
        <w:spacing w:line="240" w:lineRule="auto"/>
        <w:jc w:val="both"/>
        <w:rPr>
          <w:rFonts w:ascii="Times New Roman" w:hAnsi="Times New Roman" w:cs="Times New Roman"/>
          <w:b/>
          <w:sz w:val="24"/>
          <w:szCs w:val="24"/>
        </w:rPr>
      </w:pPr>
      <w:r w:rsidRPr="004F504E">
        <w:rPr>
          <w:rFonts w:ascii="Times New Roman" w:hAnsi="Times New Roman" w:cs="Times New Roman"/>
          <w:b/>
          <w:sz w:val="24"/>
          <w:szCs w:val="24"/>
        </w:rPr>
        <w:t xml:space="preserve">Roles del docente </w:t>
      </w:r>
    </w:p>
    <w:p w:rsidR="004F504E" w:rsidRPr="004F504E" w:rsidRDefault="004F504E" w:rsidP="004F504E">
      <w:pPr>
        <w:spacing w:line="240" w:lineRule="auto"/>
        <w:jc w:val="both"/>
        <w:rPr>
          <w:rFonts w:ascii="Times New Roman" w:hAnsi="Times New Roman" w:cs="Times New Roman"/>
          <w:b/>
          <w:sz w:val="24"/>
          <w:szCs w:val="24"/>
        </w:rPr>
      </w:pPr>
      <w:r w:rsidRPr="004F504E">
        <w:rPr>
          <w:rFonts w:ascii="Times New Roman" w:hAnsi="Times New Roman" w:cs="Times New Roman"/>
          <w:b/>
          <w:sz w:val="24"/>
          <w:szCs w:val="24"/>
        </w:rPr>
        <w:t>Indicador: Administrador</w:t>
      </w:r>
    </w:p>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22- ¿Cómo estudiante de la mención Educación Física Deporte y Recreación aprendiste a distribuir el tiempo de las actividades de acuerdo a las características de los participantes?</w:t>
      </w:r>
    </w:p>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25-¿Usted como estudiante de la mención Educación Física Deporte y Recreación dispone y utiliza los implementos deportivos en correspondencia con el número de participantes?</w:t>
      </w:r>
    </w:p>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27-¿Usted como estudiante de la mención Educación Física Deporte y Recreación distribuye las actividades a realizar en función al tiempo real establecido?</w:t>
      </w:r>
    </w:p>
    <w:tbl>
      <w:tblPr>
        <w:tblStyle w:val="Tablaconcuadrcula"/>
        <w:tblW w:w="0" w:type="auto"/>
        <w:jc w:val="center"/>
        <w:tblLook w:val="04A0" w:firstRow="1" w:lastRow="0" w:firstColumn="1" w:lastColumn="0" w:noHBand="0" w:noVBand="1"/>
      </w:tblPr>
      <w:tblGrid>
        <w:gridCol w:w="1526"/>
        <w:gridCol w:w="992"/>
        <w:gridCol w:w="992"/>
        <w:gridCol w:w="992"/>
        <w:gridCol w:w="992"/>
      </w:tblGrid>
      <w:tr w:rsidR="004F504E" w:rsidRPr="004F504E" w:rsidTr="000C6F77">
        <w:trPr>
          <w:jc w:val="center"/>
        </w:trPr>
        <w:tc>
          <w:tcPr>
            <w:tcW w:w="1526" w:type="dxa"/>
          </w:tcPr>
          <w:p w:rsidR="004F504E" w:rsidRPr="004F504E" w:rsidRDefault="004F504E" w:rsidP="004F504E">
            <w:pPr>
              <w:jc w:val="both"/>
              <w:rPr>
                <w:rFonts w:ascii="Times New Roman" w:hAnsi="Times New Roman" w:cs="Times New Roman"/>
                <w:b/>
                <w:sz w:val="24"/>
                <w:szCs w:val="24"/>
              </w:rPr>
            </w:pPr>
            <w:r w:rsidRPr="004F504E">
              <w:rPr>
                <w:rFonts w:ascii="Times New Roman" w:hAnsi="Times New Roman" w:cs="Times New Roman"/>
                <w:b/>
                <w:sz w:val="24"/>
                <w:szCs w:val="24"/>
              </w:rPr>
              <w:t>Nº DE ITEMS</w:t>
            </w:r>
          </w:p>
        </w:tc>
        <w:tc>
          <w:tcPr>
            <w:tcW w:w="1984" w:type="dxa"/>
            <w:gridSpan w:val="2"/>
          </w:tcPr>
          <w:p w:rsidR="004F504E" w:rsidRPr="004F504E" w:rsidRDefault="004F504E" w:rsidP="004F504E">
            <w:pPr>
              <w:jc w:val="both"/>
              <w:rPr>
                <w:rFonts w:ascii="Times New Roman" w:hAnsi="Times New Roman" w:cs="Times New Roman"/>
                <w:b/>
                <w:sz w:val="24"/>
                <w:szCs w:val="24"/>
              </w:rPr>
            </w:pPr>
            <w:r w:rsidRPr="004F504E">
              <w:rPr>
                <w:rFonts w:ascii="Times New Roman" w:hAnsi="Times New Roman" w:cs="Times New Roman"/>
                <w:b/>
                <w:sz w:val="24"/>
                <w:szCs w:val="24"/>
              </w:rPr>
              <w:t>SI</w:t>
            </w:r>
          </w:p>
        </w:tc>
        <w:tc>
          <w:tcPr>
            <w:tcW w:w="1984" w:type="dxa"/>
            <w:gridSpan w:val="2"/>
          </w:tcPr>
          <w:p w:rsidR="004F504E" w:rsidRPr="004F504E" w:rsidRDefault="004F504E" w:rsidP="004F504E">
            <w:pPr>
              <w:jc w:val="both"/>
              <w:rPr>
                <w:rFonts w:ascii="Times New Roman" w:hAnsi="Times New Roman" w:cs="Times New Roman"/>
                <w:b/>
                <w:sz w:val="24"/>
                <w:szCs w:val="24"/>
              </w:rPr>
            </w:pPr>
            <w:r w:rsidRPr="004F504E">
              <w:rPr>
                <w:rFonts w:ascii="Times New Roman" w:hAnsi="Times New Roman" w:cs="Times New Roman"/>
                <w:b/>
                <w:sz w:val="24"/>
                <w:szCs w:val="24"/>
              </w:rPr>
              <w:t>NO</w:t>
            </w:r>
          </w:p>
        </w:tc>
      </w:tr>
      <w:tr w:rsidR="004F504E" w:rsidRPr="004F504E" w:rsidTr="000C6F77">
        <w:trPr>
          <w:jc w:val="center"/>
        </w:trPr>
        <w:tc>
          <w:tcPr>
            <w:tcW w:w="1526" w:type="dxa"/>
          </w:tcPr>
          <w:p w:rsidR="004F504E" w:rsidRPr="004F504E" w:rsidRDefault="004F504E" w:rsidP="004F504E">
            <w:pPr>
              <w:jc w:val="both"/>
              <w:rPr>
                <w:rFonts w:ascii="Times New Roman" w:hAnsi="Times New Roman" w:cs="Times New Roman"/>
                <w:b/>
                <w:sz w:val="24"/>
                <w:szCs w:val="24"/>
              </w:rPr>
            </w:pPr>
          </w:p>
        </w:tc>
        <w:tc>
          <w:tcPr>
            <w:tcW w:w="992" w:type="dxa"/>
          </w:tcPr>
          <w:p w:rsidR="004F504E" w:rsidRPr="004F504E" w:rsidRDefault="004F504E" w:rsidP="004F504E">
            <w:pPr>
              <w:jc w:val="both"/>
              <w:rPr>
                <w:rFonts w:ascii="Times New Roman" w:hAnsi="Times New Roman" w:cs="Times New Roman"/>
                <w:b/>
                <w:sz w:val="24"/>
                <w:szCs w:val="24"/>
              </w:rPr>
            </w:pPr>
            <w:r w:rsidRPr="004F504E">
              <w:rPr>
                <w:rFonts w:ascii="Times New Roman" w:hAnsi="Times New Roman" w:cs="Times New Roman"/>
                <w:b/>
                <w:sz w:val="24"/>
                <w:szCs w:val="24"/>
              </w:rPr>
              <w:t xml:space="preserve"> f</w:t>
            </w:r>
          </w:p>
        </w:tc>
        <w:tc>
          <w:tcPr>
            <w:tcW w:w="992" w:type="dxa"/>
          </w:tcPr>
          <w:p w:rsidR="004F504E" w:rsidRPr="004F504E" w:rsidRDefault="004F504E" w:rsidP="004F504E">
            <w:pPr>
              <w:jc w:val="both"/>
              <w:rPr>
                <w:rFonts w:ascii="Times New Roman" w:hAnsi="Times New Roman" w:cs="Times New Roman"/>
                <w:b/>
                <w:sz w:val="24"/>
                <w:szCs w:val="24"/>
              </w:rPr>
            </w:pPr>
            <w:r w:rsidRPr="004F504E">
              <w:rPr>
                <w:rFonts w:ascii="Times New Roman" w:hAnsi="Times New Roman" w:cs="Times New Roman"/>
                <w:b/>
                <w:sz w:val="24"/>
                <w:szCs w:val="24"/>
              </w:rPr>
              <w:t>%</w:t>
            </w:r>
          </w:p>
        </w:tc>
        <w:tc>
          <w:tcPr>
            <w:tcW w:w="992" w:type="dxa"/>
          </w:tcPr>
          <w:p w:rsidR="004F504E" w:rsidRPr="004F504E" w:rsidRDefault="004F504E" w:rsidP="004F504E">
            <w:pPr>
              <w:jc w:val="both"/>
              <w:rPr>
                <w:rFonts w:ascii="Times New Roman" w:hAnsi="Times New Roman" w:cs="Times New Roman"/>
                <w:b/>
                <w:sz w:val="24"/>
                <w:szCs w:val="24"/>
              </w:rPr>
            </w:pPr>
            <w:r w:rsidRPr="004F504E">
              <w:rPr>
                <w:rFonts w:ascii="Times New Roman" w:hAnsi="Times New Roman" w:cs="Times New Roman"/>
                <w:b/>
                <w:sz w:val="24"/>
                <w:szCs w:val="24"/>
              </w:rPr>
              <w:t xml:space="preserve"> f</w:t>
            </w:r>
          </w:p>
        </w:tc>
        <w:tc>
          <w:tcPr>
            <w:tcW w:w="992" w:type="dxa"/>
          </w:tcPr>
          <w:p w:rsidR="004F504E" w:rsidRPr="004F504E" w:rsidRDefault="004F504E" w:rsidP="004F504E">
            <w:pPr>
              <w:jc w:val="both"/>
              <w:rPr>
                <w:rFonts w:ascii="Times New Roman" w:hAnsi="Times New Roman" w:cs="Times New Roman"/>
                <w:b/>
                <w:sz w:val="24"/>
                <w:szCs w:val="24"/>
              </w:rPr>
            </w:pPr>
            <w:r w:rsidRPr="004F504E">
              <w:rPr>
                <w:rFonts w:ascii="Times New Roman" w:hAnsi="Times New Roman" w:cs="Times New Roman"/>
                <w:b/>
                <w:sz w:val="24"/>
                <w:szCs w:val="24"/>
              </w:rPr>
              <w:t>%</w:t>
            </w:r>
          </w:p>
        </w:tc>
      </w:tr>
      <w:tr w:rsidR="004F504E" w:rsidRPr="004F504E" w:rsidTr="000C6F77">
        <w:trPr>
          <w:jc w:val="center"/>
        </w:trPr>
        <w:tc>
          <w:tcPr>
            <w:tcW w:w="1526" w:type="dxa"/>
          </w:tcPr>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22</w:t>
            </w:r>
          </w:p>
        </w:tc>
        <w:tc>
          <w:tcPr>
            <w:tcW w:w="992" w:type="dxa"/>
          </w:tcPr>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65</w:t>
            </w:r>
          </w:p>
        </w:tc>
        <w:tc>
          <w:tcPr>
            <w:tcW w:w="992" w:type="dxa"/>
          </w:tcPr>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93%</w:t>
            </w:r>
          </w:p>
        </w:tc>
        <w:tc>
          <w:tcPr>
            <w:tcW w:w="992" w:type="dxa"/>
          </w:tcPr>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5</w:t>
            </w:r>
          </w:p>
        </w:tc>
        <w:tc>
          <w:tcPr>
            <w:tcW w:w="992" w:type="dxa"/>
          </w:tcPr>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7%</w:t>
            </w:r>
          </w:p>
        </w:tc>
      </w:tr>
      <w:tr w:rsidR="004F504E" w:rsidRPr="004F504E" w:rsidTr="000C6F77">
        <w:trPr>
          <w:jc w:val="center"/>
        </w:trPr>
        <w:tc>
          <w:tcPr>
            <w:tcW w:w="1526" w:type="dxa"/>
          </w:tcPr>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25</w:t>
            </w:r>
          </w:p>
        </w:tc>
        <w:tc>
          <w:tcPr>
            <w:tcW w:w="992" w:type="dxa"/>
          </w:tcPr>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65</w:t>
            </w:r>
          </w:p>
        </w:tc>
        <w:tc>
          <w:tcPr>
            <w:tcW w:w="992" w:type="dxa"/>
          </w:tcPr>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93%</w:t>
            </w:r>
          </w:p>
        </w:tc>
        <w:tc>
          <w:tcPr>
            <w:tcW w:w="992" w:type="dxa"/>
          </w:tcPr>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5</w:t>
            </w:r>
          </w:p>
        </w:tc>
        <w:tc>
          <w:tcPr>
            <w:tcW w:w="992" w:type="dxa"/>
          </w:tcPr>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7%</w:t>
            </w:r>
          </w:p>
        </w:tc>
      </w:tr>
      <w:tr w:rsidR="004F504E" w:rsidRPr="004F504E" w:rsidTr="000C6F77">
        <w:trPr>
          <w:jc w:val="center"/>
        </w:trPr>
        <w:tc>
          <w:tcPr>
            <w:tcW w:w="1526" w:type="dxa"/>
          </w:tcPr>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27</w:t>
            </w:r>
          </w:p>
        </w:tc>
        <w:tc>
          <w:tcPr>
            <w:tcW w:w="992" w:type="dxa"/>
          </w:tcPr>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65</w:t>
            </w:r>
          </w:p>
        </w:tc>
        <w:tc>
          <w:tcPr>
            <w:tcW w:w="992" w:type="dxa"/>
          </w:tcPr>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93%</w:t>
            </w:r>
          </w:p>
        </w:tc>
        <w:tc>
          <w:tcPr>
            <w:tcW w:w="992" w:type="dxa"/>
          </w:tcPr>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5</w:t>
            </w:r>
          </w:p>
        </w:tc>
        <w:tc>
          <w:tcPr>
            <w:tcW w:w="992" w:type="dxa"/>
          </w:tcPr>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7%</w:t>
            </w:r>
          </w:p>
        </w:tc>
      </w:tr>
    </w:tbl>
    <w:p w:rsidR="004F504E" w:rsidRPr="004F504E" w:rsidRDefault="004F504E" w:rsidP="004F504E">
      <w:pPr>
        <w:spacing w:line="240" w:lineRule="auto"/>
        <w:jc w:val="both"/>
        <w:rPr>
          <w:rFonts w:ascii="Times New Roman" w:hAnsi="Times New Roman" w:cs="Times New Roman"/>
          <w:sz w:val="24"/>
          <w:szCs w:val="24"/>
        </w:rPr>
      </w:pPr>
      <w:r w:rsidRPr="004F504E">
        <w:rPr>
          <w:rFonts w:ascii="Times New Roman" w:hAnsi="Times New Roman" w:cs="Times New Roman"/>
          <w:sz w:val="24"/>
          <w:szCs w:val="24"/>
        </w:rPr>
        <w:t>Fuente: Instrumento aplicado a estudiantes de la mención Educación Física Deporte y Recreación de la Facultad de Ciencias de la Educación de la Universidad de Carabobo periodo electivo 1/2014, por Bracamonte, 2014. Siglas: f= frecuencia y % porcentaje.</w:t>
      </w:r>
    </w:p>
    <w:p w:rsidR="004F504E" w:rsidRDefault="004F504E" w:rsidP="004F504E">
      <w:pPr>
        <w:jc w:val="both"/>
        <w:rPr>
          <w:rFonts w:ascii="Times New Roman" w:hAnsi="Times New Roman" w:cs="Times New Roman"/>
          <w:b/>
          <w:sz w:val="24"/>
          <w:szCs w:val="24"/>
        </w:rPr>
      </w:pPr>
    </w:p>
    <w:p w:rsidR="004F504E" w:rsidRDefault="004F504E" w:rsidP="004F504E">
      <w:pPr>
        <w:jc w:val="both"/>
        <w:rPr>
          <w:rFonts w:ascii="Times New Roman" w:hAnsi="Times New Roman" w:cs="Times New Roman"/>
          <w:b/>
          <w:sz w:val="24"/>
          <w:szCs w:val="24"/>
        </w:rPr>
      </w:pPr>
    </w:p>
    <w:p w:rsidR="004F504E" w:rsidRDefault="004F504E" w:rsidP="004F504E">
      <w:pPr>
        <w:jc w:val="both"/>
        <w:rPr>
          <w:rFonts w:ascii="Times New Roman" w:hAnsi="Times New Roman" w:cs="Times New Roman"/>
          <w:b/>
          <w:sz w:val="24"/>
          <w:szCs w:val="24"/>
        </w:rPr>
      </w:pPr>
    </w:p>
    <w:p w:rsidR="004F504E" w:rsidRDefault="004F504E" w:rsidP="004F504E">
      <w:pPr>
        <w:jc w:val="both"/>
        <w:rPr>
          <w:rFonts w:ascii="Times New Roman" w:hAnsi="Times New Roman" w:cs="Times New Roman"/>
          <w:b/>
          <w:sz w:val="24"/>
          <w:szCs w:val="24"/>
        </w:rPr>
      </w:pPr>
    </w:p>
    <w:p w:rsidR="004F504E" w:rsidRPr="004F504E" w:rsidRDefault="004F504E" w:rsidP="004F504E">
      <w:pPr>
        <w:jc w:val="both"/>
        <w:rPr>
          <w:rFonts w:ascii="Times New Roman" w:hAnsi="Times New Roman" w:cs="Times New Roman"/>
          <w:b/>
          <w:sz w:val="24"/>
          <w:szCs w:val="24"/>
        </w:rPr>
      </w:pPr>
      <w:r w:rsidRPr="004F504E">
        <w:rPr>
          <w:rFonts w:ascii="Times New Roman" w:hAnsi="Times New Roman" w:cs="Times New Roman"/>
          <w:b/>
          <w:sz w:val="24"/>
          <w:szCs w:val="24"/>
        </w:rPr>
        <w:lastRenderedPageBreak/>
        <w:t>Gráfico Nº 8</w:t>
      </w:r>
    </w:p>
    <w:p w:rsidR="004F504E" w:rsidRPr="004F504E" w:rsidRDefault="004F504E" w:rsidP="004F504E">
      <w:pPr>
        <w:jc w:val="both"/>
        <w:rPr>
          <w:rFonts w:ascii="Times New Roman" w:hAnsi="Times New Roman" w:cs="Times New Roman"/>
          <w:b/>
          <w:sz w:val="24"/>
          <w:szCs w:val="24"/>
        </w:rPr>
      </w:pPr>
      <w:r w:rsidRPr="004F504E">
        <w:rPr>
          <w:rFonts w:ascii="Times New Roman" w:hAnsi="Times New Roman" w:cs="Times New Roman"/>
          <w:b/>
          <w:sz w:val="24"/>
          <w:szCs w:val="24"/>
        </w:rPr>
        <w:t>Indicador:  Rol de Administrador</w:t>
      </w:r>
    </w:p>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noProof/>
          <w:sz w:val="24"/>
          <w:szCs w:val="24"/>
          <w:lang w:val="es-VE" w:eastAsia="es-VE"/>
        </w:rPr>
        <w:drawing>
          <wp:inline distT="0" distB="0" distL="0" distR="0" wp14:anchorId="529231F0" wp14:editId="4D92A359">
            <wp:extent cx="4914900" cy="1847850"/>
            <wp:effectExtent l="19050" t="0" r="19050" b="0"/>
            <wp:docPr id="29"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F504E" w:rsidRPr="004F504E" w:rsidRDefault="004F504E" w:rsidP="004F504E">
      <w:pPr>
        <w:spacing w:line="240" w:lineRule="auto"/>
        <w:jc w:val="both"/>
        <w:rPr>
          <w:rFonts w:ascii="Times New Roman" w:hAnsi="Times New Roman" w:cs="Times New Roman"/>
          <w:sz w:val="24"/>
          <w:szCs w:val="24"/>
        </w:rPr>
      </w:pPr>
      <w:r w:rsidRPr="004F504E">
        <w:rPr>
          <w:rFonts w:ascii="Times New Roman" w:hAnsi="Times New Roman" w:cs="Times New Roman"/>
          <w:sz w:val="24"/>
          <w:szCs w:val="24"/>
        </w:rPr>
        <w:t>Fuente: Instrumento aplicado a estudiantes de la mención Educación Física Deporte y Recreación de la Facultad de Ciencias de la Educación de la Universidad de Carabobo periodo electivo 1/2014, por Bracamonte, 2014. Siglas: f= frecuencia y % porcentaje.</w:t>
      </w:r>
    </w:p>
    <w:p w:rsidR="004F504E" w:rsidRPr="004F504E" w:rsidRDefault="004F504E" w:rsidP="004F504E">
      <w:pPr>
        <w:jc w:val="both"/>
        <w:rPr>
          <w:rFonts w:ascii="Times New Roman" w:hAnsi="Times New Roman" w:cs="Times New Roman"/>
          <w:sz w:val="24"/>
          <w:szCs w:val="24"/>
        </w:rPr>
      </w:pPr>
    </w:p>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Interpretación:</w:t>
      </w:r>
    </w:p>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 xml:space="preserve">     En el ítem Nº 22 el 93 por ciento  de los estudiantes encuestados respondió que aprendió a distribuir el tiempo de las actividades de acuerdo a las características de los participantes, el 7 por ciento contesto que no.</w:t>
      </w:r>
    </w:p>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 xml:space="preserve">     En relación al ítem Nº 25 el 93 por ciento de los estudiantes encuestado manifestó que dispone y utiliza los implementos deportivos en correspondencia con el número de participantes, el otro 7 por ciento contesto que no.</w:t>
      </w:r>
    </w:p>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 xml:space="preserve">    Así mismo en el ítem Nº 27 el 93 por ciento de los estudiantes encuestados respondieron que saben distribuir las actividades a realizar en función al tiempo real establecido, el 7 por ciento respondió que no.</w:t>
      </w:r>
    </w:p>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 xml:space="preserve">     En cuanto al rol de administrador, al docente de educación física le corresponde distribuir las actividades en función al tiempo disponible y los materiales deportivos de acuerdo a la cantidad de participantes.</w:t>
      </w:r>
    </w:p>
    <w:p w:rsidR="004F504E" w:rsidRPr="004F504E" w:rsidRDefault="004F504E" w:rsidP="004F504E">
      <w:pPr>
        <w:jc w:val="both"/>
        <w:rPr>
          <w:rFonts w:ascii="Times New Roman" w:hAnsi="Times New Roman" w:cs="Times New Roman"/>
          <w:b/>
          <w:sz w:val="24"/>
          <w:szCs w:val="24"/>
        </w:rPr>
      </w:pPr>
    </w:p>
    <w:p w:rsidR="004F504E" w:rsidRPr="004F504E" w:rsidRDefault="004F504E" w:rsidP="004F504E">
      <w:pPr>
        <w:jc w:val="both"/>
        <w:rPr>
          <w:rFonts w:ascii="Times New Roman" w:hAnsi="Times New Roman" w:cs="Times New Roman"/>
          <w:b/>
          <w:sz w:val="24"/>
          <w:szCs w:val="24"/>
        </w:rPr>
      </w:pPr>
      <w:r w:rsidRPr="004F504E">
        <w:rPr>
          <w:rFonts w:ascii="Times New Roman" w:hAnsi="Times New Roman" w:cs="Times New Roman"/>
          <w:b/>
          <w:sz w:val="24"/>
          <w:szCs w:val="24"/>
        </w:rPr>
        <w:lastRenderedPageBreak/>
        <w:t>Tabla Nº 11</w:t>
      </w:r>
    </w:p>
    <w:p w:rsidR="004F504E" w:rsidRPr="004F504E" w:rsidRDefault="004F504E" w:rsidP="004F504E">
      <w:pPr>
        <w:jc w:val="both"/>
        <w:rPr>
          <w:rFonts w:ascii="Times New Roman" w:hAnsi="Times New Roman" w:cs="Times New Roman"/>
          <w:b/>
          <w:sz w:val="24"/>
          <w:szCs w:val="24"/>
        </w:rPr>
      </w:pPr>
      <w:r w:rsidRPr="004F504E">
        <w:rPr>
          <w:rFonts w:ascii="Times New Roman" w:hAnsi="Times New Roman" w:cs="Times New Roman"/>
          <w:b/>
          <w:sz w:val="24"/>
          <w:szCs w:val="24"/>
        </w:rPr>
        <w:t xml:space="preserve">Roles del docente </w:t>
      </w:r>
    </w:p>
    <w:p w:rsidR="004F504E" w:rsidRPr="004F504E" w:rsidRDefault="004F504E" w:rsidP="004F504E">
      <w:pPr>
        <w:jc w:val="both"/>
        <w:rPr>
          <w:rFonts w:ascii="Times New Roman" w:hAnsi="Times New Roman" w:cs="Times New Roman"/>
          <w:b/>
          <w:sz w:val="24"/>
          <w:szCs w:val="24"/>
        </w:rPr>
      </w:pPr>
      <w:r w:rsidRPr="004F504E">
        <w:rPr>
          <w:rFonts w:ascii="Times New Roman" w:hAnsi="Times New Roman" w:cs="Times New Roman"/>
          <w:b/>
          <w:sz w:val="24"/>
          <w:szCs w:val="24"/>
        </w:rPr>
        <w:t xml:space="preserve"> Indicador: Orientador</w:t>
      </w:r>
    </w:p>
    <w:p w:rsidR="004F504E" w:rsidRPr="004F504E" w:rsidRDefault="004F504E" w:rsidP="004F504E">
      <w:pPr>
        <w:jc w:val="both"/>
        <w:rPr>
          <w:rFonts w:ascii="Times New Roman" w:hAnsi="Times New Roman" w:cs="Times New Roman"/>
          <w:b/>
          <w:sz w:val="24"/>
          <w:szCs w:val="24"/>
        </w:rPr>
      </w:pPr>
    </w:p>
    <w:p w:rsidR="004F504E" w:rsidRPr="004F504E" w:rsidRDefault="004F504E" w:rsidP="004F504E">
      <w:pPr>
        <w:jc w:val="both"/>
        <w:rPr>
          <w:rFonts w:ascii="Times New Roman" w:hAnsi="Times New Roman" w:cs="Times New Roman"/>
          <w:b/>
          <w:sz w:val="24"/>
          <w:szCs w:val="24"/>
        </w:rPr>
      </w:pPr>
      <w:r w:rsidRPr="004F504E">
        <w:rPr>
          <w:rFonts w:ascii="Times New Roman" w:hAnsi="Times New Roman" w:cs="Times New Roman"/>
          <w:sz w:val="24"/>
          <w:szCs w:val="24"/>
        </w:rPr>
        <w:t>26- ¿Usted como estudiante de la mención Educación Física Deporte y Recreación considera importante promover  entre los participantes el respeto, la tolerancia, la honestidad hacia las personas con quienes interactúa?</w:t>
      </w:r>
    </w:p>
    <w:p w:rsidR="004F504E" w:rsidRPr="004F504E" w:rsidRDefault="004F504E" w:rsidP="004F504E">
      <w:pPr>
        <w:jc w:val="both"/>
        <w:rPr>
          <w:rFonts w:ascii="Times New Roman" w:hAnsi="Times New Roman" w:cs="Times New Roman"/>
          <w:b/>
          <w:sz w:val="24"/>
          <w:szCs w:val="24"/>
        </w:rPr>
      </w:pPr>
    </w:p>
    <w:tbl>
      <w:tblPr>
        <w:tblStyle w:val="Tablaconcuadrcula"/>
        <w:tblW w:w="0" w:type="auto"/>
        <w:jc w:val="center"/>
        <w:tblLook w:val="04A0" w:firstRow="1" w:lastRow="0" w:firstColumn="1" w:lastColumn="0" w:noHBand="0" w:noVBand="1"/>
      </w:tblPr>
      <w:tblGrid>
        <w:gridCol w:w="1526"/>
        <w:gridCol w:w="992"/>
        <w:gridCol w:w="992"/>
        <w:gridCol w:w="992"/>
        <w:gridCol w:w="992"/>
      </w:tblGrid>
      <w:tr w:rsidR="004F504E" w:rsidRPr="004F504E" w:rsidTr="000C6F77">
        <w:trPr>
          <w:jc w:val="center"/>
        </w:trPr>
        <w:tc>
          <w:tcPr>
            <w:tcW w:w="1526" w:type="dxa"/>
          </w:tcPr>
          <w:p w:rsidR="004F504E" w:rsidRPr="004F504E" w:rsidRDefault="004F504E" w:rsidP="004F504E">
            <w:pPr>
              <w:jc w:val="both"/>
              <w:rPr>
                <w:rFonts w:ascii="Times New Roman" w:hAnsi="Times New Roman" w:cs="Times New Roman"/>
                <w:b/>
                <w:sz w:val="24"/>
                <w:szCs w:val="24"/>
              </w:rPr>
            </w:pPr>
            <w:r w:rsidRPr="004F504E">
              <w:rPr>
                <w:rFonts w:ascii="Times New Roman" w:hAnsi="Times New Roman" w:cs="Times New Roman"/>
                <w:b/>
                <w:sz w:val="24"/>
                <w:szCs w:val="24"/>
              </w:rPr>
              <w:t>Nº DE ITEMS</w:t>
            </w:r>
          </w:p>
        </w:tc>
        <w:tc>
          <w:tcPr>
            <w:tcW w:w="1984" w:type="dxa"/>
            <w:gridSpan w:val="2"/>
          </w:tcPr>
          <w:p w:rsidR="004F504E" w:rsidRPr="004F504E" w:rsidRDefault="004F504E" w:rsidP="004F504E">
            <w:pPr>
              <w:jc w:val="both"/>
              <w:rPr>
                <w:rFonts w:ascii="Times New Roman" w:hAnsi="Times New Roman" w:cs="Times New Roman"/>
                <w:b/>
                <w:sz w:val="24"/>
                <w:szCs w:val="24"/>
              </w:rPr>
            </w:pPr>
            <w:r w:rsidRPr="004F504E">
              <w:rPr>
                <w:rFonts w:ascii="Times New Roman" w:hAnsi="Times New Roman" w:cs="Times New Roman"/>
                <w:b/>
                <w:sz w:val="24"/>
                <w:szCs w:val="24"/>
              </w:rPr>
              <w:t>SI</w:t>
            </w:r>
          </w:p>
        </w:tc>
        <w:tc>
          <w:tcPr>
            <w:tcW w:w="1984" w:type="dxa"/>
            <w:gridSpan w:val="2"/>
          </w:tcPr>
          <w:p w:rsidR="004F504E" w:rsidRPr="004F504E" w:rsidRDefault="004F504E" w:rsidP="004F504E">
            <w:pPr>
              <w:jc w:val="both"/>
              <w:rPr>
                <w:rFonts w:ascii="Times New Roman" w:hAnsi="Times New Roman" w:cs="Times New Roman"/>
                <w:b/>
                <w:sz w:val="24"/>
                <w:szCs w:val="24"/>
              </w:rPr>
            </w:pPr>
            <w:r w:rsidRPr="004F504E">
              <w:rPr>
                <w:rFonts w:ascii="Times New Roman" w:hAnsi="Times New Roman" w:cs="Times New Roman"/>
                <w:b/>
                <w:sz w:val="24"/>
                <w:szCs w:val="24"/>
              </w:rPr>
              <w:t>NO</w:t>
            </w:r>
          </w:p>
        </w:tc>
      </w:tr>
      <w:tr w:rsidR="004F504E" w:rsidRPr="004F504E" w:rsidTr="000C6F77">
        <w:trPr>
          <w:jc w:val="center"/>
        </w:trPr>
        <w:tc>
          <w:tcPr>
            <w:tcW w:w="1526" w:type="dxa"/>
          </w:tcPr>
          <w:p w:rsidR="004F504E" w:rsidRPr="004F504E" w:rsidRDefault="004F504E" w:rsidP="004F504E">
            <w:pPr>
              <w:jc w:val="both"/>
              <w:rPr>
                <w:rFonts w:ascii="Times New Roman" w:hAnsi="Times New Roman" w:cs="Times New Roman"/>
                <w:b/>
                <w:sz w:val="24"/>
                <w:szCs w:val="24"/>
              </w:rPr>
            </w:pPr>
          </w:p>
        </w:tc>
        <w:tc>
          <w:tcPr>
            <w:tcW w:w="992" w:type="dxa"/>
          </w:tcPr>
          <w:p w:rsidR="004F504E" w:rsidRPr="004F504E" w:rsidRDefault="004F504E" w:rsidP="004F504E">
            <w:pPr>
              <w:jc w:val="both"/>
              <w:rPr>
                <w:rFonts w:ascii="Times New Roman" w:hAnsi="Times New Roman" w:cs="Times New Roman"/>
                <w:b/>
                <w:sz w:val="24"/>
                <w:szCs w:val="24"/>
              </w:rPr>
            </w:pPr>
            <w:r w:rsidRPr="004F504E">
              <w:rPr>
                <w:rFonts w:ascii="Times New Roman" w:hAnsi="Times New Roman" w:cs="Times New Roman"/>
                <w:b/>
                <w:sz w:val="24"/>
                <w:szCs w:val="24"/>
              </w:rPr>
              <w:t xml:space="preserve"> f</w:t>
            </w:r>
          </w:p>
        </w:tc>
        <w:tc>
          <w:tcPr>
            <w:tcW w:w="992" w:type="dxa"/>
          </w:tcPr>
          <w:p w:rsidR="004F504E" w:rsidRPr="004F504E" w:rsidRDefault="004F504E" w:rsidP="004F504E">
            <w:pPr>
              <w:jc w:val="both"/>
              <w:rPr>
                <w:rFonts w:ascii="Times New Roman" w:hAnsi="Times New Roman" w:cs="Times New Roman"/>
                <w:b/>
                <w:sz w:val="24"/>
                <w:szCs w:val="24"/>
              </w:rPr>
            </w:pPr>
            <w:r w:rsidRPr="004F504E">
              <w:rPr>
                <w:rFonts w:ascii="Times New Roman" w:hAnsi="Times New Roman" w:cs="Times New Roman"/>
                <w:b/>
                <w:sz w:val="24"/>
                <w:szCs w:val="24"/>
              </w:rPr>
              <w:t>%</w:t>
            </w:r>
          </w:p>
        </w:tc>
        <w:tc>
          <w:tcPr>
            <w:tcW w:w="992" w:type="dxa"/>
          </w:tcPr>
          <w:p w:rsidR="004F504E" w:rsidRPr="004F504E" w:rsidRDefault="004F504E" w:rsidP="004F504E">
            <w:pPr>
              <w:jc w:val="both"/>
              <w:rPr>
                <w:rFonts w:ascii="Times New Roman" w:hAnsi="Times New Roman" w:cs="Times New Roman"/>
                <w:b/>
                <w:sz w:val="24"/>
                <w:szCs w:val="24"/>
              </w:rPr>
            </w:pPr>
            <w:r w:rsidRPr="004F504E">
              <w:rPr>
                <w:rFonts w:ascii="Times New Roman" w:hAnsi="Times New Roman" w:cs="Times New Roman"/>
                <w:b/>
                <w:sz w:val="24"/>
                <w:szCs w:val="24"/>
              </w:rPr>
              <w:t xml:space="preserve"> f</w:t>
            </w:r>
          </w:p>
        </w:tc>
        <w:tc>
          <w:tcPr>
            <w:tcW w:w="992" w:type="dxa"/>
          </w:tcPr>
          <w:p w:rsidR="004F504E" w:rsidRPr="004F504E" w:rsidRDefault="004F504E" w:rsidP="004F504E">
            <w:pPr>
              <w:jc w:val="both"/>
              <w:rPr>
                <w:rFonts w:ascii="Times New Roman" w:hAnsi="Times New Roman" w:cs="Times New Roman"/>
                <w:b/>
                <w:sz w:val="24"/>
                <w:szCs w:val="24"/>
              </w:rPr>
            </w:pPr>
            <w:r w:rsidRPr="004F504E">
              <w:rPr>
                <w:rFonts w:ascii="Times New Roman" w:hAnsi="Times New Roman" w:cs="Times New Roman"/>
                <w:b/>
                <w:sz w:val="24"/>
                <w:szCs w:val="24"/>
              </w:rPr>
              <w:t>%</w:t>
            </w:r>
          </w:p>
        </w:tc>
      </w:tr>
      <w:tr w:rsidR="004F504E" w:rsidRPr="004F504E" w:rsidTr="000C6F77">
        <w:trPr>
          <w:jc w:val="center"/>
        </w:trPr>
        <w:tc>
          <w:tcPr>
            <w:tcW w:w="1526" w:type="dxa"/>
          </w:tcPr>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26</w:t>
            </w:r>
          </w:p>
        </w:tc>
        <w:tc>
          <w:tcPr>
            <w:tcW w:w="992" w:type="dxa"/>
          </w:tcPr>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70</w:t>
            </w:r>
          </w:p>
        </w:tc>
        <w:tc>
          <w:tcPr>
            <w:tcW w:w="992" w:type="dxa"/>
          </w:tcPr>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100%</w:t>
            </w:r>
          </w:p>
        </w:tc>
        <w:tc>
          <w:tcPr>
            <w:tcW w:w="992" w:type="dxa"/>
          </w:tcPr>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0</w:t>
            </w:r>
          </w:p>
        </w:tc>
        <w:tc>
          <w:tcPr>
            <w:tcW w:w="992" w:type="dxa"/>
          </w:tcPr>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0%</w:t>
            </w:r>
          </w:p>
        </w:tc>
      </w:tr>
    </w:tbl>
    <w:p w:rsidR="004F504E" w:rsidRPr="004F504E" w:rsidRDefault="004F504E" w:rsidP="004F504E">
      <w:pPr>
        <w:spacing w:line="240" w:lineRule="auto"/>
        <w:jc w:val="both"/>
        <w:rPr>
          <w:rFonts w:ascii="Times New Roman" w:hAnsi="Times New Roman" w:cs="Times New Roman"/>
          <w:sz w:val="24"/>
          <w:szCs w:val="24"/>
        </w:rPr>
      </w:pPr>
      <w:r w:rsidRPr="004F504E">
        <w:rPr>
          <w:rFonts w:ascii="Times New Roman" w:hAnsi="Times New Roman" w:cs="Times New Roman"/>
          <w:sz w:val="24"/>
          <w:szCs w:val="24"/>
        </w:rPr>
        <w:t>Fuente: Instrumento aplicado a estudiantes de la mención Educación Física Deporte y Recreación de la Facultad de Ciencias de la Educación de la Universidad de Carabobo periodo electivo 1/2014, por Bracamonte, 2014. Siglas: f= frecuencia y % porcentaje.</w:t>
      </w:r>
    </w:p>
    <w:p w:rsidR="004F504E" w:rsidRPr="004F504E" w:rsidRDefault="004F504E" w:rsidP="004F504E">
      <w:pPr>
        <w:jc w:val="both"/>
        <w:rPr>
          <w:rFonts w:ascii="Times New Roman" w:hAnsi="Times New Roman" w:cs="Times New Roman"/>
          <w:sz w:val="24"/>
          <w:szCs w:val="24"/>
        </w:rPr>
      </w:pPr>
    </w:p>
    <w:p w:rsidR="004F504E" w:rsidRPr="004F504E" w:rsidRDefault="004F504E" w:rsidP="004F504E">
      <w:pPr>
        <w:jc w:val="both"/>
        <w:rPr>
          <w:rFonts w:ascii="Times New Roman" w:hAnsi="Times New Roman" w:cs="Times New Roman"/>
          <w:b/>
          <w:sz w:val="24"/>
          <w:szCs w:val="24"/>
        </w:rPr>
      </w:pPr>
    </w:p>
    <w:p w:rsidR="004F504E" w:rsidRDefault="004F504E" w:rsidP="004F504E">
      <w:pPr>
        <w:jc w:val="both"/>
        <w:rPr>
          <w:rFonts w:ascii="Times New Roman" w:hAnsi="Times New Roman" w:cs="Times New Roman"/>
          <w:b/>
          <w:sz w:val="24"/>
          <w:szCs w:val="24"/>
        </w:rPr>
      </w:pPr>
    </w:p>
    <w:p w:rsidR="004F504E" w:rsidRDefault="004F504E" w:rsidP="004F504E">
      <w:pPr>
        <w:jc w:val="both"/>
        <w:rPr>
          <w:rFonts w:ascii="Times New Roman" w:hAnsi="Times New Roman" w:cs="Times New Roman"/>
          <w:b/>
          <w:sz w:val="24"/>
          <w:szCs w:val="24"/>
        </w:rPr>
      </w:pPr>
    </w:p>
    <w:p w:rsidR="004F504E" w:rsidRDefault="004F504E" w:rsidP="004F504E">
      <w:pPr>
        <w:jc w:val="both"/>
        <w:rPr>
          <w:rFonts w:ascii="Times New Roman" w:hAnsi="Times New Roman" w:cs="Times New Roman"/>
          <w:b/>
          <w:sz w:val="24"/>
          <w:szCs w:val="24"/>
        </w:rPr>
      </w:pPr>
    </w:p>
    <w:p w:rsidR="004F504E" w:rsidRDefault="004F504E" w:rsidP="004F504E">
      <w:pPr>
        <w:jc w:val="both"/>
        <w:rPr>
          <w:rFonts w:ascii="Times New Roman" w:hAnsi="Times New Roman" w:cs="Times New Roman"/>
          <w:b/>
          <w:sz w:val="24"/>
          <w:szCs w:val="24"/>
        </w:rPr>
      </w:pPr>
    </w:p>
    <w:p w:rsidR="004F504E" w:rsidRDefault="004F504E" w:rsidP="004F504E">
      <w:pPr>
        <w:jc w:val="both"/>
        <w:rPr>
          <w:rFonts w:ascii="Times New Roman" w:hAnsi="Times New Roman" w:cs="Times New Roman"/>
          <w:b/>
          <w:sz w:val="24"/>
          <w:szCs w:val="24"/>
        </w:rPr>
      </w:pPr>
    </w:p>
    <w:p w:rsidR="004F504E" w:rsidRDefault="004F504E" w:rsidP="004F504E">
      <w:pPr>
        <w:jc w:val="both"/>
        <w:rPr>
          <w:rFonts w:ascii="Times New Roman" w:hAnsi="Times New Roman" w:cs="Times New Roman"/>
          <w:b/>
          <w:sz w:val="24"/>
          <w:szCs w:val="24"/>
        </w:rPr>
      </w:pPr>
    </w:p>
    <w:p w:rsidR="004F504E" w:rsidRDefault="004F504E" w:rsidP="004F504E">
      <w:pPr>
        <w:jc w:val="both"/>
        <w:rPr>
          <w:rFonts w:ascii="Times New Roman" w:hAnsi="Times New Roman" w:cs="Times New Roman"/>
          <w:b/>
          <w:sz w:val="24"/>
          <w:szCs w:val="24"/>
        </w:rPr>
      </w:pPr>
    </w:p>
    <w:p w:rsidR="004F504E" w:rsidRPr="004F504E" w:rsidRDefault="004F504E" w:rsidP="004F504E">
      <w:pPr>
        <w:jc w:val="both"/>
        <w:rPr>
          <w:rFonts w:ascii="Times New Roman" w:hAnsi="Times New Roman" w:cs="Times New Roman"/>
          <w:b/>
          <w:sz w:val="24"/>
          <w:szCs w:val="24"/>
        </w:rPr>
      </w:pPr>
    </w:p>
    <w:p w:rsidR="004F504E" w:rsidRPr="004F504E" w:rsidRDefault="004F504E" w:rsidP="004F504E">
      <w:pPr>
        <w:jc w:val="both"/>
        <w:rPr>
          <w:rFonts w:ascii="Times New Roman" w:hAnsi="Times New Roman" w:cs="Times New Roman"/>
          <w:b/>
          <w:sz w:val="24"/>
          <w:szCs w:val="24"/>
        </w:rPr>
      </w:pPr>
      <w:r w:rsidRPr="004F504E">
        <w:rPr>
          <w:rFonts w:ascii="Times New Roman" w:hAnsi="Times New Roman" w:cs="Times New Roman"/>
          <w:b/>
          <w:sz w:val="24"/>
          <w:szCs w:val="24"/>
        </w:rPr>
        <w:lastRenderedPageBreak/>
        <w:t>Gráfico Nº 9</w:t>
      </w:r>
    </w:p>
    <w:p w:rsidR="004F504E" w:rsidRPr="004F504E" w:rsidRDefault="004F504E" w:rsidP="004F504E">
      <w:pPr>
        <w:jc w:val="both"/>
        <w:rPr>
          <w:rFonts w:ascii="Times New Roman" w:hAnsi="Times New Roman" w:cs="Times New Roman"/>
          <w:b/>
          <w:sz w:val="24"/>
          <w:szCs w:val="24"/>
        </w:rPr>
      </w:pPr>
      <w:r w:rsidRPr="004F504E">
        <w:rPr>
          <w:rFonts w:ascii="Times New Roman" w:hAnsi="Times New Roman" w:cs="Times New Roman"/>
          <w:b/>
          <w:sz w:val="24"/>
          <w:szCs w:val="24"/>
        </w:rPr>
        <w:t xml:space="preserve">Roles del docente </w:t>
      </w:r>
    </w:p>
    <w:p w:rsidR="004F504E" w:rsidRPr="004F504E" w:rsidRDefault="004F504E" w:rsidP="004F504E">
      <w:pPr>
        <w:jc w:val="both"/>
        <w:rPr>
          <w:rFonts w:ascii="Times New Roman" w:hAnsi="Times New Roman" w:cs="Times New Roman"/>
          <w:b/>
          <w:sz w:val="24"/>
          <w:szCs w:val="24"/>
        </w:rPr>
      </w:pPr>
      <w:r w:rsidRPr="004F504E">
        <w:rPr>
          <w:rFonts w:ascii="Times New Roman" w:hAnsi="Times New Roman" w:cs="Times New Roman"/>
          <w:b/>
          <w:sz w:val="24"/>
          <w:szCs w:val="24"/>
        </w:rPr>
        <w:t>Indicador: Orientador</w:t>
      </w:r>
    </w:p>
    <w:p w:rsidR="004F504E" w:rsidRPr="004F504E" w:rsidRDefault="004F504E" w:rsidP="004F504E">
      <w:pPr>
        <w:jc w:val="both"/>
        <w:rPr>
          <w:rFonts w:ascii="Times New Roman" w:hAnsi="Times New Roman" w:cs="Times New Roman"/>
          <w:b/>
          <w:sz w:val="24"/>
          <w:szCs w:val="24"/>
        </w:rPr>
      </w:pPr>
    </w:p>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noProof/>
          <w:sz w:val="24"/>
          <w:szCs w:val="24"/>
          <w:lang w:val="es-VE" w:eastAsia="es-VE"/>
        </w:rPr>
        <w:drawing>
          <wp:inline distT="0" distB="0" distL="0" distR="0" wp14:anchorId="0D91720A" wp14:editId="1FD0A1E8">
            <wp:extent cx="5000625" cy="2276475"/>
            <wp:effectExtent l="19050" t="0" r="9525" b="0"/>
            <wp:docPr id="30"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F504E" w:rsidRPr="004F504E" w:rsidRDefault="004F504E" w:rsidP="004F504E">
      <w:pPr>
        <w:spacing w:line="240" w:lineRule="auto"/>
        <w:jc w:val="both"/>
        <w:rPr>
          <w:rFonts w:ascii="Times New Roman" w:hAnsi="Times New Roman" w:cs="Times New Roman"/>
          <w:sz w:val="24"/>
          <w:szCs w:val="24"/>
        </w:rPr>
      </w:pPr>
      <w:r w:rsidRPr="004F504E">
        <w:rPr>
          <w:rFonts w:ascii="Times New Roman" w:hAnsi="Times New Roman" w:cs="Times New Roman"/>
          <w:sz w:val="24"/>
          <w:szCs w:val="24"/>
        </w:rPr>
        <w:t>Fuente: Instrumento aplicado a estudiantes de la mención Educación Física Deporte y Recreación de la Facultad de Ciencias de la Educación de la Universidad de Carabobo periodo electivo 1/2014, por Bracamonte, 2014. Siglas: f= frecuencia y % porcentaje.</w:t>
      </w:r>
    </w:p>
    <w:p w:rsidR="004F504E" w:rsidRPr="004F504E" w:rsidRDefault="004F504E" w:rsidP="004F504E">
      <w:pPr>
        <w:jc w:val="both"/>
        <w:rPr>
          <w:rFonts w:ascii="Times New Roman" w:hAnsi="Times New Roman" w:cs="Times New Roman"/>
          <w:sz w:val="24"/>
          <w:szCs w:val="24"/>
        </w:rPr>
      </w:pPr>
    </w:p>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Interpretación:</w:t>
      </w:r>
    </w:p>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 xml:space="preserve">    En cuanto al ítem 26 el 100 por ciento de los estudiantes encuestados considera importante promover  entre los participantes el respeto, la tolerancia, la honestidad hacia las personas con quienes interactúa.</w:t>
      </w:r>
    </w:p>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 xml:space="preserve">     El docente de educación física en el rol de orientador, estimula en los participantes el desarrollo y la consolidación de valores, los ayuda a conocerse así mismo. Por otro lado debe ser un motivador, porque la motivación es el eje fundamental en el cual el participante hace el esfuerzo para realizar algo, lo mejor posible y representa el intento de incrementar la propia capacidad, tomando en cuenta las necesidades, las diferencias individuales y los niveles de conocimiento que  posee .Ayudar al participante a conocerse a sí mismo.</w:t>
      </w:r>
    </w:p>
    <w:p w:rsidR="004F504E" w:rsidRPr="004F504E" w:rsidRDefault="004F504E" w:rsidP="004F504E">
      <w:pPr>
        <w:pStyle w:val="Prrafodelista"/>
        <w:jc w:val="center"/>
        <w:rPr>
          <w:rFonts w:ascii="Times New Roman" w:hAnsi="Times New Roman" w:cs="Times New Roman"/>
          <w:b/>
          <w:sz w:val="24"/>
          <w:szCs w:val="24"/>
        </w:rPr>
      </w:pPr>
      <w:r w:rsidRPr="004F504E">
        <w:rPr>
          <w:rFonts w:ascii="Times New Roman" w:hAnsi="Times New Roman" w:cs="Times New Roman"/>
          <w:b/>
          <w:sz w:val="24"/>
          <w:szCs w:val="24"/>
        </w:rPr>
        <w:lastRenderedPageBreak/>
        <w:t>CONCLUSIONES</w:t>
      </w:r>
    </w:p>
    <w:p w:rsidR="004F504E" w:rsidRPr="004F504E" w:rsidRDefault="004F504E" w:rsidP="004F504E">
      <w:pPr>
        <w:pStyle w:val="Prrafodelista"/>
        <w:jc w:val="both"/>
        <w:rPr>
          <w:rFonts w:ascii="Times New Roman" w:hAnsi="Times New Roman" w:cs="Times New Roman"/>
          <w:b/>
          <w:sz w:val="24"/>
          <w:szCs w:val="24"/>
        </w:rPr>
      </w:pPr>
    </w:p>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 xml:space="preserve">     La mayoría de los estudiantes entrevistados respondieron que los proyectos diseñados por los docentes de la mención Educación Física Deporte y Recreación no se encuentran relacionados con el perfil de la mención, no promueven la prestación del  Servicio Comunitario y  los estudiantes no tienen la oportunidad de seleccionar los proyectos en los cuales desean participar, por lo tanto, no se están  afianzando los conocimientos adquiridos en la carrera, quedando en evidencia la falta de planificación de los proyectos.</w:t>
      </w:r>
    </w:p>
    <w:p w:rsidR="004F504E" w:rsidRPr="004F504E" w:rsidRDefault="004F504E" w:rsidP="004F504E">
      <w:pPr>
        <w:spacing w:line="365" w:lineRule="auto"/>
        <w:jc w:val="both"/>
        <w:rPr>
          <w:rFonts w:ascii="Times New Roman" w:hAnsi="Times New Roman" w:cs="Times New Roman"/>
          <w:sz w:val="24"/>
          <w:szCs w:val="24"/>
        </w:rPr>
      </w:pPr>
      <w:r w:rsidRPr="004F504E">
        <w:rPr>
          <w:rFonts w:ascii="Times New Roman" w:hAnsi="Times New Roman" w:cs="Times New Roman"/>
          <w:sz w:val="24"/>
          <w:szCs w:val="24"/>
        </w:rPr>
        <w:t xml:space="preserve">     En consecuencia, los proyectos de servicio comunitario de la mención educación física deporte y recreación deber ser elaborados partiendo del diagnostico  realizado, considerando las características y necesidades de las personas  y contexto en el cual se va a poner en práctica, con la finalidad de lograr los objetivos propuestos,  como lo señala, Robins y Decenzo (2002) dicen planificar abarca definir los objetivos o las metas de la organización, establecer una estrategia general para alcanzar las metas.</w:t>
      </w:r>
    </w:p>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 xml:space="preserve">    En este sentido, el servicio comunitario del estudiante de la Universidad de Carabobo, el coordinador del proyecto y los docentes adscritos, quienes deben participar activamente en el diseño, distribución y ejecución de los proyectos, además dirigir, asesorar, y supervisar  a  los estudiantes de la mención educación física deporte  para que presten un servicio a la comunidad de acuerdo a los saberes y habilidades obtenidos en la especialidad.</w:t>
      </w:r>
    </w:p>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t xml:space="preserve">     Por otro lado, los estudiantes de la mención educación física deporte y recreación de la Facultad de Ciencias de la Educación de la Universidad de Carabobo consideran beneficioso prestar el Servicio Comunitario en zonas aledañas a la Facultad de Ciencias de la Educación de la Universidad de Carabobo, ya que  existen espacios en los cuales se puede prestar el servicio,  por ejemplo, en los gimnasios a cielo abierto.</w:t>
      </w:r>
    </w:p>
    <w:p w:rsidR="004F504E" w:rsidRPr="004F504E" w:rsidRDefault="004F504E" w:rsidP="004F504E">
      <w:pPr>
        <w:spacing w:line="365" w:lineRule="auto"/>
        <w:jc w:val="both"/>
        <w:rPr>
          <w:rFonts w:ascii="Times New Roman" w:hAnsi="Times New Roman" w:cs="Times New Roman"/>
          <w:sz w:val="24"/>
          <w:szCs w:val="24"/>
        </w:rPr>
      </w:pPr>
      <w:r w:rsidRPr="004F504E">
        <w:rPr>
          <w:rFonts w:ascii="Times New Roman" w:hAnsi="Times New Roman" w:cs="Times New Roman"/>
          <w:sz w:val="24"/>
          <w:szCs w:val="24"/>
        </w:rPr>
        <w:t xml:space="preserve">      Así mismo, los estudiantes encuestados respondieron sentirse  capacitados para dictar talleres sobre la higiene deportiva, nutrición e identifican los aparatos que se encuentran en gimnasios al aire   de acuerdo a cada segmento corporal  y se sienten en capacitados para de demostrar y evaluar la ejecución técnica de los ejercicios.</w:t>
      </w:r>
    </w:p>
    <w:p w:rsidR="004F504E" w:rsidRPr="004F504E" w:rsidRDefault="004F504E" w:rsidP="004F504E">
      <w:pPr>
        <w:jc w:val="both"/>
        <w:rPr>
          <w:rFonts w:ascii="Times New Roman" w:hAnsi="Times New Roman" w:cs="Times New Roman"/>
          <w:sz w:val="24"/>
          <w:szCs w:val="24"/>
        </w:rPr>
      </w:pPr>
      <w:r w:rsidRPr="004F504E">
        <w:rPr>
          <w:rFonts w:ascii="Times New Roman" w:hAnsi="Times New Roman" w:cs="Times New Roman"/>
          <w:sz w:val="24"/>
          <w:szCs w:val="24"/>
        </w:rPr>
        <w:lastRenderedPageBreak/>
        <w:t xml:space="preserve">       Al respecto, los estudiantes de la mención educación física deporte y recreación de la Facultad de Ciencias de la Educación de la Universidad de Carabobo se sienten preparados para emplear conceptual y operativamente los fines, propósitos principios y lineamientos curriculares de la educación física, organizar los conocimientos, habilidades y destrezas considerandos los intereses, necesidades y expectativas del grupo, porque identifican las características biopsicosociales del participante y diseñan  actividades que promuevan  la transferencia del aprendizaje adquirido.</w:t>
      </w:r>
    </w:p>
    <w:p w:rsidR="004F504E" w:rsidRPr="004F504E" w:rsidRDefault="004F504E" w:rsidP="004F504E">
      <w:pPr>
        <w:pStyle w:val="Prrafodelista"/>
        <w:jc w:val="both"/>
        <w:rPr>
          <w:rFonts w:ascii="Times New Roman" w:hAnsi="Times New Roman" w:cs="Times New Roman"/>
          <w:sz w:val="24"/>
          <w:szCs w:val="24"/>
        </w:rPr>
      </w:pPr>
    </w:p>
    <w:p w:rsidR="004F504E" w:rsidRPr="004F504E" w:rsidRDefault="004F504E" w:rsidP="004F504E">
      <w:pPr>
        <w:jc w:val="both"/>
        <w:rPr>
          <w:rFonts w:ascii="Times New Roman" w:hAnsi="Times New Roman" w:cs="Times New Roman"/>
          <w:b/>
          <w:sz w:val="24"/>
          <w:szCs w:val="24"/>
        </w:rPr>
      </w:pPr>
    </w:p>
    <w:p w:rsidR="004F504E" w:rsidRPr="004F504E" w:rsidRDefault="004F504E" w:rsidP="004F504E">
      <w:pPr>
        <w:jc w:val="both"/>
        <w:rPr>
          <w:rFonts w:ascii="Times New Roman" w:hAnsi="Times New Roman" w:cs="Times New Roman"/>
          <w:b/>
          <w:sz w:val="24"/>
          <w:szCs w:val="24"/>
        </w:rPr>
      </w:pPr>
    </w:p>
    <w:p w:rsidR="004F504E" w:rsidRPr="004F504E" w:rsidRDefault="004F504E" w:rsidP="004F504E">
      <w:pPr>
        <w:jc w:val="both"/>
        <w:rPr>
          <w:rFonts w:ascii="Times New Roman" w:hAnsi="Times New Roman" w:cs="Times New Roman"/>
          <w:b/>
          <w:sz w:val="24"/>
          <w:szCs w:val="24"/>
        </w:rPr>
      </w:pPr>
    </w:p>
    <w:p w:rsidR="004F504E" w:rsidRDefault="004F504E" w:rsidP="004F504E">
      <w:pPr>
        <w:jc w:val="both"/>
        <w:rPr>
          <w:rFonts w:ascii="Times New Roman" w:hAnsi="Times New Roman" w:cs="Times New Roman"/>
          <w:b/>
          <w:sz w:val="24"/>
          <w:szCs w:val="24"/>
        </w:rPr>
      </w:pPr>
    </w:p>
    <w:p w:rsidR="004F504E" w:rsidRDefault="004F504E" w:rsidP="004F504E">
      <w:pPr>
        <w:jc w:val="both"/>
        <w:rPr>
          <w:rFonts w:ascii="Times New Roman" w:hAnsi="Times New Roman" w:cs="Times New Roman"/>
          <w:b/>
          <w:sz w:val="24"/>
          <w:szCs w:val="24"/>
        </w:rPr>
      </w:pPr>
    </w:p>
    <w:p w:rsidR="004F504E" w:rsidRDefault="004F504E" w:rsidP="004F504E">
      <w:pPr>
        <w:jc w:val="both"/>
        <w:rPr>
          <w:rFonts w:ascii="Times New Roman" w:hAnsi="Times New Roman" w:cs="Times New Roman"/>
          <w:b/>
          <w:sz w:val="24"/>
          <w:szCs w:val="24"/>
        </w:rPr>
      </w:pPr>
    </w:p>
    <w:p w:rsidR="004F504E" w:rsidRDefault="004F504E" w:rsidP="004F504E">
      <w:pPr>
        <w:jc w:val="both"/>
        <w:rPr>
          <w:rFonts w:ascii="Times New Roman" w:hAnsi="Times New Roman" w:cs="Times New Roman"/>
          <w:b/>
          <w:sz w:val="24"/>
          <w:szCs w:val="24"/>
        </w:rPr>
      </w:pPr>
    </w:p>
    <w:p w:rsidR="004F504E" w:rsidRDefault="004F504E" w:rsidP="004F504E">
      <w:pPr>
        <w:jc w:val="both"/>
        <w:rPr>
          <w:rFonts w:ascii="Times New Roman" w:hAnsi="Times New Roman" w:cs="Times New Roman"/>
          <w:b/>
          <w:sz w:val="24"/>
          <w:szCs w:val="24"/>
        </w:rPr>
      </w:pPr>
    </w:p>
    <w:p w:rsidR="004F504E" w:rsidRDefault="004F504E" w:rsidP="004F504E">
      <w:pPr>
        <w:jc w:val="both"/>
        <w:rPr>
          <w:rFonts w:ascii="Times New Roman" w:hAnsi="Times New Roman" w:cs="Times New Roman"/>
          <w:b/>
          <w:sz w:val="24"/>
          <w:szCs w:val="24"/>
        </w:rPr>
      </w:pPr>
    </w:p>
    <w:p w:rsidR="004F504E" w:rsidRDefault="004F504E" w:rsidP="004F504E">
      <w:pPr>
        <w:jc w:val="both"/>
        <w:rPr>
          <w:rFonts w:ascii="Times New Roman" w:hAnsi="Times New Roman" w:cs="Times New Roman"/>
          <w:b/>
          <w:sz w:val="24"/>
          <w:szCs w:val="24"/>
        </w:rPr>
      </w:pPr>
    </w:p>
    <w:p w:rsidR="004F504E" w:rsidRDefault="004F504E" w:rsidP="004F504E">
      <w:pPr>
        <w:jc w:val="both"/>
        <w:rPr>
          <w:rFonts w:ascii="Times New Roman" w:hAnsi="Times New Roman" w:cs="Times New Roman"/>
          <w:b/>
          <w:sz w:val="24"/>
          <w:szCs w:val="24"/>
        </w:rPr>
      </w:pPr>
    </w:p>
    <w:p w:rsidR="004F504E" w:rsidRDefault="004F504E" w:rsidP="004F504E">
      <w:pPr>
        <w:jc w:val="both"/>
        <w:rPr>
          <w:rFonts w:ascii="Times New Roman" w:hAnsi="Times New Roman" w:cs="Times New Roman"/>
          <w:b/>
          <w:sz w:val="24"/>
          <w:szCs w:val="24"/>
        </w:rPr>
      </w:pPr>
    </w:p>
    <w:p w:rsidR="004F504E" w:rsidRDefault="004F504E" w:rsidP="004F504E">
      <w:pPr>
        <w:jc w:val="both"/>
        <w:rPr>
          <w:rFonts w:ascii="Times New Roman" w:hAnsi="Times New Roman" w:cs="Times New Roman"/>
          <w:b/>
          <w:sz w:val="24"/>
          <w:szCs w:val="24"/>
        </w:rPr>
      </w:pPr>
    </w:p>
    <w:p w:rsidR="004F504E" w:rsidRDefault="004F504E" w:rsidP="004F504E">
      <w:pPr>
        <w:jc w:val="both"/>
        <w:rPr>
          <w:rFonts w:ascii="Times New Roman" w:hAnsi="Times New Roman" w:cs="Times New Roman"/>
          <w:b/>
          <w:sz w:val="24"/>
          <w:szCs w:val="24"/>
        </w:rPr>
      </w:pPr>
    </w:p>
    <w:p w:rsidR="004F504E" w:rsidRDefault="004F504E" w:rsidP="004F504E">
      <w:pPr>
        <w:jc w:val="both"/>
        <w:rPr>
          <w:rFonts w:ascii="Times New Roman" w:hAnsi="Times New Roman" w:cs="Times New Roman"/>
          <w:b/>
          <w:sz w:val="24"/>
          <w:szCs w:val="24"/>
        </w:rPr>
      </w:pPr>
    </w:p>
    <w:p w:rsidR="004F504E" w:rsidRDefault="004F504E" w:rsidP="004F504E">
      <w:pPr>
        <w:jc w:val="both"/>
        <w:rPr>
          <w:rFonts w:ascii="Times New Roman" w:hAnsi="Times New Roman" w:cs="Times New Roman"/>
          <w:b/>
          <w:sz w:val="24"/>
          <w:szCs w:val="24"/>
        </w:rPr>
      </w:pPr>
    </w:p>
    <w:p w:rsidR="004F504E" w:rsidRDefault="004F504E" w:rsidP="004F504E">
      <w:pPr>
        <w:spacing w:after="0" w:line="360" w:lineRule="auto"/>
        <w:jc w:val="center"/>
        <w:rPr>
          <w:rFonts w:ascii="Times New Roman" w:hAnsi="Times New Roman"/>
          <w:b/>
          <w:sz w:val="24"/>
          <w:szCs w:val="24"/>
        </w:rPr>
      </w:pPr>
      <w:r w:rsidRPr="00191942">
        <w:rPr>
          <w:rFonts w:ascii="Times New Roman" w:hAnsi="Times New Roman"/>
          <w:b/>
          <w:sz w:val="24"/>
          <w:szCs w:val="24"/>
        </w:rPr>
        <w:lastRenderedPageBreak/>
        <w:t>CAPITULO V</w:t>
      </w:r>
    </w:p>
    <w:p w:rsidR="004F504E" w:rsidRPr="00191942" w:rsidRDefault="004F504E" w:rsidP="004F504E">
      <w:pPr>
        <w:spacing w:after="0" w:line="360" w:lineRule="auto"/>
        <w:jc w:val="center"/>
        <w:rPr>
          <w:rFonts w:ascii="Times New Roman" w:hAnsi="Times New Roman"/>
          <w:b/>
          <w:sz w:val="24"/>
          <w:szCs w:val="24"/>
        </w:rPr>
      </w:pPr>
    </w:p>
    <w:p w:rsidR="004F504E" w:rsidRPr="00D62837" w:rsidRDefault="004F504E" w:rsidP="004F504E">
      <w:pPr>
        <w:spacing w:after="0" w:line="360" w:lineRule="auto"/>
        <w:jc w:val="both"/>
        <w:rPr>
          <w:rFonts w:ascii="Times New Roman" w:hAnsi="Times New Roman"/>
          <w:sz w:val="24"/>
          <w:szCs w:val="24"/>
        </w:rPr>
      </w:pPr>
      <w:r>
        <w:rPr>
          <w:rFonts w:ascii="Times New Roman" w:hAnsi="Times New Roman"/>
          <w:sz w:val="24"/>
          <w:szCs w:val="24"/>
        </w:rPr>
        <w:t xml:space="preserve">     </w:t>
      </w:r>
      <w:r w:rsidRPr="00D62837">
        <w:rPr>
          <w:rFonts w:ascii="Times New Roman" w:hAnsi="Times New Roman"/>
          <w:sz w:val="24"/>
          <w:szCs w:val="24"/>
        </w:rPr>
        <w:t>Programa de Gerencia Deportiva y Recreativa para el Instituto Autónomo del Deporte del  Municipio Naguanagua del Estado Carabobo en el Marco de la Ejecución del Servicio Comunitario del Estudiante de Educación Física Deporte y Recreación de la Universidad de Carabobo.</w:t>
      </w:r>
    </w:p>
    <w:p w:rsidR="004F504E" w:rsidRPr="00191942" w:rsidRDefault="004F504E" w:rsidP="004F504E">
      <w:pPr>
        <w:spacing w:after="0" w:line="360" w:lineRule="auto"/>
        <w:jc w:val="center"/>
        <w:rPr>
          <w:rFonts w:ascii="Times New Roman" w:hAnsi="Times New Roman"/>
          <w:b/>
          <w:sz w:val="24"/>
          <w:szCs w:val="24"/>
        </w:rPr>
      </w:pPr>
    </w:p>
    <w:p w:rsidR="004F504E" w:rsidRPr="00191942" w:rsidRDefault="004F504E" w:rsidP="004F504E">
      <w:pPr>
        <w:spacing w:after="0" w:line="360" w:lineRule="auto"/>
        <w:jc w:val="center"/>
        <w:rPr>
          <w:rFonts w:ascii="Times New Roman" w:hAnsi="Times New Roman"/>
          <w:b/>
          <w:sz w:val="24"/>
          <w:szCs w:val="24"/>
        </w:rPr>
      </w:pPr>
      <w:r w:rsidRPr="00191942">
        <w:rPr>
          <w:rFonts w:ascii="Times New Roman" w:hAnsi="Times New Roman"/>
          <w:b/>
          <w:sz w:val="24"/>
          <w:szCs w:val="24"/>
        </w:rPr>
        <w:t>Aporte  de aplicación de la Propuesta</w:t>
      </w:r>
    </w:p>
    <w:p w:rsidR="004F504E" w:rsidRPr="00191942" w:rsidRDefault="004F504E" w:rsidP="004F504E">
      <w:pPr>
        <w:spacing w:after="0" w:line="360" w:lineRule="auto"/>
        <w:jc w:val="center"/>
        <w:rPr>
          <w:rFonts w:ascii="Times New Roman" w:hAnsi="Times New Roman"/>
          <w:b/>
          <w:sz w:val="24"/>
          <w:szCs w:val="24"/>
        </w:rPr>
      </w:pPr>
    </w:p>
    <w:p w:rsidR="004F504E" w:rsidRPr="00D62837" w:rsidRDefault="004F504E" w:rsidP="004F504E">
      <w:pPr>
        <w:spacing w:after="0" w:line="360" w:lineRule="auto"/>
        <w:jc w:val="both"/>
        <w:rPr>
          <w:rFonts w:ascii="Times New Roman" w:hAnsi="Times New Roman"/>
          <w:sz w:val="24"/>
          <w:szCs w:val="24"/>
        </w:rPr>
      </w:pPr>
      <w:r w:rsidRPr="00D62837">
        <w:rPr>
          <w:rFonts w:ascii="Times New Roman" w:hAnsi="Times New Roman"/>
          <w:sz w:val="24"/>
          <w:szCs w:val="24"/>
        </w:rPr>
        <w:t>Se trabajara con ocho centros pilotos establecidos en el casco central de del municipio Naguanagua, donde se encuentran ubicados los Gimnasios a Cielo Abierto.</w:t>
      </w:r>
    </w:p>
    <w:p w:rsidR="004F504E" w:rsidRPr="00977B4B" w:rsidRDefault="004F504E" w:rsidP="004F504E">
      <w:pPr>
        <w:pStyle w:val="Prrafodelista"/>
        <w:numPr>
          <w:ilvl w:val="0"/>
          <w:numId w:val="25"/>
        </w:numPr>
        <w:tabs>
          <w:tab w:val="clear" w:pos="709"/>
        </w:tabs>
        <w:suppressAutoHyphens w:val="0"/>
        <w:spacing w:after="0" w:line="360" w:lineRule="auto"/>
        <w:contextualSpacing/>
        <w:jc w:val="both"/>
        <w:rPr>
          <w:rFonts w:ascii="Times New Roman" w:hAnsi="Times New Roman"/>
          <w:sz w:val="24"/>
          <w:szCs w:val="24"/>
          <w:lang w:val="es-ES"/>
        </w:rPr>
      </w:pPr>
      <w:r w:rsidRPr="00977B4B">
        <w:rPr>
          <w:rFonts w:ascii="Times New Roman" w:hAnsi="Times New Roman"/>
          <w:sz w:val="24"/>
          <w:szCs w:val="24"/>
          <w:lang w:val="es-ES"/>
        </w:rPr>
        <w:t>Los Guayabitos</w:t>
      </w:r>
    </w:p>
    <w:p w:rsidR="004F504E" w:rsidRPr="00977B4B" w:rsidRDefault="004F504E" w:rsidP="004F504E">
      <w:pPr>
        <w:pStyle w:val="Prrafodelista"/>
        <w:numPr>
          <w:ilvl w:val="0"/>
          <w:numId w:val="25"/>
        </w:numPr>
        <w:tabs>
          <w:tab w:val="clear" w:pos="709"/>
        </w:tabs>
        <w:suppressAutoHyphens w:val="0"/>
        <w:spacing w:after="0" w:line="360" w:lineRule="auto"/>
        <w:contextualSpacing/>
        <w:jc w:val="both"/>
        <w:rPr>
          <w:rFonts w:ascii="Times New Roman" w:hAnsi="Times New Roman"/>
          <w:sz w:val="24"/>
          <w:szCs w:val="24"/>
          <w:lang w:val="es-ES"/>
        </w:rPr>
      </w:pPr>
      <w:r w:rsidRPr="00977B4B">
        <w:rPr>
          <w:rFonts w:ascii="Times New Roman" w:hAnsi="Times New Roman"/>
          <w:sz w:val="24"/>
          <w:szCs w:val="24"/>
          <w:lang w:val="es-ES"/>
        </w:rPr>
        <w:t>La Zona</w:t>
      </w:r>
    </w:p>
    <w:p w:rsidR="004F504E" w:rsidRPr="00977B4B" w:rsidRDefault="004F504E" w:rsidP="004F504E">
      <w:pPr>
        <w:pStyle w:val="Prrafodelista"/>
        <w:numPr>
          <w:ilvl w:val="0"/>
          <w:numId w:val="25"/>
        </w:numPr>
        <w:tabs>
          <w:tab w:val="clear" w:pos="709"/>
        </w:tabs>
        <w:suppressAutoHyphens w:val="0"/>
        <w:spacing w:after="0" w:line="360" w:lineRule="auto"/>
        <w:contextualSpacing/>
        <w:jc w:val="both"/>
        <w:rPr>
          <w:rFonts w:ascii="Times New Roman" w:hAnsi="Times New Roman"/>
          <w:sz w:val="24"/>
          <w:szCs w:val="24"/>
          <w:lang w:val="es-ES"/>
        </w:rPr>
      </w:pPr>
      <w:r w:rsidRPr="00977B4B">
        <w:rPr>
          <w:rFonts w:ascii="Times New Roman" w:hAnsi="Times New Roman"/>
          <w:sz w:val="24"/>
          <w:szCs w:val="24"/>
          <w:lang w:val="es-ES"/>
        </w:rPr>
        <w:t>La Granja I</w:t>
      </w:r>
    </w:p>
    <w:p w:rsidR="004F504E" w:rsidRPr="00977B4B" w:rsidRDefault="004F504E" w:rsidP="004F504E">
      <w:pPr>
        <w:pStyle w:val="Prrafodelista"/>
        <w:numPr>
          <w:ilvl w:val="0"/>
          <w:numId w:val="25"/>
        </w:numPr>
        <w:tabs>
          <w:tab w:val="clear" w:pos="709"/>
        </w:tabs>
        <w:suppressAutoHyphens w:val="0"/>
        <w:spacing w:after="0" w:line="360" w:lineRule="auto"/>
        <w:contextualSpacing/>
        <w:jc w:val="both"/>
        <w:rPr>
          <w:rFonts w:ascii="Times New Roman" w:hAnsi="Times New Roman"/>
          <w:sz w:val="24"/>
          <w:szCs w:val="24"/>
          <w:lang w:val="es-ES"/>
        </w:rPr>
      </w:pPr>
      <w:r w:rsidRPr="00977B4B">
        <w:rPr>
          <w:rFonts w:ascii="Times New Roman" w:hAnsi="Times New Roman"/>
          <w:sz w:val="24"/>
          <w:szCs w:val="24"/>
          <w:lang w:val="es-ES"/>
        </w:rPr>
        <w:t>La Granja 2</w:t>
      </w:r>
    </w:p>
    <w:p w:rsidR="004F504E" w:rsidRPr="00977B4B" w:rsidRDefault="004F504E" w:rsidP="004F504E">
      <w:pPr>
        <w:pStyle w:val="Prrafodelista"/>
        <w:numPr>
          <w:ilvl w:val="0"/>
          <w:numId w:val="25"/>
        </w:numPr>
        <w:tabs>
          <w:tab w:val="clear" w:pos="709"/>
        </w:tabs>
        <w:suppressAutoHyphens w:val="0"/>
        <w:spacing w:after="0" w:line="360" w:lineRule="auto"/>
        <w:contextualSpacing/>
        <w:jc w:val="both"/>
        <w:rPr>
          <w:rFonts w:ascii="Times New Roman" w:hAnsi="Times New Roman"/>
          <w:sz w:val="24"/>
          <w:szCs w:val="24"/>
          <w:lang w:val="es-ES"/>
        </w:rPr>
      </w:pPr>
      <w:r w:rsidRPr="00977B4B">
        <w:rPr>
          <w:rFonts w:ascii="Times New Roman" w:hAnsi="Times New Roman"/>
          <w:sz w:val="24"/>
          <w:szCs w:val="24"/>
          <w:lang w:val="es-ES"/>
        </w:rPr>
        <w:t>Mangos Paradise</w:t>
      </w:r>
    </w:p>
    <w:p w:rsidR="004F504E" w:rsidRPr="00977B4B" w:rsidRDefault="004F504E" w:rsidP="004F504E">
      <w:pPr>
        <w:pStyle w:val="Prrafodelista"/>
        <w:numPr>
          <w:ilvl w:val="0"/>
          <w:numId w:val="25"/>
        </w:numPr>
        <w:tabs>
          <w:tab w:val="clear" w:pos="709"/>
        </w:tabs>
        <w:suppressAutoHyphens w:val="0"/>
        <w:spacing w:after="0" w:line="360" w:lineRule="auto"/>
        <w:contextualSpacing/>
        <w:jc w:val="both"/>
        <w:rPr>
          <w:rFonts w:ascii="Times New Roman" w:hAnsi="Times New Roman"/>
          <w:sz w:val="24"/>
          <w:szCs w:val="24"/>
          <w:lang w:val="es-ES"/>
        </w:rPr>
      </w:pPr>
      <w:r w:rsidRPr="00977B4B">
        <w:rPr>
          <w:rFonts w:ascii="Times New Roman" w:hAnsi="Times New Roman"/>
          <w:sz w:val="24"/>
          <w:szCs w:val="24"/>
          <w:lang w:val="es-ES"/>
        </w:rPr>
        <w:t>Malagón</w:t>
      </w:r>
    </w:p>
    <w:p w:rsidR="004F504E" w:rsidRPr="00977B4B" w:rsidRDefault="004F504E" w:rsidP="004F504E">
      <w:pPr>
        <w:pStyle w:val="Prrafodelista"/>
        <w:numPr>
          <w:ilvl w:val="0"/>
          <w:numId w:val="25"/>
        </w:numPr>
        <w:tabs>
          <w:tab w:val="clear" w:pos="709"/>
        </w:tabs>
        <w:suppressAutoHyphens w:val="0"/>
        <w:spacing w:after="0" w:line="360" w:lineRule="auto"/>
        <w:contextualSpacing/>
        <w:jc w:val="both"/>
        <w:rPr>
          <w:rFonts w:ascii="Times New Roman" w:hAnsi="Times New Roman"/>
          <w:sz w:val="24"/>
          <w:szCs w:val="24"/>
          <w:lang w:val="es-ES"/>
        </w:rPr>
      </w:pPr>
      <w:r w:rsidRPr="00977B4B">
        <w:rPr>
          <w:rFonts w:ascii="Times New Roman" w:hAnsi="Times New Roman"/>
          <w:sz w:val="24"/>
          <w:szCs w:val="24"/>
          <w:lang w:val="es-ES"/>
        </w:rPr>
        <w:t>La Querencia</w:t>
      </w:r>
    </w:p>
    <w:p w:rsidR="004F504E" w:rsidRPr="00977B4B" w:rsidRDefault="004F504E" w:rsidP="004F504E">
      <w:pPr>
        <w:pStyle w:val="Prrafodelista"/>
        <w:numPr>
          <w:ilvl w:val="0"/>
          <w:numId w:val="25"/>
        </w:numPr>
        <w:tabs>
          <w:tab w:val="clear" w:pos="709"/>
        </w:tabs>
        <w:suppressAutoHyphens w:val="0"/>
        <w:spacing w:after="0" w:line="360" w:lineRule="auto"/>
        <w:contextualSpacing/>
        <w:jc w:val="both"/>
        <w:rPr>
          <w:rFonts w:ascii="Times New Roman" w:hAnsi="Times New Roman"/>
          <w:sz w:val="24"/>
          <w:szCs w:val="24"/>
          <w:lang w:val="es-ES"/>
        </w:rPr>
      </w:pPr>
      <w:r w:rsidRPr="00977B4B">
        <w:rPr>
          <w:rFonts w:ascii="Times New Roman" w:hAnsi="Times New Roman"/>
          <w:sz w:val="24"/>
          <w:szCs w:val="24"/>
          <w:lang w:val="es-ES"/>
        </w:rPr>
        <w:t>Caprenco</w:t>
      </w:r>
    </w:p>
    <w:p w:rsidR="004F504E" w:rsidRDefault="004F504E" w:rsidP="004F504E">
      <w:pPr>
        <w:spacing w:after="0" w:line="360" w:lineRule="auto"/>
        <w:jc w:val="both"/>
        <w:rPr>
          <w:rFonts w:ascii="Times New Roman" w:hAnsi="Times New Roman"/>
          <w:sz w:val="24"/>
          <w:szCs w:val="24"/>
        </w:rPr>
      </w:pPr>
      <w:r>
        <w:rPr>
          <w:rFonts w:ascii="Times New Roman" w:hAnsi="Times New Roman"/>
          <w:sz w:val="24"/>
          <w:szCs w:val="24"/>
        </w:rPr>
        <w:t xml:space="preserve">      </w:t>
      </w:r>
      <w:r w:rsidRPr="00D62837">
        <w:rPr>
          <w:rFonts w:ascii="Times New Roman" w:hAnsi="Times New Roman"/>
          <w:sz w:val="24"/>
          <w:szCs w:val="24"/>
        </w:rPr>
        <w:t>En los gimnasios a cielo abierto serán  ubicados los estudiantes de la mención educación física deporte y recreación, en un horario comprendido de seis horas semanales, las cuales serán cumplidas   un día tres horas en la mañana de 7:00am a 9:00am y   tres horas en la tarde de 4:00pm a 7:00pm.</w:t>
      </w:r>
    </w:p>
    <w:p w:rsidR="004F504E" w:rsidRDefault="004F504E" w:rsidP="004F504E">
      <w:pPr>
        <w:spacing w:after="0" w:line="360" w:lineRule="auto"/>
        <w:jc w:val="both"/>
        <w:rPr>
          <w:rFonts w:ascii="Times New Roman" w:hAnsi="Times New Roman"/>
          <w:sz w:val="24"/>
          <w:szCs w:val="24"/>
        </w:rPr>
      </w:pPr>
      <w:r>
        <w:rPr>
          <w:rFonts w:ascii="Times New Roman" w:hAnsi="Times New Roman"/>
          <w:sz w:val="24"/>
          <w:szCs w:val="24"/>
        </w:rPr>
        <w:t xml:space="preserve">     En estos espacios serán atendidas aproximadamente trescientas personas por semana, y se les garantiza el trabajo físico adecuado adaptado a las necesidades individuales de los participantes tomando en cuenta la edad y la hora seleccionada para realizar la actividad física.</w:t>
      </w:r>
    </w:p>
    <w:p w:rsidR="004F504E" w:rsidRDefault="004F504E" w:rsidP="004F504E">
      <w:pPr>
        <w:spacing w:after="0" w:line="360" w:lineRule="auto"/>
        <w:jc w:val="both"/>
        <w:rPr>
          <w:rFonts w:ascii="Times New Roman" w:hAnsi="Times New Roman"/>
          <w:sz w:val="24"/>
          <w:szCs w:val="24"/>
        </w:rPr>
      </w:pPr>
      <w:r>
        <w:rPr>
          <w:rFonts w:ascii="Times New Roman" w:hAnsi="Times New Roman"/>
          <w:sz w:val="24"/>
          <w:szCs w:val="24"/>
        </w:rPr>
        <w:lastRenderedPageBreak/>
        <w:t xml:space="preserve">     Además se dictarán charlas para crear conciencia sobre la utilización de los espacios y  el trabajo a realizar, para mejorar la calidad de vida de los participantes..  Las charlas a dictar están relacionadas con:</w:t>
      </w:r>
    </w:p>
    <w:p w:rsidR="004F504E" w:rsidRPr="00977B4B" w:rsidRDefault="004F504E" w:rsidP="004F504E">
      <w:pPr>
        <w:pStyle w:val="Prrafodelista"/>
        <w:numPr>
          <w:ilvl w:val="0"/>
          <w:numId w:val="24"/>
        </w:numPr>
        <w:tabs>
          <w:tab w:val="clear" w:pos="709"/>
        </w:tabs>
        <w:suppressAutoHyphens w:val="0"/>
        <w:spacing w:after="0" w:line="360" w:lineRule="auto"/>
        <w:contextualSpacing/>
        <w:jc w:val="both"/>
        <w:rPr>
          <w:rFonts w:ascii="Times New Roman" w:hAnsi="Times New Roman"/>
          <w:sz w:val="24"/>
          <w:szCs w:val="24"/>
          <w:lang w:val="es-ES"/>
        </w:rPr>
      </w:pPr>
      <w:r w:rsidRPr="00977B4B">
        <w:rPr>
          <w:rFonts w:ascii="Times New Roman" w:hAnsi="Times New Roman"/>
          <w:sz w:val="24"/>
          <w:szCs w:val="24"/>
          <w:lang w:val="es-ES"/>
        </w:rPr>
        <w:t>Acondicionamiento físico y frecuencia cardiaca.</w:t>
      </w:r>
    </w:p>
    <w:p w:rsidR="004F504E" w:rsidRPr="00977B4B" w:rsidRDefault="004F504E" w:rsidP="004F504E">
      <w:pPr>
        <w:pStyle w:val="Prrafodelista"/>
        <w:numPr>
          <w:ilvl w:val="0"/>
          <w:numId w:val="24"/>
        </w:numPr>
        <w:tabs>
          <w:tab w:val="clear" w:pos="709"/>
        </w:tabs>
        <w:suppressAutoHyphens w:val="0"/>
        <w:spacing w:after="0" w:line="360" w:lineRule="auto"/>
        <w:contextualSpacing/>
        <w:jc w:val="both"/>
        <w:rPr>
          <w:rFonts w:ascii="Times New Roman" w:hAnsi="Times New Roman"/>
          <w:sz w:val="24"/>
          <w:szCs w:val="24"/>
          <w:lang w:val="es-ES"/>
        </w:rPr>
      </w:pPr>
      <w:r w:rsidRPr="00977B4B">
        <w:rPr>
          <w:rFonts w:ascii="Times New Roman" w:hAnsi="Times New Roman"/>
          <w:sz w:val="24"/>
          <w:szCs w:val="24"/>
          <w:lang w:val="es-ES"/>
        </w:rPr>
        <w:t>Primeros auxilios en el deporte.</w:t>
      </w:r>
    </w:p>
    <w:p w:rsidR="004F504E" w:rsidRPr="00977B4B" w:rsidRDefault="004F504E" w:rsidP="004F504E">
      <w:pPr>
        <w:pStyle w:val="Prrafodelista"/>
        <w:numPr>
          <w:ilvl w:val="0"/>
          <w:numId w:val="24"/>
        </w:numPr>
        <w:tabs>
          <w:tab w:val="clear" w:pos="709"/>
        </w:tabs>
        <w:suppressAutoHyphens w:val="0"/>
        <w:spacing w:after="0" w:line="360" w:lineRule="auto"/>
        <w:contextualSpacing/>
        <w:jc w:val="both"/>
        <w:rPr>
          <w:rFonts w:ascii="Times New Roman" w:hAnsi="Times New Roman"/>
          <w:sz w:val="24"/>
          <w:szCs w:val="24"/>
          <w:lang w:val="es-ES"/>
        </w:rPr>
      </w:pPr>
      <w:r w:rsidRPr="00977B4B">
        <w:rPr>
          <w:rFonts w:ascii="Times New Roman" w:hAnsi="Times New Roman"/>
          <w:sz w:val="24"/>
          <w:szCs w:val="24"/>
          <w:lang w:val="es-ES"/>
        </w:rPr>
        <w:t>Enfermedades cardiovasculares y obesidad.</w:t>
      </w:r>
    </w:p>
    <w:p w:rsidR="004F504E" w:rsidRPr="00977B4B" w:rsidRDefault="004F504E" w:rsidP="004F504E">
      <w:pPr>
        <w:pStyle w:val="Prrafodelista"/>
        <w:numPr>
          <w:ilvl w:val="0"/>
          <w:numId w:val="24"/>
        </w:numPr>
        <w:tabs>
          <w:tab w:val="clear" w:pos="709"/>
        </w:tabs>
        <w:suppressAutoHyphens w:val="0"/>
        <w:spacing w:after="0" w:line="360" w:lineRule="auto"/>
        <w:contextualSpacing/>
        <w:jc w:val="both"/>
        <w:rPr>
          <w:rFonts w:ascii="Times New Roman" w:hAnsi="Times New Roman"/>
          <w:sz w:val="24"/>
          <w:szCs w:val="24"/>
          <w:lang w:val="es-ES"/>
        </w:rPr>
      </w:pPr>
      <w:r w:rsidRPr="00977B4B">
        <w:rPr>
          <w:rFonts w:ascii="Times New Roman" w:hAnsi="Times New Roman"/>
          <w:sz w:val="24"/>
          <w:szCs w:val="24"/>
          <w:lang w:val="es-ES"/>
        </w:rPr>
        <w:t>Alimentación y nutrición.</w:t>
      </w:r>
    </w:p>
    <w:p w:rsidR="004F504E" w:rsidRPr="00977B4B" w:rsidRDefault="004F504E" w:rsidP="004F504E">
      <w:pPr>
        <w:pStyle w:val="Prrafodelista"/>
        <w:numPr>
          <w:ilvl w:val="0"/>
          <w:numId w:val="24"/>
        </w:numPr>
        <w:tabs>
          <w:tab w:val="clear" w:pos="709"/>
        </w:tabs>
        <w:suppressAutoHyphens w:val="0"/>
        <w:spacing w:after="0" w:line="360" w:lineRule="auto"/>
        <w:contextualSpacing/>
        <w:jc w:val="both"/>
        <w:rPr>
          <w:rFonts w:ascii="Times New Roman" w:hAnsi="Times New Roman"/>
          <w:sz w:val="24"/>
          <w:szCs w:val="24"/>
          <w:lang w:val="es-ES"/>
        </w:rPr>
      </w:pPr>
      <w:r w:rsidRPr="00977B4B">
        <w:rPr>
          <w:rFonts w:ascii="Times New Roman" w:hAnsi="Times New Roman"/>
          <w:sz w:val="24"/>
          <w:szCs w:val="24"/>
          <w:lang w:val="es-ES"/>
        </w:rPr>
        <w:t>Salud y calidad de vida.</w:t>
      </w:r>
    </w:p>
    <w:p w:rsidR="004F504E" w:rsidRPr="00977B4B" w:rsidRDefault="004F504E" w:rsidP="004F504E">
      <w:pPr>
        <w:pStyle w:val="Prrafodelista"/>
        <w:numPr>
          <w:ilvl w:val="0"/>
          <w:numId w:val="24"/>
        </w:numPr>
        <w:tabs>
          <w:tab w:val="clear" w:pos="709"/>
        </w:tabs>
        <w:suppressAutoHyphens w:val="0"/>
        <w:spacing w:after="0" w:line="360" w:lineRule="auto"/>
        <w:contextualSpacing/>
        <w:jc w:val="both"/>
        <w:rPr>
          <w:rFonts w:ascii="Times New Roman" w:hAnsi="Times New Roman"/>
          <w:sz w:val="24"/>
          <w:szCs w:val="24"/>
          <w:lang w:val="es-ES"/>
        </w:rPr>
      </w:pPr>
      <w:r w:rsidRPr="00977B4B">
        <w:rPr>
          <w:rFonts w:ascii="Times New Roman" w:hAnsi="Times New Roman"/>
          <w:sz w:val="24"/>
          <w:szCs w:val="24"/>
          <w:lang w:val="es-ES"/>
        </w:rPr>
        <w:t>Planificación de entrenamiento individual.</w:t>
      </w:r>
    </w:p>
    <w:p w:rsidR="004F504E" w:rsidRPr="00977B4B" w:rsidRDefault="004F504E" w:rsidP="004F504E">
      <w:pPr>
        <w:pStyle w:val="Prrafodelista"/>
        <w:numPr>
          <w:ilvl w:val="0"/>
          <w:numId w:val="24"/>
        </w:numPr>
        <w:tabs>
          <w:tab w:val="clear" w:pos="709"/>
        </w:tabs>
        <w:suppressAutoHyphens w:val="0"/>
        <w:spacing w:after="0" w:line="360" w:lineRule="auto"/>
        <w:contextualSpacing/>
        <w:jc w:val="both"/>
        <w:rPr>
          <w:rFonts w:ascii="Times New Roman" w:hAnsi="Times New Roman"/>
          <w:sz w:val="24"/>
          <w:szCs w:val="24"/>
          <w:lang w:val="es-ES"/>
        </w:rPr>
      </w:pPr>
      <w:r w:rsidRPr="00977B4B">
        <w:rPr>
          <w:rFonts w:ascii="Times New Roman" w:hAnsi="Times New Roman"/>
          <w:sz w:val="24"/>
          <w:szCs w:val="24"/>
          <w:lang w:val="es-ES"/>
        </w:rPr>
        <w:t>Planificación de entrenamiento en grupo (Trabajo en circuito)</w:t>
      </w:r>
    </w:p>
    <w:p w:rsidR="004F504E" w:rsidRPr="00977B4B" w:rsidRDefault="004F504E" w:rsidP="004F504E">
      <w:pPr>
        <w:pStyle w:val="Prrafodelista"/>
        <w:numPr>
          <w:ilvl w:val="0"/>
          <w:numId w:val="24"/>
        </w:numPr>
        <w:tabs>
          <w:tab w:val="clear" w:pos="709"/>
        </w:tabs>
        <w:suppressAutoHyphens w:val="0"/>
        <w:spacing w:after="0" w:line="360" w:lineRule="auto"/>
        <w:contextualSpacing/>
        <w:jc w:val="both"/>
        <w:rPr>
          <w:rFonts w:ascii="Times New Roman" w:hAnsi="Times New Roman"/>
          <w:sz w:val="24"/>
          <w:szCs w:val="24"/>
          <w:lang w:val="es-ES"/>
        </w:rPr>
      </w:pPr>
      <w:r w:rsidRPr="00977B4B">
        <w:rPr>
          <w:rFonts w:ascii="Times New Roman" w:hAnsi="Times New Roman"/>
          <w:sz w:val="24"/>
          <w:szCs w:val="24"/>
          <w:lang w:val="es-ES"/>
        </w:rPr>
        <w:t>Las edades y el trabajo físico.</w:t>
      </w:r>
    </w:p>
    <w:p w:rsidR="004F504E" w:rsidRDefault="004F504E" w:rsidP="004F504E">
      <w:pPr>
        <w:spacing w:after="0" w:line="360" w:lineRule="auto"/>
        <w:jc w:val="both"/>
        <w:rPr>
          <w:rFonts w:ascii="Times New Roman" w:hAnsi="Times New Roman"/>
          <w:sz w:val="24"/>
          <w:szCs w:val="24"/>
        </w:rPr>
      </w:pPr>
    </w:p>
    <w:p w:rsidR="004F504E" w:rsidRDefault="004F504E" w:rsidP="004F504E">
      <w:pPr>
        <w:spacing w:after="0" w:line="360" w:lineRule="auto"/>
        <w:jc w:val="both"/>
        <w:rPr>
          <w:rFonts w:ascii="Times New Roman" w:hAnsi="Times New Roman"/>
          <w:sz w:val="24"/>
          <w:szCs w:val="24"/>
        </w:rPr>
      </w:pPr>
    </w:p>
    <w:p w:rsidR="004F504E" w:rsidRDefault="004F504E" w:rsidP="004F504E">
      <w:pPr>
        <w:spacing w:after="0" w:line="360" w:lineRule="auto"/>
        <w:jc w:val="both"/>
        <w:rPr>
          <w:rFonts w:ascii="Times New Roman" w:hAnsi="Times New Roman"/>
          <w:sz w:val="24"/>
          <w:szCs w:val="24"/>
        </w:rPr>
      </w:pPr>
    </w:p>
    <w:p w:rsidR="004F504E" w:rsidRDefault="004F504E" w:rsidP="004F504E">
      <w:pPr>
        <w:spacing w:after="0" w:line="360" w:lineRule="auto"/>
        <w:jc w:val="both"/>
        <w:rPr>
          <w:rFonts w:ascii="Times New Roman" w:hAnsi="Times New Roman"/>
          <w:sz w:val="24"/>
          <w:szCs w:val="24"/>
        </w:rPr>
      </w:pPr>
    </w:p>
    <w:p w:rsidR="004F504E" w:rsidRDefault="004F504E" w:rsidP="004F504E">
      <w:pPr>
        <w:spacing w:after="0" w:line="360" w:lineRule="auto"/>
        <w:jc w:val="both"/>
        <w:rPr>
          <w:rFonts w:ascii="Times New Roman" w:hAnsi="Times New Roman"/>
          <w:sz w:val="24"/>
          <w:szCs w:val="24"/>
        </w:rPr>
      </w:pPr>
    </w:p>
    <w:p w:rsidR="004F504E" w:rsidRDefault="004F504E" w:rsidP="004F504E">
      <w:pPr>
        <w:spacing w:after="0" w:line="360" w:lineRule="auto"/>
        <w:jc w:val="both"/>
        <w:rPr>
          <w:rFonts w:ascii="Times New Roman" w:hAnsi="Times New Roman"/>
          <w:sz w:val="24"/>
          <w:szCs w:val="24"/>
        </w:rPr>
      </w:pPr>
    </w:p>
    <w:p w:rsidR="004F504E" w:rsidRDefault="004F504E" w:rsidP="004F504E">
      <w:pPr>
        <w:spacing w:after="0" w:line="360" w:lineRule="auto"/>
        <w:jc w:val="both"/>
        <w:rPr>
          <w:rFonts w:ascii="Times New Roman" w:hAnsi="Times New Roman"/>
          <w:sz w:val="24"/>
          <w:szCs w:val="24"/>
        </w:rPr>
      </w:pPr>
    </w:p>
    <w:p w:rsidR="004F504E" w:rsidRDefault="004F504E" w:rsidP="004F504E">
      <w:pPr>
        <w:spacing w:after="0" w:line="360" w:lineRule="auto"/>
        <w:jc w:val="both"/>
        <w:rPr>
          <w:rFonts w:ascii="Times New Roman" w:hAnsi="Times New Roman"/>
          <w:sz w:val="24"/>
          <w:szCs w:val="24"/>
        </w:rPr>
      </w:pPr>
    </w:p>
    <w:p w:rsidR="004F504E" w:rsidRDefault="004F504E" w:rsidP="004F504E">
      <w:pPr>
        <w:spacing w:after="0" w:line="360" w:lineRule="auto"/>
        <w:jc w:val="both"/>
        <w:rPr>
          <w:rFonts w:ascii="Times New Roman" w:hAnsi="Times New Roman"/>
          <w:sz w:val="24"/>
          <w:szCs w:val="24"/>
        </w:rPr>
      </w:pPr>
    </w:p>
    <w:p w:rsidR="004F504E" w:rsidRDefault="004F504E" w:rsidP="004F504E">
      <w:pPr>
        <w:spacing w:after="0" w:line="360" w:lineRule="auto"/>
        <w:jc w:val="both"/>
        <w:rPr>
          <w:rFonts w:ascii="Times New Roman" w:hAnsi="Times New Roman"/>
          <w:sz w:val="24"/>
          <w:szCs w:val="24"/>
        </w:rPr>
      </w:pPr>
    </w:p>
    <w:p w:rsidR="004F504E" w:rsidRDefault="004F504E" w:rsidP="004F504E">
      <w:pPr>
        <w:spacing w:after="0" w:line="360" w:lineRule="auto"/>
        <w:jc w:val="both"/>
        <w:rPr>
          <w:rFonts w:ascii="Times New Roman" w:hAnsi="Times New Roman"/>
          <w:sz w:val="24"/>
          <w:szCs w:val="24"/>
        </w:rPr>
      </w:pPr>
    </w:p>
    <w:p w:rsidR="004F504E" w:rsidRDefault="004F504E" w:rsidP="004F504E">
      <w:pPr>
        <w:spacing w:after="0" w:line="360" w:lineRule="auto"/>
        <w:jc w:val="both"/>
        <w:rPr>
          <w:rFonts w:ascii="Times New Roman" w:hAnsi="Times New Roman"/>
          <w:sz w:val="24"/>
          <w:szCs w:val="24"/>
        </w:rPr>
      </w:pPr>
    </w:p>
    <w:p w:rsidR="004F504E" w:rsidRDefault="004F504E" w:rsidP="004F504E">
      <w:pPr>
        <w:spacing w:after="0" w:line="360" w:lineRule="auto"/>
        <w:jc w:val="both"/>
        <w:rPr>
          <w:rFonts w:ascii="Times New Roman" w:hAnsi="Times New Roman"/>
          <w:sz w:val="24"/>
          <w:szCs w:val="24"/>
        </w:rPr>
      </w:pPr>
    </w:p>
    <w:p w:rsidR="004F504E" w:rsidRDefault="004F504E" w:rsidP="004F504E">
      <w:pPr>
        <w:spacing w:after="0" w:line="360" w:lineRule="auto"/>
        <w:jc w:val="both"/>
        <w:rPr>
          <w:rFonts w:ascii="Times New Roman" w:hAnsi="Times New Roman"/>
          <w:sz w:val="24"/>
          <w:szCs w:val="24"/>
        </w:rPr>
      </w:pPr>
    </w:p>
    <w:p w:rsidR="004F504E" w:rsidRDefault="004F504E" w:rsidP="004F504E">
      <w:pPr>
        <w:spacing w:after="0" w:line="360" w:lineRule="auto"/>
        <w:jc w:val="both"/>
        <w:rPr>
          <w:rFonts w:ascii="Times New Roman" w:hAnsi="Times New Roman"/>
          <w:sz w:val="24"/>
          <w:szCs w:val="24"/>
        </w:rPr>
      </w:pPr>
    </w:p>
    <w:p w:rsidR="004F504E" w:rsidRDefault="004F504E" w:rsidP="004F504E">
      <w:pPr>
        <w:spacing w:after="0" w:line="360" w:lineRule="auto"/>
        <w:jc w:val="both"/>
        <w:rPr>
          <w:rFonts w:ascii="Times New Roman" w:hAnsi="Times New Roman"/>
          <w:sz w:val="24"/>
          <w:szCs w:val="24"/>
        </w:rPr>
      </w:pPr>
    </w:p>
    <w:p w:rsidR="004F504E" w:rsidRDefault="004F504E" w:rsidP="004F504E">
      <w:pPr>
        <w:spacing w:after="0" w:line="240" w:lineRule="auto"/>
        <w:jc w:val="center"/>
        <w:rPr>
          <w:rFonts w:ascii="Times New Roman" w:hAnsi="Times New Roman"/>
          <w:sz w:val="24"/>
          <w:szCs w:val="24"/>
        </w:rPr>
      </w:pPr>
      <w:r>
        <w:rPr>
          <w:rFonts w:ascii="Times New Roman" w:hAnsi="Times New Roman"/>
          <w:sz w:val="24"/>
          <w:szCs w:val="24"/>
        </w:rPr>
        <w:lastRenderedPageBreak/>
        <w:t>UNIVERSIDAD DE CARABOBO</w:t>
      </w:r>
    </w:p>
    <w:p w:rsidR="004F504E" w:rsidRDefault="004F504E" w:rsidP="004F504E">
      <w:pPr>
        <w:spacing w:after="0" w:line="240" w:lineRule="auto"/>
        <w:jc w:val="center"/>
        <w:rPr>
          <w:rFonts w:ascii="Times New Roman" w:hAnsi="Times New Roman"/>
          <w:sz w:val="24"/>
          <w:szCs w:val="24"/>
        </w:rPr>
      </w:pPr>
      <w:r>
        <w:rPr>
          <w:rFonts w:ascii="Times New Roman" w:hAnsi="Times New Roman"/>
          <w:sz w:val="24"/>
          <w:szCs w:val="24"/>
        </w:rPr>
        <w:t>FACULTAD DE CIENCIAS DE LA EDUCACIÓN</w:t>
      </w:r>
    </w:p>
    <w:p w:rsidR="004F504E" w:rsidRDefault="004F504E" w:rsidP="004F504E">
      <w:pPr>
        <w:spacing w:after="0" w:line="240" w:lineRule="auto"/>
        <w:jc w:val="center"/>
        <w:rPr>
          <w:rFonts w:ascii="Times New Roman" w:hAnsi="Times New Roman"/>
          <w:sz w:val="24"/>
          <w:szCs w:val="24"/>
        </w:rPr>
      </w:pPr>
      <w:r>
        <w:rPr>
          <w:rFonts w:ascii="Times New Roman" w:hAnsi="Times New Roman"/>
          <w:sz w:val="24"/>
          <w:szCs w:val="24"/>
        </w:rPr>
        <w:t>DIRECCIÓN DE POSTGRADO</w:t>
      </w:r>
    </w:p>
    <w:p w:rsidR="004F504E" w:rsidRDefault="004F504E" w:rsidP="004F504E">
      <w:pPr>
        <w:spacing w:after="0" w:line="240" w:lineRule="auto"/>
        <w:jc w:val="center"/>
        <w:rPr>
          <w:rFonts w:ascii="Times New Roman" w:hAnsi="Times New Roman"/>
          <w:sz w:val="24"/>
          <w:szCs w:val="24"/>
        </w:rPr>
      </w:pPr>
      <w:r>
        <w:rPr>
          <w:rFonts w:ascii="Times New Roman" w:hAnsi="Times New Roman"/>
          <w:sz w:val="24"/>
          <w:szCs w:val="24"/>
        </w:rPr>
        <w:t>MAESTRÍA EN GERENCIA AVANZADA EN EDUCACIÓN</w:t>
      </w:r>
    </w:p>
    <w:p w:rsidR="004F504E" w:rsidRDefault="004F504E" w:rsidP="004F504E">
      <w:pPr>
        <w:spacing w:after="0" w:line="360" w:lineRule="auto"/>
        <w:jc w:val="center"/>
        <w:rPr>
          <w:rFonts w:ascii="Times New Roman" w:hAnsi="Times New Roman"/>
          <w:sz w:val="24"/>
          <w:szCs w:val="24"/>
        </w:rPr>
      </w:pPr>
    </w:p>
    <w:p w:rsidR="004F504E" w:rsidRDefault="004F504E" w:rsidP="004F504E">
      <w:pPr>
        <w:spacing w:after="0" w:line="360" w:lineRule="auto"/>
        <w:jc w:val="center"/>
        <w:rPr>
          <w:rFonts w:ascii="Times New Roman" w:hAnsi="Times New Roman"/>
          <w:sz w:val="24"/>
          <w:szCs w:val="24"/>
        </w:rPr>
      </w:pPr>
    </w:p>
    <w:p w:rsidR="004F504E" w:rsidRDefault="004F504E" w:rsidP="004F504E">
      <w:pPr>
        <w:spacing w:after="0" w:line="360" w:lineRule="auto"/>
        <w:jc w:val="center"/>
        <w:rPr>
          <w:rFonts w:ascii="Times New Roman" w:hAnsi="Times New Roman"/>
          <w:sz w:val="24"/>
          <w:szCs w:val="24"/>
        </w:rPr>
      </w:pPr>
    </w:p>
    <w:p w:rsidR="004F504E" w:rsidRDefault="004F504E" w:rsidP="004F504E">
      <w:pPr>
        <w:spacing w:after="0" w:line="360" w:lineRule="auto"/>
        <w:jc w:val="center"/>
        <w:rPr>
          <w:rFonts w:ascii="Times New Roman" w:hAnsi="Times New Roman"/>
          <w:sz w:val="24"/>
          <w:szCs w:val="24"/>
        </w:rPr>
      </w:pPr>
    </w:p>
    <w:p w:rsidR="004F504E" w:rsidRDefault="004F504E" w:rsidP="004F504E">
      <w:pPr>
        <w:spacing w:after="0" w:line="360" w:lineRule="auto"/>
        <w:jc w:val="center"/>
        <w:rPr>
          <w:rFonts w:ascii="Times New Roman" w:hAnsi="Times New Roman"/>
          <w:sz w:val="24"/>
          <w:szCs w:val="24"/>
        </w:rPr>
      </w:pPr>
    </w:p>
    <w:p w:rsidR="004F504E" w:rsidRDefault="004F504E" w:rsidP="004F504E">
      <w:pPr>
        <w:spacing w:after="0" w:line="360" w:lineRule="auto"/>
        <w:jc w:val="center"/>
        <w:rPr>
          <w:rFonts w:ascii="Times New Roman" w:hAnsi="Times New Roman"/>
          <w:sz w:val="24"/>
          <w:szCs w:val="24"/>
        </w:rPr>
      </w:pPr>
    </w:p>
    <w:p w:rsidR="004F504E" w:rsidRDefault="004F504E" w:rsidP="004F504E">
      <w:pPr>
        <w:spacing w:after="0" w:line="360" w:lineRule="auto"/>
        <w:jc w:val="center"/>
        <w:rPr>
          <w:rFonts w:ascii="Times New Roman" w:hAnsi="Times New Roman"/>
          <w:sz w:val="24"/>
          <w:szCs w:val="24"/>
        </w:rPr>
      </w:pPr>
    </w:p>
    <w:p w:rsidR="004F504E" w:rsidRDefault="004F504E" w:rsidP="004F504E">
      <w:pPr>
        <w:spacing w:after="0" w:line="360" w:lineRule="auto"/>
        <w:jc w:val="center"/>
        <w:rPr>
          <w:rFonts w:ascii="Times New Roman" w:hAnsi="Times New Roman"/>
          <w:sz w:val="24"/>
          <w:szCs w:val="24"/>
        </w:rPr>
      </w:pPr>
    </w:p>
    <w:p w:rsidR="004F504E" w:rsidRDefault="004F504E" w:rsidP="004F504E">
      <w:pPr>
        <w:spacing w:after="0" w:line="240" w:lineRule="auto"/>
        <w:jc w:val="both"/>
        <w:rPr>
          <w:rFonts w:ascii="Times New Roman" w:hAnsi="Times New Roman"/>
          <w:sz w:val="24"/>
          <w:szCs w:val="24"/>
        </w:rPr>
      </w:pPr>
      <w:r w:rsidRPr="00D62837">
        <w:rPr>
          <w:rFonts w:ascii="Times New Roman" w:hAnsi="Times New Roman"/>
          <w:sz w:val="24"/>
          <w:szCs w:val="24"/>
        </w:rPr>
        <w:t>Programa de Gerencia Deportiva y Recreativa para el Instituto Autónomo del Deporte del  Municipio Naguanagua del Estado Carabobo en el Marco de la Ejecución del Servicio Comunitario del Estudiante de Educación Física Deporte y Recreación de la Universidad de Carabobo.</w:t>
      </w:r>
    </w:p>
    <w:p w:rsidR="004F504E" w:rsidRDefault="004F504E" w:rsidP="004F504E">
      <w:pPr>
        <w:spacing w:after="0" w:line="360" w:lineRule="auto"/>
        <w:jc w:val="both"/>
        <w:rPr>
          <w:rFonts w:ascii="Times New Roman" w:hAnsi="Times New Roman"/>
          <w:sz w:val="24"/>
          <w:szCs w:val="24"/>
        </w:rPr>
      </w:pPr>
    </w:p>
    <w:p w:rsidR="004F504E" w:rsidRDefault="004F504E" w:rsidP="004F504E">
      <w:pPr>
        <w:spacing w:after="0" w:line="360" w:lineRule="auto"/>
        <w:jc w:val="both"/>
        <w:rPr>
          <w:rFonts w:ascii="Times New Roman" w:hAnsi="Times New Roman"/>
          <w:sz w:val="24"/>
          <w:szCs w:val="24"/>
        </w:rPr>
      </w:pPr>
    </w:p>
    <w:p w:rsidR="004F504E" w:rsidRDefault="004F504E" w:rsidP="004F504E">
      <w:pPr>
        <w:spacing w:after="0" w:line="360" w:lineRule="auto"/>
        <w:jc w:val="both"/>
        <w:rPr>
          <w:rFonts w:ascii="Times New Roman" w:hAnsi="Times New Roman"/>
          <w:sz w:val="24"/>
          <w:szCs w:val="24"/>
        </w:rPr>
      </w:pPr>
    </w:p>
    <w:p w:rsidR="004F504E" w:rsidRDefault="004F504E" w:rsidP="004F504E">
      <w:pPr>
        <w:spacing w:after="0" w:line="360" w:lineRule="auto"/>
        <w:jc w:val="both"/>
        <w:rPr>
          <w:rFonts w:ascii="Times New Roman" w:hAnsi="Times New Roman"/>
          <w:sz w:val="24"/>
          <w:szCs w:val="24"/>
        </w:rPr>
      </w:pPr>
    </w:p>
    <w:p w:rsidR="004F504E" w:rsidRDefault="004F504E" w:rsidP="004F504E">
      <w:pPr>
        <w:spacing w:after="0" w:line="360" w:lineRule="auto"/>
        <w:jc w:val="both"/>
        <w:rPr>
          <w:rFonts w:ascii="Times New Roman" w:hAnsi="Times New Roman"/>
          <w:sz w:val="24"/>
          <w:szCs w:val="24"/>
        </w:rPr>
      </w:pPr>
    </w:p>
    <w:p w:rsidR="004F504E" w:rsidRDefault="004F504E" w:rsidP="004F504E">
      <w:pPr>
        <w:spacing w:after="0" w:line="360" w:lineRule="auto"/>
        <w:jc w:val="both"/>
        <w:rPr>
          <w:rFonts w:ascii="Times New Roman" w:hAnsi="Times New Roman"/>
          <w:sz w:val="24"/>
          <w:szCs w:val="24"/>
        </w:rPr>
      </w:pPr>
    </w:p>
    <w:p w:rsidR="004F504E" w:rsidRDefault="004F504E" w:rsidP="004F504E">
      <w:pPr>
        <w:spacing w:after="0" w:line="360" w:lineRule="auto"/>
        <w:jc w:val="both"/>
        <w:rPr>
          <w:rFonts w:ascii="Times New Roman" w:hAnsi="Times New Roman"/>
          <w:sz w:val="24"/>
          <w:szCs w:val="24"/>
        </w:rPr>
      </w:pPr>
    </w:p>
    <w:p w:rsidR="004F504E" w:rsidRDefault="004F504E" w:rsidP="004F504E">
      <w:pPr>
        <w:spacing w:after="0" w:line="360" w:lineRule="auto"/>
        <w:jc w:val="both"/>
        <w:rPr>
          <w:rFonts w:ascii="Times New Roman" w:hAnsi="Times New Roman"/>
          <w:sz w:val="24"/>
          <w:szCs w:val="24"/>
        </w:rPr>
      </w:pPr>
    </w:p>
    <w:p w:rsidR="004F504E" w:rsidRDefault="004F504E" w:rsidP="004F504E">
      <w:pPr>
        <w:spacing w:after="0" w:line="360" w:lineRule="auto"/>
        <w:jc w:val="right"/>
        <w:rPr>
          <w:rFonts w:ascii="Times New Roman" w:hAnsi="Times New Roman"/>
          <w:sz w:val="24"/>
          <w:szCs w:val="24"/>
        </w:rPr>
      </w:pPr>
      <w:r>
        <w:rPr>
          <w:rFonts w:ascii="Times New Roman" w:hAnsi="Times New Roman"/>
          <w:sz w:val="24"/>
          <w:szCs w:val="24"/>
        </w:rPr>
        <w:t>Humberto Bracamonte</w:t>
      </w:r>
    </w:p>
    <w:p w:rsidR="004F504E" w:rsidRDefault="004F504E" w:rsidP="004F504E">
      <w:pPr>
        <w:spacing w:after="0" w:line="360" w:lineRule="auto"/>
        <w:jc w:val="both"/>
        <w:rPr>
          <w:rFonts w:ascii="Times New Roman" w:hAnsi="Times New Roman"/>
          <w:sz w:val="24"/>
          <w:szCs w:val="24"/>
        </w:rPr>
      </w:pPr>
    </w:p>
    <w:p w:rsidR="004F504E" w:rsidRDefault="004F504E" w:rsidP="004F504E">
      <w:pPr>
        <w:spacing w:after="0" w:line="360" w:lineRule="auto"/>
        <w:jc w:val="both"/>
        <w:rPr>
          <w:rFonts w:ascii="Times New Roman" w:hAnsi="Times New Roman"/>
          <w:sz w:val="24"/>
          <w:szCs w:val="24"/>
        </w:rPr>
      </w:pPr>
    </w:p>
    <w:p w:rsidR="004F504E" w:rsidRDefault="004F504E" w:rsidP="004F504E">
      <w:pPr>
        <w:spacing w:after="0" w:line="360" w:lineRule="auto"/>
        <w:jc w:val="both"/>
        <w:rPr>
          <w:rFonts w:ascii="Times New Roman" w:hAnsi="Times New Roman"/>
          <w:sz w:val="24"/>
          <w:szCs w:val="24"/>
        </w:rPr>
      </w:pPr>
    </w:p>
    <w:p w:rsidR="004F504E" w:rsidRDefault="004F504E" w:rsidP="004F504E">
      <w:pPr>
        <w:spacing w:after="0" w:line="360" w:lineRule="auto"/>
        <w:jc w:val="both"/>
        <w:rPr>
          <w:rFonts w:ascii="Times New Roman" w:hAnsi="Times New Roman"/>
          <w:sz w:val="24"/>
          <w:szCs w:val="24"/>
        </w:rPr>
      </w:pPr>
    </w:p>
    <w:p w:rsidR="004F504E" w:rsidRDefault="004F504E" w:rsidP="004F504E">
      <w:pPr>
        <w:spacing w:after="0" w:line="360" w:lineRule="auto"/>
        <w:jc w:val="center"/>
        <w:rPr>
          <w:rFonts w:ascii="Times New Roman" w:hAnsi="Times New Roman"/>
          <w:sz w:val="24"/>
          <w:szCs w:val="24"/>
        </w:rPr>
      </w:pPr>
      <w:r>
        <w:rPr>
          <w:rFonts w:ascii="Times New Roman" w:hAnsi="Times New Roman"/>
          <w:sz w:val="24"/>
          <w:szCs w:val="24"/>
        </w:rPr>
        <w:t>Naguanagua, Octubre de 2015</w:t>
      </w:r>
    </w:p>
    <w:p w:rsidR="004F504E" w:rsidRDefault="004F504E" w:rsidP="004F504E">
      <w:pPr>
        <w:spacing w:after="0" w:line="360" w:lineRule="auto"/>
        <w:jc w:val="center"/>
        <w:rPr>
          <w:rFonts w:ascii="Times New Roman" w:hAnsi="Times New Roman"/>
          <w:b/>
          <w:sz w:val="24"/>
          <w:szCs w:val="24"/>
        </w:rPr>
      </w:pPr>
      <w:r w:rsidRPr="00BD5BF2">
        <w:rPr>
          <w:rFonts w:ascii="Times New Roman" w:hAnsi="Times New Roman"/>
          <w:b/>
          <w:sz w:val="24"/>
          <w:szCs w:val="24"/>
        </w:rPr>
        <w:lastRenderedPageBreak/>
        <w:t>Introducción</w:t>
      </w:r>
    </w:p>
    <w:p w:rsidR="004F504E" w:rsidRPr="00BD5BF2" w:rsidRDefault="004F504E" w:rsidP="004F504E">
      <w:pPr>
        <w:spacing w:after="0" w:line="360" w:lineRule="auto"/>
        <w:jc w:val="center"/>
        <w:rPr>
          <w:rFonts w:ascii="Times New Roman" w:hAnsi="Times New Roman"/>
          <w:b/>
          <w:sz w:val="24"/>
          <w:szCs w:val="24"/>
        </w:rPr>
      </w:pPr>
    </w:p>
    <w:p w:rsidR="004F504E" w:rsidRDefault="004F504E" w:rsidP="004F504E">
      <w:pPr>
        <w:pStyle w:val="Prrafodelista"/>
        <w:spacing w:after="0" w:line="360" w:lineRule="auto"/>
        <w:jc w:val="both"/>
        <w:rPr>
          <w:rFonts w:ascii="Times New Roman" w:hAnsi="Times New Roman"/>
          <w:sz w:val="24"/>
          <w:szCs w:val="24"/>
          <w:lang w:val="es-ES"/>
        </w:rPr>
      </w:pPr>
      <w:r>
        <w:rPr>
          <w:rFonts w:ascii="Times New Roman" w:hAnsi="Times New Roman"/>
          <w:sz w:val="24"/>
          <w:szCs w:val="24"/>
          <w:lang w:val="es-ES"/>
        </w:rPr>
        <w:t xml:space="preserve">     </w:t>
      </w:r>
      <w:r w:rsidRPr="006A144A">
        <w:rPr>
          <w:rFonts w:ascii="Times New Roman" w:hAnsi="Times New Roman"/>
          <w:sz w:val="24"/>
          <w:szCs w:val="24"/>
          <w:lang w:val="es-ES"/>
        </w:rPr>
        <w:t xml:space="preserve">Partiendo de los enlaces interinstitucionales, </w:t>
      </w:r>
      <w:r>
        <w:rPr>
          <w:rFonts w:ascii="Times New Roman" w:hAnsi="Times New Roman"/>
          <w:sz w:val="24"/>
          <w:szCs w:val="24"/>
          <w:lang w:val="es-ES"/>
        </w:rPr>
        <w:t>se propone</w:t>
      </w:r>
      <w:r w:rsidRPr="006A144A">
        <w:rPr>
          <w:rFonts w:ascii="Times New Roman" w:hAnsi="Times New Roman"/>
          <w:sz w:val="24"/>
          <w:szCs w:val="24"/>
          <w:lang w:val="es-ES"/>
        </w:rPr>
        <w:t xml:space="preserve"> la creación del programa de gestión deportiva en la comunidad de Naguanagua entre el Instituto Autónomo del Depor</w:t>
      </w:r>
      <w:r>
        <w:rPr>
          <w:rFonts w:ascii="Times New Roman" w:hAnsi="Times New Roman"/>
          <w:sz w:val="24"/>
          <w:szCs w:val="24"/>
          <w:lang w:val="es-ES"/>
        </w:rPr>
        <w:t xml:space="preserve">te y la Universidad de Carabobo, </w:t>
      </w:r>
      <w:r w:rsidRPr="006A144A">
        <w:rPr>
          <w:rFonts w:ascii="Times New Roman" w:hAnsi="Times New Roman"/>
          <w:sz w:val="24"/>
          <w:szCs w:val="24"/>
          <w:lang w:val="es-ES"/>
        </w:rPr>
        <w:t>con el propósito de gestionar los instructores a los</w:t>
      </w:r>
      <w:r>
        <w:rPr>
          <w:rFonts w:ascii="Times New Roman" w:hAnsi="Times New Roman"/>
          <w:sz w:val="24"/>
          <w:szCs w:val="24"/>
          <w:lang w:val="es-ES"/>
        </w:rPr>
        <w:t xml:space="preserve"> gimnasios de aire libre, quienes se encargaran de capacitar </w:t>
      </w:r>
      <w:r w:rsidRPr="006A144A">
        <w:rPr>
          <w:rFonts w:ascii="Times New Roman" w:hAnsi="Times New Roman"/>
          <w:sz w:val="24"/>
          <w:szCs w:val="24"/>
          <w:lang w:val="es-ES"/>
        </w:rPr>
        <w:t xml:space="preserve"> a los estudiantes </w:t>
      </w:r>
      <w:r>
        <w:rPr>
          <w:rFonts w:ascii="Times New Roman" w:hAnsi="Times New Roman"/>
          <w:sz w:val="24"/>
          <w:szCs w:val="24"/>
          <w:lang w:val="es-ES"/>
        </w:rPr>
        <w:t xml:space="preserve"> del octavo, noveno y decimo semestre de la mención  Educación Física Deporte y Recreación sobre el uso y manejo de la máquinas, y luego ellos se encarguen de </w:t>
      </w:r>
      <w:r w:rsidRPr="006A144A">
        <w:rPr>
          <w:rFonts w:ascii="Times New Roman" w:hAnsi="Times New Roman"/>
          <w:sz w:val="24"/>
          <w:szCs w:val="24"/>
          <w:lang w:val="es-ES"/>
        </w:rPr>
        <w:t xml:space="preserve"> de enseñar a los usuarios que utilizan la máquina de los gimnasios del aire libre del municipio Naguanagua así ello</w:t>
      </w:r>
      <w:r>
        <w:rPr>
          <w:rFonts w:ascii="Times New Roman" w:hAnsi="Times New Roman"/>
          <w:sz w:val="24"/>
          <w:szCs w:val="24"/>
          <w:lang w:val="es-ES"/>
        </w:rPr>
        <w:t xml:space="preserve">s estarían cumpliendo con las ciento veinte </w:t>
      </w:r>
      <w:r w:rsidRPr="006A144A">
        <w:rPr>
          <w:rFonts w:ascii="Times New Roman" w:hAnsi="Times New Roman"/>
          <w:sz w:val="24"/>
          <w:szCs w:val="24"/>
          <w:lang w:val="es-ES"/>
        </w:rPr>
        <w:t xml:space="preserve"> horas académicas de servicio comunitario</w:t>
      </w:r>
      <w:r>
        <w:rPr>
          <w:rFonts w:ascii="Times New Roman" w:hAnsi="Times New Roman"/>
          <w:sz w:val="24"/>
          <w:szCs w:val="24"/>
          <w:lang w:val="es-ES"/>
        </w:rPr>
        <w:t>.</w:t>
      </w:r>
      <w:r w:rsidRPr="006A144A">
        <w:rPr>
          <w:rFonts w:ascii="Times New Roman" w:hAnsi="Times New Roman"/>
          <w:sz w:val="24"/>
          <w:szCs w:val="24"/>
          <w:lang w:val="es-ES"/>
        </w:rPr>
        <w:t xml:space="preserve"> </w:t>
      </w:r>
    </w:p>
    <w:p w:rsidR="004F504E" w:rsidRDefault="004F504E" w:rsidP="004F504E">
      <w:pPr>
        <w:pStyle w:val="Prrafodelista"/>
        <w:spacing w:after="0" w:line="360" w:lineRule="auto"/>
        <w:jc w:val="both"/>
        <w:rPr>
          <w:rFonts w:ascii="Times New Roman" w:hAnsi="Times New Roman"/>
          <w:sz w:val="24"/>
          <w:szCs w:val="24"/>
          <w:lang w:val="es-ES"/>
        </w:rPr>
      </w:pPr>
      <w:r>
        <w:rPr>
          <w:rFonts w:ascii="Times New Roman" w:hAnsi="Times New Roman"/>
          <w:sz w:val="24"/>
          <w:szCs w:val="24"/>
          <w:lang w:val="es-ES"/>
        </w:rPr>
        <w:t xml:space="preserve">     A través de este programa se busca mejorar la calidad de vida de niños, jóvenes y adultos que hacen vida en los diferentes gimnasios al aire libre, bajo la vigilancia de los estudiantes en su trabajo comunitario, quienes van a enseñar el manejo adecuado de las máquinas, para lograr una mejor condición física.</w:t>
      </w:r>
    </w:p>
    <w:p w:rsidR="004F504E" w:rsidRDefault="004F504E" w:rsidP="004F504E">
      <w:pPr>
        <w:pStyle w:val="Prrafodelista"/>
        <w:spacing w:after="0" w:line="360" w:lineRule="auto"/>
        <w:jc w:val="both"/>
        <w:rPr>
          <w:rFonts w:ascii="Times New Roman" w:hAnsi="Times New Roman"/>
          <w:sz w:val="24"/>
          <w:szCs w:val="24"/>
          <w:lang w:val="es-ES"/>
        </w:rPr>
      </w:pPr>
    </w:p>
    <w:p w:rsidR="004F504E" w:rsidRDefault="004F504E" w:rsidP="004F504E">
      <w:pPr>
        <w:pStyle w:val="Prrafodelista"/>
        <w:spacing w:after="0" w:line="360" w:lineRule="auto"/>
        <w:jc w:val="center"/>
        <w:rPr>
          <w:rFonts w:ascii="Times New Roman" w:hAnsi="Times New Roman"/>
          <w:b/>
          <w:sz w:val="24"/>
          <w:szCs w:val="24"/>
          <w:lang w:val="es-ES"/>
        </w:rPr>
      </w:pPr>
      <w:r w:rsidRPr="00BD5BF2">
        <w:rPr>
          <w:rFonts w:ascii="Times New Roman" w:hAnsi="Times New Roman"/>
          <w:b/>
          <w:sz w:val="24"/>
          <w:szCs w:val="24"/>
          <w:lang w:val="es-ES"/>
        </w:rPr>
        <w:t>Objetivo General</w:t>
      </w:r>
    </w:p>
    <w:p w:rsidR="004F504E" w:rsidRPr="00BD5BF2" w:rsidRDefault="004F504E" w:rsidP="004F504E">
      <w:pPr>
        <w:pStyle w:val="Prrafodelista"/>
        <w:spacing w:after="0" w:line="360" w:lineRule="auto"/>
        <w:jc w:val="center"/>
        <w:rPr>
          <w:rFonts w:ascii="Times New Roman" w:hAnsi="Times New Roman"/>
          <w:b/>
          <w:sz w:val="24"/>
          <w:szCs w:val="24"/>
          <w:lang w:val="es-ES"/>
        </w:rPr>
      </w:pPr>
    </w:p>
    <w:p w:rsidR="004F504E" w:rsidRDefault="004F504E" w:rsidP="004F504E">
      <w:pPr>
        <w:pStyle w:val="Prrafodelista"/>
        <w:spacing w:after="0" w:line="360" w:lineRule="auto"/>
        <w:jc w:val="both"/>
        <w:rPr>
          <w:rFonts w:ascii="Times New Roman" w:hAnsi="Times New Roman"/>
          <w:sz w:val="24"/>
          <w:szCs w:val="24"/>
          <w:lang w:val="es-ES"/>
        </w:rPr>
      </w:pPr>
      <w:r>
        <w:rPr>
          <w:rFonts w:ascii="Times New Roman" w:hAnsi="Times New Roman"/>
          <w:sz w:val="24"/>
          <w:szCs w:val="24"/>
          <w:lang w:val="es-ES"/>
        </w:rPr>
        <w:t xml:space="preserve"> Promover  instructores para el uso adecuado de los gimnasios al aire libre del municipio Naguanagua.</w:t>
      </w:r>
    </w:p>
    <w:p w:rsidR="004F504E" w:rsidRDefault="004F504E" w:rsidP="004F504E">
      <w:pPr>
        <w:pStyle w:val="Prrafodelista"/>
        <w:spacing w:after="0" w:line="360" w:lineRule="auto"/>
        <w:jc w:val="both"/>
        <w:rPr>
          <w:rFonts w:ascii="Times New Roman" w:hAnsi="Times New Roman"/>
          <w:sz w:val="24"/>
          <w:szCs w:val="24"/>
          <w:lang w:val="es-ES"/>
        </w:rPr>
      </w:pPr>
    </w:p>
    <w:p w:rsidR="004F504E" w:rsidRDefault="004F504E" w:rsidP="004F504E">
      <w:pPr>
        <w:pStyle w:val="Prrafodelista"/>
        <w:spacing w:after="0" w:line="360" w:lineRule="auto"/>
        <w:jc w:val="center"/>
        <w:rPr>
          <w:rFonts w:ascii="Times New Roman" w:hAnsi="Times New Roman"/>
          <w:b/>
          <w:sz w:val="24"/>
          <w:szCs w:val="24"/>
          <w:lang w:val="es-ES"/>
        </w:rPr>
      </w:pPr>
      <w:r w:rsidRPr="00BD5BF2">
        <w:rPr>
          <w:rFonts w:ascii="Times New Roman" w:hAnsi="Times New Roman"/>
          <w:b/>
          <w:sz w:val="24"/>
          <w:szCs w:val="24"/>
          <w:lang w:val="es-ES"/>
        </w:rPr>
        <w:t>Objetivos Específicos</w:t>
      </w:r>
    </w:p>
    <w:p w:rsidR="004F504E" w:rsidRPr="00BD5BF2" w:rsidRDefault="004F504E" w:rsidP="004F504E">
      <w:pPr>
        <w:pStyle w:val="Prrafodelista"/>
        <w:spacing w:after="0" w:line="360" w:lineRule="auto"/>
        <w:jc w:val="center"/>
        <w:rPr>
          <w:rFonts w:ascii="Times New Roman" w:hAnsi="Times New Roman"/>
          <w:b/>
          <w:sz w:val="24"/>
          <w:szCs w:val="24"/>
          <w:lang w:val="es-ES"/>
        </w:rPr>
      </w:pPr>
    </w:p>
    <w:p w:rsidR="004F504E" w:rsidRDefault="004F504E" w:rsidP="004F504E">
      <w:pPr>
        <w:pStyle w:val="Prrafodelista"/>
        <w:numPr>
          <w:ilvl w:val="0"/>
          <w:numId w:val="27"/>
        </w:numPr>
        <w:tabs>
          <w:tab w:val="clear" w:pos="709"/>
        </w:tabs>
        <w:suppressAutoHyphens w:val="0"/>
        <w:spacing w:after="0" w:line="360" w:lineRule="auto"/>
        <w:ind w:left="0" w:firstLine="0"/>
        <w:contextualSpacing/>
        <w:jc w:val="both"/>
        <w:rPr>
          <w:rFonts w:ascii="Times New Roman" w:hAnsi="Times New Roman"/>
          <w:sz w:val="24"/>
          <w:szCs w:val="24"/>
          <w:lang w:val="es-ES"/>
        </w:rPr>
      </w:pPr>
      <w:r>
        <w:rPr>
          <w:rFonts w:ascii="Times New Roman" w:hAnsi="Times New Roman"/>
          <w:sz w:val="24"/>
          <w:szCs w:val="24"/>
          <w:lang w:val="es-ES"/>
        </w:rPr>
        <w:t>Dictar charlas sobre el uso adecuado de los aparatos en los gimnasios al aire libre.</w:t>
      </w:r>
    </w:p>
    <w:p w:rsidR="004F504E" w:rsidRDefault="004F504E" w:rsidP="004F504E">
      <w:pPr>
        <w:pStyle w:val="Prrafodelista"/>
        <w:numPr>
          <w:ilvl w:val="0"/>
          <w:numId w:val="27"/>
        </w:numPr>
        <w:tabs>
          <w:tab w:val="clear" w:pos="709"/>
        </w:tabs>
        <w:suppressAutoHyphens w:val="0"/>
        <w:spacing w:after="0" w:line="360" w:lineRule="auto"/>
        <w:ind w:left="0" w:firstLine="0"/>
        <w:contextualSpacing/>
        <w:jc w:val="both"/>
        <w:rPr>
          <w:rFonts w:ascii="Times New Roman" w:hAnsi="Times New Roman"/>
          <w:sz w:val="24"/>
          <w:szCs w:val="24"/>
          <w:lang w:val="es-ES"/>
        </w:rPr>
      </w:pPr>
      <w:r>
        <w:rPr>
          <w:rFonts w:ascii="Times New Roman" w:hAnsi="Times New Roman"/>
          <w:sz w:val="24"/>
          <w:szCs w:val="24"/>
          <w:lang w:val="es-ES"/>
        </w:rPr>
        <w:t>Dictar charlas en la comunidad acerca de la higiene en las actividades físicas.</w:t>
      </w:r>
    </w:p>
    <w:p w:rsidR="004F504E" w:rsidRDefault="004F504E" w:rsidP="004F504E">
      <w:pPr>
        <w:pStyle w:val="Prrafodelista"/>
        <w:numPr>
          <w:ilvl w:val="0"/>
          <w:numId w:val="27"/>
        </w:numPr>
        <w:tabs>
          <w:tab w:val="clear" w:pos="709"/>
        </w:tabs>
        <w:suppressAutoHyphens w:val="0"/>
        <w:spacing w:after="0" w:line="360" w:lineRule="auto"/>
        <w:ind w:left="0" w:firstLine="0"/>
        <w:contextualSpacing/>
        <w:jc w:val="both"/>
        <w:rPr>
          <w:rFonts w:ascii="Times New Roman" w:hAnsi="Times New Roman"/>
          <w:sz w:val="24"/>
          <w:szCs w:val="24"/>
          <w:lang w:val="es-ES"/>
        </w:rPr>
      </w:pPr>
      <w:r>
        <w:rPr>
          <w:rFonts w:ascii="Times New Roman" w:hAnsi="Times New Roman"/>
          <w:sz w:val="24"/>
          <w:szCs w:val="24"/>
          <w:lang w:val="es-ES"/>
        </w:rPr>
        <w:t>Dictar charlas sobre nutrición</w:t>
      </w:r>
    </w:p>
    <w:p w:rsidR="004F504E" w:rsidRDefault="004F504E" w:rsidP="004F504E">
      <w:pPr>
        <w:pStyle w:val="Prrafodelista"/>
        <w:numPr>
          <w:ilvl w:val="0"/>
          <w:numId w:val="27"/>
        </w:numPr>
        <w:tabs>
          <w:tab w:val="clear" w:pos="709"/>
        </w:tabs>
        <w:suppressAutoHyphens w:val="0"/>
        <w:spacing w:after="0" w:line="360" w:lineRule="auto"/>
        <w:ind w:left="0" w:firstLine="0"/>
        <w:contextualSpacing/>
        <w:jc w:val="both"/>
        <w:rPr>
          <w:rFonts w:ascii="Times New Roman" w:hAnsi="Times New Roman"/>
          <w:sz w:val="24"/>
          <w:szCs w:val="24"/>
          <w:lang w:val="es-ES"/>
        </w:rPr>
      </w:pPr>
      <w:r>
        <w:rPr>
          <w:rFonts w:ascii="Times New Roman" w:hAnsi="Times New Roman"/>
          <w:sz w:val="24"/>
          <w:szCs w:val="24"/>
          <w:lang w:val="es-ES"/>
        </w:rPr>
        <w:t>Dirigir entrenamientos en los gimnasios al aire libre.</w:t>
      </w:r>
    </w:p>
    <w:p w:rsidR="004F504E" w:rsidRDefault="004F504E" w:rsidP="004F504E">
      <w:pPr>
        <w:pStyle w:val="Prrafodelista"/>
        <w:spacing w:after="0" w:line="360" w:lineRule="auto"/>
        <w:jc w:val="both"/>
        <w:rPr>
          <w:rFonts w:ascii="Times New Roman" w:hAnsi="Times New Roman"/>
          <w:sz w:val="24"/>
          <w:szCs w:val="24"/>
          <w:lang w:val="es-ES"/>
        </w:rPr>
      </w:pPr>
    </w:p>
    <w:p w:rsidR="004F504E" w:rsidRPr="00BD5BF2" w:rsidRDefault="004F504E" w:rsidP="004F504E">
      <w:pPr>
        <w:tabs>
          <w:tab w:val="left" w:pos="2520"/>
        </w:tabs>
        <w:spacing w:after="0" w:line="360" w:lineRule="auto"/>
        <w:jc w:val="center"/>
        <w:rPr>
          <w:rFonts w:ascii="Times New Roman" w:hAnsi="Times New Roman"/>
          <w:b/>
          <w:sz w:val="24"/>
          <w:szCs w:val="24"/>
        </w:rPr>
      </w:pPr>
      <w:r w:rsidRPr="00BD5BF2">
        <w:rPr>
          <w:rFonts w:ascii="Times New Roman" w:hAnsi="Times New Roman"/>
          <w:b/>
          <w:sz w:val="24"/>
          <w:szCs w:val="24"/>
        </w:rPr>
        <w:lastRenderedPageBreak/>
        <w:t>Gimnasios al aire libre</w:t>
      </w:r>
    </w:p>
    <w:p w:rsidR="004F504E" w:rsidRPr="00AD0E38" w:rsidRDefault="004F504E" w:rsidP="004F504E">
      <w:pPr>
        <w:tabs>
          <w:tab w:val="left" w:pos="2520"/>
        </w:tabs>
        <w:spacing w:after="0" w:line="360" w:lineRule="auto"/>
        <w:jc w:val="both"/>
        <w:rPr>
          <w:b/>
        </w:rPr>
      </w:pPr>
    </w:p>
    <w:p w:rsidR="004F504E" w:rsidRPr="00DB2879" w:rsidRDefault="004F504E" w:rsidP="004F504E">
      <w:pPr>
        <w:spacing w:after="0" w:line="360" w:lineRule="auto"/>
        <w:jc w:val="both"/>
        <w:rPr>
          <w:rFonts w:ascii="Times New Roman" w:hAnsi="Times New Roman"/>
          <w:sz w:val="24"/>
          <w:szCs w:val="24"/>
        </w:rPr>
      </w:pPr>
      <w:r w:rsidRPr="00AD0E38">
        <w:t xml:space="preserve">      </w:t>
      </w:r>
      <w:r>
        <w:rPr>
          <w:rFonts w:ascii="Times New Roman" w:hAnsi="Times New Roman"/>
          <w:sz w:val="24"/>
          <w:szCs w:val="24"/>
        </w:rPr>
        <w:t>Los gimnasios al aire libre</w:t>
      </w:r>
      <w:r w:rsidRPr="00DB2879">
        <w:rPr>
          <w:rFonts w:ascii="Times New Roman" w:hAnsi="Times New Roman"/>
          <w:sz w:val="24"/>
          <w:szCs w:val="24"/>
        </w:rPr>
        <w:t xml:space="preserve"> son actividades bio –saludable realizada en espacios externos para la práctica de actividades deportivas, con la finalidad de de mejorar la calidad de vida  de las personas que asisten a plazas, parques y espacios alternativos.</w:t>
      </w:r>
    </w:p>
    <w:p w:rsidR="004F504E" w:rsidRPr="00DB2879" w:rsidRDefault="004F504E" w:rsidP="004F504E">
      <w:pPr>
        <w:shd w:val="clear" w:color="auto" w:fill="FFFFFF"/>
        <w:spacing w:after="0" w:line="360" w:lineRule="auto"/>
        <w:jc w:val="both"/>
        <w:rPr>
          <w:rFonts w:ascii="Times New Roman" w:hAnsi="Times New Roman"/>
          <w:sz w:val="24"/>
          <w:szCs w:val="24"/>
          <w:lang w:eastAsia="es-VE"/>
        </w:rPr>
      </w:pPr>
      <w:r w:rsidRPr="00DB2879">
        <w:rPr>
          <w:rFonts w:ascii="Times New Roman" w:hAnsi="Times New Roman"/>
          <w:sz w:val="24"/>
          <w:szCs w:val="24"/>
          <w:lang w:eastAsia="es-VE"/>
        </w:rPr>
        <w:t xml:space="preserve">    Los parques bio-saludables son una propuesta atractiva, sin ningún costo para las personas, y disfrutan al entrenarse en espacios abiertos sin importar la edad. Los aparatos tienen su origen en China, los cuales eran destinados para los ancianos, y luego son utilizados en Europa y después se expandieron por todo el mundo.</w:t>
      </w:r>
    </w:p>
    <w:p w:rsidR="004F504E" w:rsidRPr="00DB2879" w:rsidRDefault="004F504E" w:rsidP="004F504E">
      <w:pPr>
        <w:shd w:val="clear" w:color="auto" w:fill="FFFFFF"/>
        <w:spacing w:after="0" w:line="360" w:lineRule="auto"/>
        <w:jc w:val="both"/>
        <w:rPr>
          <w:rFonts w:ascii="Times New Roman" w:hAnsi="Times New Roman"/>
          <w:sz w:val="24"/>
          <w:szCs w:val="24"/>
          <w:lang w:eastAsia="es-VE"/>
        </w:rPr>
      </w:pPr>
      <w:r w:rsidRPr="00DB2879">
        <w:rPr>
          <w:rFonts w:ascii="Times New Roman" w:hAnsi="Times New Roman"/>
          <w:sz w:val="24"/>
          <w:szCs w:val="24"/>
          <w:lang w:eastAsia="es-VE"/>
        </w:rPr>
        <w:t>Finalidad de las máquinas</w:t>
      </w:r>
    </w:p>
    <w:p w:rsidR="004F504E" w:rsidRPr="00DB2879" w:rsidRDefault="004F504E" w:rsidP="004F504E">
      <w:pPr>
        <w:shd w:val="clear" w:color="auto" w:fill="FFFFFF"/>
        <w:spacing w:after="0" w:line="360" w:lineRule="auto"/>
        <w:jc w:val="both"/>
        <w:rPr>
          <w:rFonts w:ascii="Times New Roman" w:hAnsi="Times New Roman"/>
          <w:sz w:val="24"/>
          <w:szCs w:val="24"/>
          <w:lang w:eastAsia="es-VE"/>
        </w:rPr>
      </w:pPr>
      <w:r w:rsidRPr="00DB2879">
        <w:rPr>
          <w:rFonts w:ascii="Times New Roman" w:hAnsi="Times New Roman"/>
          <w:sz w:val="24"/>
          <w:szCs w:val="24"/>
          <w:lang w:eastAsia="es-VE"/>
        </w:rPr>
        <w:t xml:space="preserve">     Las máquinas que se encuentran en los circuitos bio-saludables están diseñadas para ayudar a aumentar la masa muscular, la resistencia aeróbica, la flexibilidad y el metabolismo basal y disminuir la grasa corporal.</w:t>
      </w:r>
    </w:p>
    <w:p w:rsidR="004F504E" w:rsidRPr="00DB2879" w:rsidRDefault="004F504E" w:rsidP="004F504E">
      <w:pPr>
        <w:shd w:val="clear" w:color="auto" w:fill="FFFFFF"/>
        <w:spacing w:after="0" w:line="360" w:lineRule="auto"/>
        <w:jc w:val="both"/>
        <w:rPr>
          <w:rFonts w:ascii="Times New Roman" w:hAnsi="Times New Roman"/>
          <w:sz w:val="24"/>
          <w:szCs w:val="24"/>
          <w:lang w:eastAsia="es-VE"/>
        </w:rPr>
      </w:pPr>
      <w:r w:rsidRPr="00DB2879">
        <w:rPr>
          <w:rFonts w:ascii="Times New Roman" w:hAnsi="Times New Roman"/>
          <w:sz w:val="24"/>
          <w:szCs w:val="24"/>
          <w:lang w:eastAsia="es-VE"/>
        </w:rPr>
        <w:t>Estas máquinas trabajan con el mismo peso de la persona, no tienen la posibilidad de agregar peso extra a través de accesorios, y si son bien utilizados existen por riegos de lesión.</w:t>
      </w:r>
    </w:p>
    <w:p w:rsidR="004F504E" w:rsidRPr="00DB2879" w:rsidRDefault="004F504E" w:rsidP="004F504E">
      <w:pPr>
        <w:shd w:val="clear" w:color="auto" w:fill="FFFFFF"/>
        <w:spacing w:after="0" w:line="360" w:lineRule="auto"/>
        <w:jc w:val="both"/>
        <w:rPr>
          <w:rFonts w:ascii="Times New Roman" w:hAnsi="Times New Roman"/>
          <w:sz w:val="24"/>
          <w:szCs w:val="24"/>
          <w:lang w:eastAsia="es-VE"/>
        </w:rPr>
      </w:pPr>
      <w:r w:rsidRPr="00DB2879">
        <w:rPr>
          <w:rFonts w:ascii="Times New Roman" w:hAnsi="Times New Roman"/>
          <w:sz w:val="24"/>
          <w:szCs w:val="24"/>
          <w:lang w:eastAsia="es-VE"/>
        </w:rPr>
        <w:t xml:space="preserve">     Por lo general, en los gimnasios al aire libre, instalan unos diez equipos destinados para ejercitar todos los segmentos corporales, cada uno posee una identificación, para que sirve y como debe usarse.</w:t>
      </w:r>
    </w:p>
    <w:p w:rsidR="004F504E" w:rsidRPr="00AD0E38" w:rsidRDefault="004F504E" w:rsidP="004F504E">
      <w:pPr>
        <w:pStyle w:val="Prrafodelista"/>
        <w:numPr>
          <w:ilvl w:val="0"/>
          <w:numId w:val="20"/>
        </w:numPr>
        <w:shd w:val="clear" w:color="auto" w:fill="FFFFFF"/>
        <w:tabs>
          <w:tab w:val="clear" w:pos="709"/>
        </w:tabs>
        <w:suppressAutoHyphens w:val="0"/>
        <w:spacing w:after="0" w:line="360" w:lineRule="auto"/>
        <w:ind w:left="0" w:firstLine="0"/>
        <w:contextualSpacing/>
        <w:jc w:val="both"/>
        <w:rPr>
          <w:rFonts w:ascii="Times New Roman" w:eastAsia="Times New Roman" w:hAnsi="Times New Roman"/>
          <w:sz w:val="24"/>
          <w:szCs w:val="24"/>
          <w:lang w:eastAsia="es-VE"/>
        </w:rPr>
      </w:pPr>
      <w:r w:rsidRPr="00AD0E38">
        <w:rPr>
          <w:rFonts w:ascii="Times New Roman" w:eastAsia="Times New Roman" w:hAnsi="Times New Roman"/>
          <w:sz w:val="24"/>
          <w:szCs w:val="24"/>
          <w:lang w:eastAsia="es-VE"/>
        </w:rPr>
        <w:t>En estos espacios es necesaria la presencia de preparadores físicos, que orienten sobre el uso de las máquinas, alimentación y estilo de vida.</w:t>
      </w:r>
    </w:p>
    <w:p w:rsidR="004F504E" w:rsidRPr="00AD0E38" w:rsidRDefault="004F504E" w:rsidP="004F504E">
      <w:pPr>
        <w:pStyle w:val="Prrafodelista"/>
        <w:numPr>
          <w:ilvl w:val="0"/>
          <w:numId w:val="20"/>
        </w:numPr>
        <w:shd w:val="clear" w:color="auto" w:fill="FFFFFF"/>
        <w:tabs>
          <w:tab w:val="clear" w:pos="709"/>
        </w:tabs>
        <w:suppressAutoHyphens w:val="0"/>
        <w:spacing w:after="0" w:line="360" w:lineRule="auto"/>
        <w:ind w:left="0" w:firstLine="0"/>
        <w:contextualSpacing/>
        <w:jc w:val="both"/>
        <w:rPr>
          <w:rFonts w:ascii="Times New Roman" w:eastAsia="Times New Roman" w:hAnsi="Times New Roman"/>
          <w:sz w:val="24"/>
          <w:szCs w:val="24"/>
          <w:lang w:eastAsia="es-VE"/>
        </w:rPr>
      </w:pPr>
      <w:r w:rsidRPr="00AD0E38">
        <w:rPr>
          <w:rFonts w:ascii="Times New Roman" w:eastAsia="Times New Roman" w:hAnsi="Times New Roman"/>
          <w:sz w:val="24"/>
          <w:szCs w:val="24"/>
          <w:lang w:eastAsia="es-VE"/>
        </w:rPr>
        <w:t>Antes de iniciar la actividad, es importante realizar un pequeño calentamiento, como las instalaciones se encuentran al aire libre, se puede caminar a paso rápido por la zona durante diez minutos, moviendo los brazos, o puede realizar cinco minutos de bicicleta estática. Luego puede  realizar estiramientos, en las rodillas, tobillos, hombros, caderas y con mucha suavidad del cuello.</w:t>
      </w:r>
    </w:p>
    <w:p w:rsidR="004F504E" w:rsidRPr="00AD0E38" w:rsidRDefault="004F504E" w:rsidP="004F504E">
      <w:pPr>
        <w:pStyle w:val="Prrafodelista"/>
        <w:numPr>
          <w:ilvl w:val="0"/>
          <w:numId w:val="20"/>
        </w:numPr>
        <w:shd w:val="clear" w:color="auto" w:fill="FFFFFF"/>
        <w:tabs>
          <w:tab w:val="clear" w:pos="709"/>
        </w:tabs>
        <w:suppressAutoHyphens w:val="0"/>
        <w:spacing w:after="0" w:line="360" w:lineRule="auto"/>
        <w:ind w:left="0" w:firstLine="0"/>
        <w:contextualSpacing/>
        <w:jc w:val="both"/>
        <w:rPr>
          <w:rFonts w:ascii="Times New Roman" w:eastAsia="Times New Roman" w:hAnsi="Times New Roman"/>
          <w:sz w:val="24"/>
          <w:szCs w:val="24"/>
          <w:lang w:eastAsia="es-VE"/>
        </w:rPr>
      </w:pPr>
      <w:r w:rsidRPr="00AD0E38">
        <w:rPr>
          <w:rFonts w:ascii="Times New Roman" w:eastAsia="Times New Roman" w:hAnsi="Times New Roman"/>
          <w:sz w:val="24"/>
          <w:szCs w:val="24"/>
          <w:lang w:eastAsia="es-VE"/>
        </w:rPr>
        <w:lastRenderedPageBreak/>
        <w:t>Es importante hidratarse, utilizar gorras, protector solar. Se recomienda entrenar en las primeras horas de la mañana o en horas de la tarde.</w:t>
      </w:r>
    </w:p>
    <w:p w:rsidR="004F504E" w:rsidRPr="00DB2879" w:rsidRDefault="004F504E" w:rsidP="004F504E">
      <w:pPr>
        <w:pStyle w:val="Prrafodelista"/>
        <w:numPr>
          <w:ilvl w:val="0"/>
          <w:numId w:val="20"/>
        </w:numPr>
        <w:shd w:val="clear" w:color="auto" w:fill="FFFFFF"/>
        <w:tabs>
          <w:tab w:val="clear" w:pos="709"/>
        </w:tabs>
        <w:suppressAutoHyphens w:val="0"/>
        <w:spacing w:after="0" w:line="360" w:lineRule="auto"/>
        <w:ind w:left="0" w:firstLine="0"/>
        <w:contextualSpacing/>
        <w:jc w:val="both"/>
        <w:rPr>
          <w:rFonts w:ascii="Times New Roman" w:eastAsia="Times New Roman" w:hAnsi="Times New Roman"/>
          <w:sz w:val="24"/>
          <w:szCs w:val="24"/>
          <w:lang w:eastAsia="es-VE"/>
        </w:rPr>
      </w:pPr>
      <w:r w:rsidRPr="00DB2879">
        <w:rPr>
          <w:rFonts w:ascii="Times New Roman" w:eastAsia="Times New Roman" w:hAnsi="Times New Roman"/>
          <w:sz w:val="24"/>
          <w:szCs w:val="24"/>
          <w:lang w:eastAsia="es-VE"/>
        </w:rPr>
        <w:t>Para familiarizarse con las máquinas es necesario leer las instrucciones y seguirlas, no exceder las repeticiones sugeridas.</w:t>
      </w:r>
    </w:p>
    <w:p w:rsidR="004F504E" w:rsidRPr="00DB2879" w:rsidRDefault="004F504E" w:rsidP="004F504E">
      <w:pPr>
        <w:shd w:val="clear" w:color="auto" w:fill="FFFFFF"/>
        <w:spacing w:after="0" w:line="360" w:lineRule="auto"/>
        <w:jc w:val="both"/>
        <w:rPr>
          <w:rFonts w:ascii="Times New Roman" w:hAnsi="Times New Roman"/>
          <w:sz w:val="24"/>
          <w:szCs w:val="24"/>
          <w:lang w:eastAsia="es-VE"/>
        </w:rPr>
      </w:pPr>
      <w:r w:rsidRPr="00DB2879">
        <w:rPr>
          <w:rFonts w:ascii="Times New Roman" w:hAnsi="Times New Roman"/>
          <w:sz w:val="24"/>
          <w:szCs w:val="24"/>
          <w:lang w:eastAsia="es-VE"/>
        </w:rPr>
        <w:t>La fisioterapeuta Yurimia Villalaba, del grupo Latin Sur, recomienda lo siguiente:</w:t>
      </w:r>
    </w:p>
    <w:p w:rsidR="004F504E" w:rsidRPr="00DB2879" w:rsidRDefault="004F504E" w:rsidP="004F504E">
      <w:pPr>
        <w:pStyle w:val="Prrafodelista"/>
        <w:numPr>
          <w:ilvl w:val="0"/>
          <w:numId w:val="21"/>
        </w:numPr>
        <w:shd w:val="clear" w:color="auto" w:fill="FFFFFF"/>
        <w:tabs>
          <w:tab w:val="clear" w:pos="709"/>
        </w:tabs>
        <w:suppressAutoHyphens w:val="0"/>
        <w:spacing w:after="0" w:line="360" w:lineRule="auto"/>
        <w:ind w:left="0" w:firstLine="0"/>
        <w:contextualSpacing/>
        <w:jc w:val="both"/>
        <w:rPr>
          <w:rFonts w:ascii="Times New Roman" w:eastAsia="Times New Roman" w:hAnsi="Times New Roman"/>
          <w:sz w:val="24"/>
          <w:szCs w:val="24"/>
          <w:lang w:eastAsia="es-VE"/>
        </w:rPr>
      </w:pPr>
      <w:r w:rsidRPr="00DB2879">
        <w:rPr>
          <w:rFonts w:ascii="Times New Roman" w:eastAsia="Times New Roman" w:hAnsi="Times New Roman"/>
          <w:sz w:val="24"/>
          <w:szCs w:val="24"/>
          <w:lang w:eastAsia="es-VE"/>
        </w:rPr>
        <w:t>Para el calentamiento sugiere la bicicleta elíptica, step y giro de cintura, bicicleta con respaldo, andador y bicicleta de fondo.</w:t>
      </w:r>
    </w:p>
    <w:p w:rsidR="004F504E" w:rsidRPr="00DB2879" w:rsidRDefault="004F504E" w:rsidP="004F504E">
      <w:pPr>
        <w:pStyle w:val="Prrafodelista"/>
        <w:numPr>
          <w:ilvl w:val="0"/>
          <w:numId w:val="21"/>
        </w:numPr>
        <w:shd w:val="clear" w:color="auto" w:fill="FFFFFF"/>
        <w:tabs>
          <w:tab w:val="clear" w:pos="709"/>
        </w:tabs>
        <w:suppressAutoHyphens w:val="0"/>
        <w:spacing w:after="0" w:line="360" w:lineRule="auto"/>
        <w:ind w:left="0" w:firstLine="0"/>
        <w:contextualSpacing/>
        <w:jc w:val="both"/>
        <w:rPr>
          <w:rFonts w:ascii="Times New Roman" w:eastAsia="Times New Roman" w:hAnsi="Times New Roman"/>
          <w:sz w:val="24"/>
          <w:szCs w:val="24"/>
          <w:lang w:eastAsia="es-VE"/>
        </w:rPr>
      </w:pPr>
      <w:r w:rsidRPr="00DB2879">
        <w:rPr>
          <w:rFonts w:ascii="Times New Roman" w:eastAsia="Times New Roman" w:hAnsi="Times New Roman"/>
          <w:sz w:val="24"/>
          <w:szCs w:val="24"/>
          <w:lang w:eastAsia="es-VE"/>
        </w:rPr>
        <w:t>Ejercicios de fortalecimiento muscula: el aparato de flexión de brazos, flexión de piernas, elevador de brazos. Para la movilidad articular, utilizar los volantes, timón, giro de cintura, elevador oscilante y las barras paralelas.</w:t>
      </w:r>
    </w:p>
    <w:p w:rsidR="004F504E" w:rsidRPr="00DB2879" w:rsidRDefault="004F504E" w:rsidP="004F504E">
      <w:pPr>
        <w:pStyle w:val="Prrafodelista"/>
        <w:numPr>
          <w:ilvl w:val="0"/>
          <w:numId w:val="21"/>
        </w:numPr>
        <w:shd w:val="clear" w:color="auto" w:fill="FFFFFF"/>
        <w:tabs>
          <w:tab w:val="clear" w:pos="709"/>
        </w:tabs>
        <w:suppressAutoHyphens w:val="0"/>
        <w:spacing w:after="0" w:line="360" w:lineRule="auto"/>
        <w:ind w:left="0" w:firstLine="0"/>
        <w:contextualSpacing/>
        <w:jc w:val="both"/>
        <w:rPr>
          <w:rFonts w:ascii="Times New Roman" w:eastAsia="Times New Roman" w:hAnsi="Times New Roman"/>
          <w:sz w:val="24"/>
          <w:szCs w:val="24"/>
          <w:lang w:eastAsia="es-VE"/>
        </w:rPr>
      </w:pPr>
      <w:r w:rsidRPr="00DB2879">
        <w:rPr>
          <w:rFonts w:ascii="Times New Roman" w:eastAsia="Times New Roman" w:hAnsi="Times New Roman"/>
          <w:sz w:val="24"/>
          <w:szCs w:val="24"/>
          <w:lang w:eastAsia="es-VE"/>
        </w:rPr>
        <w:t>Es conveniente seguir las rutinas en forma suave. Adapte el  cuerpo al movimiento de la máquina, no al revés.</w:t>
      </w:r>
    </w:p>
    <w:p w:rsidR="004F504E" w:rsidRPr="00DB2879" w:rsidRDefault="004F504E" w:rsidP="004F504E">
      <w:pPr>
        <w:pStyle w:val="Prrafodelista"/>
        <w:numPr>
          <w:ilvl w:val="0"/>
          <w:numId w:val="21"/>
        </w:numPr>
        <w:shd w:val="clear" w:color="auto" w:fill="FFFFFF"/>
        <w:tabs>
          <w:tab w:val="clear" w:pos="709"/>
        </w:tabs>
        <w:suppressAutoHyphens w:val="0"/>
        <w:spacing w:after="0" w:line="360" w:lineRule="auto"/>
        <w:ind w:left="0" w:firstLine="0"/>
        <w:contextualSpacing/>
        <w:jc w:val="both"/>
        <w:rPr>
          <w:rFonts w:ascii="Times New Roman" w:eastAsia="Times New Roman" w:hAnsi="Times New Roman"/>
          <w:sz w:val="24"/>
          <w:szCs w:val="24"/>
          <w:lang w:eastAsia="es-VE"/>
        </w:rPr>
      </w:pPr>
      <w:r w:rsidRPr="00DB2879">
        <w:rPr>
          <w:rFonts w:ascii="Times New Roman" w:eastAsia="Times New Roman" w:hAnsi="Times New Roman"/>
          <w:sz w:val="24"/>
          <w:szCs w:val="24"/>
          <w:lang w:eastAsia="es-VE"/>
        </w:rPr>
        <w:t xml:space="preserve">La respiración es importante durante el entrenamiento. Cuando se sienta cansado o los latidos del corazón están muy acelerados, suspenda el ejercicio por unos minutos hasta recuperarse. </w:t>
      </w:r>
    </w:p>
    <w:p w:rsidR="004F504E" w:rsidRPr="00DB2879" w:rsidRDefault="004F504E" w:rsidP="004F504E">
      <w:pPr>
        <w:shd w:val="clear" w:color="auto" w:fill="FFFFFF"/>
        <w:spacing w:after="0" w:line="360" w:lineRule="auto"/>
        <w:jc w:val="both"/>
        <w:rPr>
          <w:rFonts w:ascii="Times New Roman" w:hAnsi="Times New Roman"/>
          <w:sz w:val="24"/>
          <w:szCs w:val="24"/>
          <w:lang w:eastAsia="es-VE"/>
        </w:rPr>
      </w:pPr>
      <w:r w:rsidRPr="00DB2879">
        <w:rPr>
          <w:rFonts w:ascii="Times New Roman" w:hAnsi="Times New Roman"/>
          <w:sz w:val="24"/>
          <w:szCs w:val="24"/>
          <w:lang w:eastAsia="es-VE"/>
        </w:rPr>
        <w:t xml:space="preserve">     Al finalizar la actividad, repetir el estiramiento y masajear suavemente los músculos.</w:t>
      </w:r>
    </w:p>
    <w:p w:rsidR="004F504E" w:rsidRDefault="004F504E" w:rsidP="004F504E">
      <w:pPr>
        <w:spacing w:after="0" w:line="360" w:lineRule="auto"/>
        <w:jc w:val="center"/>
        <w:rPr>
          <w:rFonts w:ascii="Times New Roman" w:hAnsi="Times New Roman"/>
          <w:b/>
          <w:bCs/>
          <w:sz w:val="24"/>
          <w:szCs w:val="24"/>
        </w:rPr>
      </w:pPr>
      <w:r w:rsidRPr="00AD0E38">
        <w:rPr>
          <w:spacing w:val="8"/>
          <w:lang w:eastAsia="es-VE"/>
        </w:rPr>
        <w:br/>
      </w:r>
      <w:r w:rsidRPr="00BD5BF2">
        <w:rPr>
          <w:rFonts w:ascii="Times New Roman" w:hAnsi="Times New Roman"/>
          <w:b/>
          <w:bCs/>
          <w:sz w:val="24"/>
          <w:szCs w:val="24"/>
        </w:rPr>
        <w:t>Municipio Naguanagua</w:t>
      </w:r>
    </w:p>
    <w:p w:rsidR="004F504E" w:rsidRDefault="004F504E" w:rsidP="004F504E">
      <w:pPr>
        <w:spacing w:after="0" w:line="360" w:lineRule="auto"/>
        <w:jc w:val="center"/>
        <w:rPr>
          <w:rFonts w:ascii="Times New Roman" w:hAnsi="Times New Roman"/>
          <w:b/>
          <w:bCs/>
          <w:sz w:val="24"/>
          <w:szCs w:val="24"/>
        </w:rPr>
      </w:pPr>
    </w:p>
    <w:p w:rsidR="004F504E" w:rsidRPr="00B46F3B" w:rsidRDefault="004F504E" w:rsidP="004F504E">
      <w:pPr>
        <w:spacing w:after="0" w:line="360" w:lineRule="auto"/>
        <w:jc w:val="both"/>
        <w:rPr>
          <w:rFonts w:ascii="Times New Roman" w:hAnsi="Times New Roman"/>
          <w:bCs/>
          <w:sz w:val="24"/>
          <w:szCs w:val="24"/>
        </w:rPr>
      </w:pPr>
      <w:r w:rsidRPr="00F21F89">
        <w:rPr>
          <w:bCs/>
        </w:rPr>
        <w:t xml:space="preserve">     </w:t>
      </w:r>
      <w:r w:rsidRPr="00B46F3B">
        <w:rPr>
          <w:rFonts w:ascii="Times New Roman" w:hAnsi="Times New Roman"/>
          <w:bCs/>
          <w:sz w:val="24"/>
          <w:szCs w:val="24"/>
        </w:rPr>
        <w:t>En este sentido, Naguanagua, ciudad carabobeña posee una población aproximada de 144.308 habitantes.</w:t>
      </w:r>
      <w:r w:rsidRPr="00B46F3B">
        <w:rPr>
          <w:rFonts w:ascii="Times New Roman" w:hAnsi="Times New Roman"/>
          <w:bCs/>
          <w:vanish/>
          <w:sz w:val="24"/>
          <w:szCs w:val="24"/>
          <w:vertAlign w:val="superscript"/>
        </w:rPr>
        <w:t>[]</w:t>
      </w:r>
      <w:r w:rsidRPr="00B46F3B">
        <w:rPr>
          <w:rFonts w:ascii="Times New Roman" w:hAnsi="Times New Roman"/>
          <w:bCs/>
          <w:sz w:val="24"/>
          <w:szCs w:val="24"/>
        </w:rPr>
        <w:t xml:space="preserve"> Limita al norte la Serranía Litoral, donde se encuentra el </w:t>
      </w:r>
      <w:hyperlink r:id="rId22" w:tooltip="Parque Nacional San Esteban" w:history="1">
        <w:r w:rsidRPr="00B46F3B">
          <w:rPr>
            <w:rStyle w:val="Hipervnculo"/>
            <w:rFonts w:ascii="Times New Roman" w:hAnsi="Times New Roman"/>
            <w:sz w:val="24"/>
            <w:szCs w:val="24"/>
          </w:rPr>
          <w:t>Parque Nacional San Esteban</w:t>
        </w:r>
      </w:hyperlink>
      <w:r w:rsidRPr="00B46F3B">
        <w:rPr>
          <w:rFonts w:ascii="Times New Roman" w:hAnsi="Times New Roman"/>
          <w:bCs/>
          <w:sz w:val="24"/>
          <w:szCs w:val="24"/>
        </w:rPr>
        <w:t xml:space="preserve">, al sur con la parroquia San José del municipio Valencia, en este punto la fusión de ambas ciudades es evidente, desde la urbanización Guaparo con la avenida Circunvalación, pasando por la redoma de Guaparo, bajando por la avenida Hispanidad o Circunvalación este, hasta el puente Las Clavelinas en plena autopista regional del centro, de ahí con la autopista hasta el distribuidor Mañongo, y de ahí hacia el </w:t>
      </w:r>
      <w:r w:rsidRPr="00B46F3B">
        <w:rPr>
          <w:rFonts w:ascii="Times New Roman" w:hAnsi="Times New Roman"/>
          <w:bCs/>
          <w:sz w:val="24"/>
          <w:szCs w:val="24"/>
        </w:rPr>
        <w:lastRenderedPageBreak/>
        <w:t>este con la avenida Salvador Feo La Cruz. Al oeste colinda con el Cerro El Café, Cerro del Tigre y Cerro Agüeda y por el este con la fila de El Trigal y Portachuelo.</w:t>
      </w:r>
    </w:p>
    <w:p w:rsidR="004F504E" w:rsidRPr="00B46F3B" w:rsidRDefault="004F504E" w:rsidP="004F504E">
      <w:pPr>
        <w:spacing w:after="0" w:line="360" w:lineRule="auto"/>
        <w:jc w:val="both"/>
        <w:rPr>
          <w:rFonts w:ascii="Times New Roman" w:hAnsi="Times New Roman"/>
          <w:bCs/>
          <w:sz w:val="24"/>
          <w:szCs w:val="24"/>
        </w:rPr>
      </w:pPr>
      <w:r w:rsidRPr="00B46F3B">
        <w:rPr>
          <w:rFonts w:ascii="Times New Roman" w:hAnsi="Times New Roman"/>
          <w:bCs/>
          <w:sz w:val="24"/>
          <w:szCs w:val="24"/>
        </w:rPr>
        <w:t xml:space="preserve">     Naguanagua cuenta con arterias viales que hacen de este un municipio de fácil acceso para el visitante entre las cuales se cuentan:</w:t>
      </w:r>
    </w:p>
    <w:p w:rsidR="004F504E" w:rsidRPr="00B46F3B" w:rsidRDefault="004F504E" w:rsidP="004F504E">
      <w:pPr>
        <w:pStyle w:val="Prrafodelista"/>
        <w:numPr>
          <w:ilvl w:val="0"/>
          <w:numId w:val="31"/>
        </w:numPr>
        <w:tabs>
          <w:tab w:val="clear" w:pos="709"/>
        </w:tabs>
        <w:suppressAutoHyphens w:val="0"/>
        <w:spacing w:after="0" w:line="360" w:lineRule="auto"/>
        <w:contextualSpacing/>
        <w:jc w:val="both"/>
        <w:rPr>
          <w:rFonts w:ascii="Times New Roman" w:eastAsia="Times New Roman" w:hAnsi="Times New Roman"/>
          <w:bCs/>
          <w:sz w:val="24"/>
          <w:szCs w:val="24"/>
          <w:lang w:eastAsia="es-ES"/>
        </w:rPr>
      </w:pPr>
      <w:r w:rsidRPr="00B46F3B">
        <w:rPr>
          <w:rFonts w:ascii="Times New Roman" w:eastAsia="Times New Roman" w:hAnsi="Times New Roman"/>
          <w:bCs/>
          <w:sz w:val="24"/>
          <w:szCs w:val="24"/>
          <w:lang w:eastAsia="es-ES"/>
        </w:rPr>
        <w:t xml:space="preserve">Autopista Regional del Centro(ARC) </w:t>
      </w:r>
    </w:p>
    <w:p w:rsidR="004F504E" w:rsidRDefault="004F504E" w:rsidP="004F504E">
      <w:pPr>
        <w:spacing w:after="0" w:line="360" w:lineRule="auto"/>
        <w:jc w:val="both"/>
        <w:rPr>
          <w:rFonts w:ascii="Times New Roman" w:hAnsi="Times New Roman"/>
          <w:bCs/>
          <w:sz w:val="24"/>
          <w:szCs w:val="24"/>
        </w:rPr>
      </w:pPr>
    </w:p>
    <w:p w:rsidR="004F504E" w:rsidRPr="00B46F3B" w:rsidRDefault="004F504E" w:rsidP="004F504E">
      <w:pPr>
        <w:spacing w:after="0" w:line="360" w:lineRule="auto"/>
        <w:jc w:val="both"/>
        <w:rPr>
          <w:rFonts w:ascii="Times New Roman" w:hAnsi="Times New Roman"/>
          <w:bCs/>
          <w:sz w:val="24"/>
          <w:szCs w:val="24"/>
        </w:rPr>
      </w:pPr>
      <w:r w:rsidRPr="00B46F3B">
        <w:rPr>
          <w:rFonts w:ascii="Times New Roman" w:hAnsi="Times New Roman"/>
          <w:bCs/>
          <w:sz w:val="24"/>
          <w:szCs w:val="24"/>
        </w:rPr>
        <w:t>Norte-Sur:</w:t>
      </w:r>
    </w:p>
    <w:p w:rsidR="004F504E" w:rsidRPr="00B46F3B" w:rsidRDefault="004F504E" w:rsidP="004F504E">
      <w:pPr>
        <w:pStyle w:val="Prrafodelista"/>
        <w:numPr>
          <w:ilvl w:val="0"/>
          <w:numId w:val="30"/>
        </w:numPr>
        <w:tabs>
          <w:tab w:val="clear" w:pos="709"/>
        </w:tabs>
        <w:suppressAutoHyphens w:val="0"/>
        <w:spacing w:after="0" w:line="360" w:lineRule="auto"/>
        <w:contextualSpacing/>
        <w:jc w:val="both"/>
        <w:rPr>
          <w:rFonts w:ascii="Times New Roman" w:eastAsia="Times New Roman" w:hAnsi="Times New Roman"/>
          <w:bCs/>
          <w:sz w:val="24"/>
          <w:szCs w:val="24"/>
          <w:lang w:eastAsia="es-ES"/>
        </w:rPr>
      </w:pPr>
      <w:r w:rsidRPr="00B46F3B">
        <w:rPr>
          <w:rFonts w:ascii="Times New Roman" w:eastAsia="Times New Roman" w:hAnsi="Times New Roman"/>
          <w:bCs/>
          <w:sz w:val="24"/>
          <w:szCs w:val="24"/>
          <w:lang w:eastAsia="es-ES"/>
        </w:rPr>
        <w:t xml:space="preserve">La Avenida Universidad 102 </w:t>
      </w:r>
    </w:p>
    <w:p w:rsidR="004F504E" w:rsidRPr="00B46F3B" w:rsidRDefault="004F504E" w:rsidP="004F504E">
      <w:pPr>
        <w:pStyle w:val="Prrafodelista"/>
        <w:numPr>
          <w:ilvl w:val="0"/>
          <w:numId w:val="30"/>
        </w:numPr>
        <w:tabs>
          <w:tab w:val="clear" w:pos="709"/>
        </w:tabs>
        <w:suppressAutoHyphens w:val="0"/>
        <w:spacing w:after="0" w:line="360" w:lineRule="auto"/>
        <w:contextualSpacing/>
        <w:jc w:val="both"/>
        <w:rPr>
          <w:rFonts w:ascii="Times New Roman" w:eastAsia="Times New Roman" w:hAnsi="Times New Roman"/>
          <w:bCs/>
          <w:sz w:val="24"/>
          <w:szCs w:val="24"/>
          <w:lang w:eastAsia="es-ES"/>
        </w:rPr>
      </w:pPr>
      <w:r w:rsidRPr="00B46F3B">
        <w:rPr>
          <w:rFonts w:ascii="Times New Roman" w:eastAsia="Times New Roman" w:hAnsi="Times New Roman"/>
          <w:bCs/>
          <w:sz w:val="24"/>
          <w:szCs w:val="24"/>
          <w:lang w:eastAsia="es-ES"/>
        </w:rPr>
        <w:t xml:space="preserve">Avenida Salvador Feo La Cruz Norte-Sur 96(Avenida Cementerio 96) </w:t>
      </w:r>
    </w:p>
    <w:p w:rsidR="004F504E" w:rsidRPr="00B46F3B" w:rsidRDefault="004F504E" w:rsidP="004F504E">
      <w:pPr>
        <w:pStyle w:val="Prrafodelista"/>
        <w:numPr>
          <w:ilvl w:val="0"/>
          <w:numId w:val="30"/>
        </w:numPr>
        <w:tabs>
          <w:tab w:val="clear" w:pos="709"/>
        </w:tabs>
        <w:suppressAutoHyphens w:val="0"/>
        <w:spacing w:after="0" w:line="360" w:lineRule="auto"/>
        <w:contextualSpacing/>
        <w:jc w:val="both"/>
        <w:rPr>
          <w:rFonts w:ascii="Times New Roman" w:eastAsia="Times New Roman" w:hAnsi="Times New Roman"/>
          <w:bCs/>
          <w:sz w:val="24"/>
          <w:szCs w:val="24"/>
          <w:lang w:eastAsia="es-ES"/>
        </w:rPr>
      </w:pPr>
      <w:r w:rsidRPr="00B46F3B">
        <w:rPr>
          <w:rFonts w:ascii="Times New Roman" w:eastAsia="Times New Roman" w:hAnsi="Times New Roman"/>
          <w:bCs/>
          <w:sz w:val="24"/>
          <w:szCs w:val="24"/>
          <w:lang w:eastAsia="es-ES"/>
        </w:rPr>
        <w:t xml:space="preserve">Avenida Principal del Los Guayabitos 97-A </w:t>
      </w:r>
    </w:p>
    <w:p w:rsidR="004F504E" w:rsidRPr="00B46F3B" w:rsidRDefault="004F504E" w:rsidP="004F504E">
      <w:pPr>
        <w:pStyle w:val="Prrafodelista"/>
        <w:numPr>
          <w:ilvl w:val="0"/>
          <w:numId w:val="30"/>
        </w:numPr>
        <w:tabs>
          <w:tab w:val="clear" w:pos="709"/>
        </w:tabs>
        <w:suppressAutoHyphens w:val="0"/>
        <w:spacing w:after="0" w:line="360" w:lineRule="auto"/>
        <w:contextualSpacing/>
        <w:jc w:val="both"/>
        <w:rPr>
          <w:rFonts w:ascii="Times New Roman" w:eastAsia="Times New Roman" w:hAnsi="Times New Roman"/>
          <w:bCs/>
          <w:sz w:val="24"/>
          <w:szCs w:val="24"/>
          <w:lang w:eastAsia="es-ES"/>
        </w:rPr>
      </w:pPr>
      <w:r w:rsidRPr="00B46F3B">
        <w:rPr>
          <w:rFonts w:ascii="Times New Roman" w:eastAsia="Times New Roman" w:hAnsi="Times New Roman"/>
          <w:bCs/>
          <w:sz w:val="24"/>
          <w:szCs w:val="24"/>
          <w:lang w:eastAsia="es-ES"/>
        </w:rPr>
        <w:t xml:space="preserve">Avenida Bolívar de Naguanagua 100 </w:t>
      </w:r>
    </w:p>
    <w:p w:rsidR="004F504E" w:rsidRPr="00B46F3B" w:rsidRDefault="004F504E" w:rsidP="004F504E">
      <w:pPr>
        <w:pStyle w:val="Prrafodelista"/>
        <w:numPr>
          <w:ilvl w:val="0"/>
          <w:numId w:val="30"/>
        </w:numPr>
        <w:tabs>
          <w:tab w:val="clear" w:pos="709"/>
        </w:tabs>
        <w:suppressAutoHyphens w:val="0"/>
        <w:spacing w:after="0" w:line="360" w:lineRule="auto"/>
        <w:contextualSpacing/>
        <w:jc w:val="both"/>
        <w:rPr>
          <w:rFonts w:ascii="Times New Roman" w:eastAsia="Times New Roman" w:hAnsi="Times New Roman"/>
          <w:bCs/>
          <w:sz w:val="24"/>
          <w:szCs w:val="24"/>
          <w:lang w:eastAsia="es-ES"/>
        </w:rPr>
      </w:pPr>
      <w:r w:rsidRPr="00B46F3B">
        <w:rPr>
          <w:rFonts w:ascii="Times New Roman" w:eastAsia="Times New Roman" w:hAnsi="Times New Roman"/>
          <w:bCs/>
          <w:sz w:val="24"/>
          <w:szCs w:val="24"/>
          <w:lang w:eastAsia="es-ES"/>
        </w:rPr>
        <w:t xml:space="preserve">Avenida Valmore Rodríguez 102 </w:t>
      </w:r>
    </w:p>
    <w:p w:rsidR="004F504E" w:rsidRPr="00B46F3B" w:rsidRDefault="004F504E" w:rsidP="004F504E">
      <w:pPr>
        <w:spacing w:after="0" w:line="360" w:lineRule="auto"/>
        <w:jc w:val="both"/>
        <w:rPr>
          <w:rFonts w:ascii="Times New Roman" w:hAnsi="Times New Roman"/>
          <w:bCs/>
          <w:sz w:val="24"/>
          <w:szCs w:val="24"/>
        </w:rPr>
      </w:pPr>
      <w:r w:rsidRPr="00B46F3B">
        <w:rPr>
          <w:rFonts w:ascii="Times New Roman" w:hAnsi="Times New Roman"/>
          <w:bCs/>
          <w:sz w:val="24"/>
          <w:szCs w:val="24"/>
        </w:rPr>
        <w:t>Este-Oeste:</w:t>
      </w:r>
    </w:p>
    <w:p w:rsidR="004F504E" w:rsidRPr="00B46F3B" w:rsidRDefault="004F504E" w:rsidP="004F504E">
      <w:pPr>
        <w:pStyle w:val="Prrafodelista"/>
        <w:numPr>
          <w:ilvl w:val="0"/>
          <w:numId w:val="29"/>
        </w:numPr>
        <w:tabs>
          <w:tab w:val="clear" w:pos="709"/>
        </w:tabs>
        <w:suppressAutoHyphens w:val="0"/>
        <w:spacing w:after="0" w:line="360" w:lineRule="auto"/>
        <w:contextualSpacing/>
        <w:jc w:val="both"/>
        <w:rPr>
          <w:rFonts w:ascii="Times New Roman" w:eastAsia="Times New Roman" w:hAnsi="Times New Roman"/>
          <w:bCs/>
          <w:sz w:val="24"/>
          <w:szCs w:val="24"/>
          <w:lang w:eastAsia="es-ES"/>
        </w:rPr>
      </w:pPr>
      <w:r w:rsidRPr="00B46F3B">
        <w:rPr>
          <w:rFonts w:ascii="Times New Roman" w:eastAsia="Times New Roman" w:hAnsi="Times New Roman"/>
          <w:bCs/>
          <w:sz w:val="24"/>
          <w:szCs w:val="24"/>
          <w:lang w:eastAsia="es-ES"/>
        </w:rPr>
        <w:t xml:space="preserve">Avenida Salvador Allende (Ciudad Universitaria) </w:t>
      </w:r>
    </w:p>
    <w:p w:rsidR="004F504E" w:rsidRPr="00B46F3B" w:rsidRDefault="004F504E" w:rsidP="004F504E">
      <w:pPr>
        <w:pStyle w:val="Prrafodelista"/>
        <w:numPr>
          <w:ilvl w:val="0"/>
          <w:numId w:val="29"/>
        </w:numPr>
        <w:tabs>
          <w:tab w:val="clear" w:pos="709"/>
        </w:tabs>
        <w:suppressAutoHyphens w:val="0"/>
        <w:spacing w:after="0" w:line="360" w:lineRule="auto"/>
        <w:contextualSpacing/>
        <w:jc w:val="both"/>
        <w:rPr>
          <w:rFonts w:ascii="Times New Roman" w:eastAsia="Times New Roman" w:hAnsi="Times New Roman"/>
          <w:bCs/>
          <w:sz w:val="24"/>
          <w:szCs w:val="24"/>
          <w:lang w:eastAsia="es-ES"/>
        </w:rPr>
      </w:pPr>
      <w:r w:rsidRPr="00B46F3B">
        <w:rPr>
          <w:rFonts w:ascii="Times New Roman" w:eastAsia="Times New Roman" w:hAnsi="Times New Roman"/>
          <w:bCs/>
          <w:sz w:val="24"/>
          <w:szCs w:val="24"/>
          <w:lang w:eastAsia="es-ES"/>
        </w:rPr>
        <w:t xml:space="preserve">Avenida 190 </w:t>
      </w:r>
    </w:p>
    <w:p w:rsidR="004F504E" w:rsidRPr="00B46F3B" w:rsidRDefault="004F504E" w:rsidP="004F504E">
      <w:pPr>
        <w:pStyle w:val="Prrafodelista"/>
        <w:numPr>
          <w:ilvl w:val="0"/>
          <w:numId w:val="29"/>
        </w:numPr>
        <w:tabs>
          <w:tab w:val="clear" w:pos="709"/>
        </w:tabs>
        <w:suppressAutoHyphens w:val="0"/>
        <w:spacing w:after="0" w:line="360" w:lineRule="auto"/>
        <w:contextualSpacing/>
        <w:jc w:val="both"/>
        <w:rPr>
          <w:rFonts w:ascii="Times New Roman" w:eastAsia="Times New Roman" w:hAnsi="Times New Roman"/>
          <w:bCs/>
          <w:sz w:val="24"/>
          <w:szCs w:val="24"/>
          <w:lang w:eastAsia="es-ES"/>
        </w:rPr>
      </w:pPr>
      <w:r w:rsidRPr="00B46F3B">
        <w:rPr>
          <w:rFonts w:ascii="Times New Roman" w:eastAsia="Times New Roman" w:hAnsi="Times New Roman"/>
          <w:bCs/>
          <w:sz w:val="24"/>
          <w:szCs w:val="24"/>
          <w:lang w:eastAsia="es-ES"/>
        </w:rPr>
        <w:t xml:space="preserve">Avenida Valencia 181 </w:t>
      </w:r>
    </w:p>
    <w:p w:rsidR="004F504E" w:rsidRPr="00B46F3B" w:rsidRDefault="004F504E" w:rsidP="004F504E">
      <w:pPr>
        <w:pStyle w:val="Prrafodelista"/>
        <w:numPr>
          <w:ilvl w:val="0"/>
          <w:numId w:val="29"/>
        </w:numPr>
        <w:tabs>
          <w:tab w:val="clear" w:pos="709"/>
        </w:tabs>
        <w:suppressAutoHyphens w:val="0"/>
        <w:spacing w:after="0" w:line="360" w:lineRule="auto"/>
        <w:contextualSpacing/>
        <w:jc w:val="both"/>
        <w:rPr>
          <w:rFonts w:ascii="Times New Roman" w:eastAsia="Times New Roman" w:hAnsi="Times New Roman"/>
          <w:bCs/>
          <w:sz w:val="24"/>
          <w:szCs w:val="24"/>
          <w:lang w:eastAsia="es-ES"/>
        </w:rPr>
      </w:pPr>
      <w:r w:rsidRPr="00B46F3B">
        <w:rPr>
          <w:rFonts w:ascii="Times New Roman" w:eastAsia="Times New Roman" w:hAnsi="Times New Roman"/>
          <w:bCs/>
          <w:sz w:val="24"/>
          <w:szCs w:val="24"/>
          <w:lang w:eastAsia="es-ES"/>
        </w:rPr>
        <w:t xml:space="preserve">Avenida Salvador Feo La Cruz Este-Oeste 168 </w:t>
      </w:r>
    </w:p>
    <w:p w:rsidR="004F504E" w:rsidRPr="00B46F3B" w:rsidRDefault="004F504E" w:rsidP="004F504E">
      <w:pPr>
        <w:pStyle w:val="Prrafodelista"/>
        <w:numPr>
          <w:ilvl w:val="0"/>
          <w:numId w:val="29"/>
        </w:numPr>
        <w:tabs>
          <w:tab w:val="clear" w:pos="709"/>
        </w:tabs>
        <w:suppressAutoHyphens w:val="0"/>
        <w:spacing w:after="0" w:line="360" w:lineRule="auto"/>
        <w:contextualSpacing/>
        <w:jc w:val="both"/>
        <w:rPr>
          <w:rFonts w:ascii="Times New Roman" w:eastAsia="Times New Roman" w:hAnsi="Times New Roman"/>
          <w:bCs/>
          <w:sz w:val="24"/>
          <w:szCs w:val="24"/>
          <w:lang w:eastAsia="es-ES"/>
        </w:rPr>
      </w:pPr>
      <w:r w:rsidRPr="00B46F3B">
        <w:rPr>
          <w:rFonts w:ascii="Times New Roman" w:eastAsia="Times New Roman" w:hAnsi="Times New Roman"/>
          <w:bCs/>
          <w:sz w:val="24"/>
          <w:szCs w:val="24"/>
          <w:lang w:eastAsia="es-ES"/>
        </w:rPr>
        <w:t xml:space="preserve">Avenida 186 </w:t>
      </w:r>
    </w:p>
    <w:p w:rsidR="004F504E" w:rsidRPr="00B46F3B" w:rsidRDefault="004F504E" w:rsidP="004F504E">
      <w:pPr>
        <w:pStyle w:val="Prrafodelista"/>
        <w:numPr>
          <w:ilvl w:val="0"/>
          <w:numId w:val="29"/>
        </w:numPr>
        <w:tabs>
          <w:tab w:val="clear" w:pos="709"/>
        </w:tabs>
        <w:suppressAutoHyphens w:val="0"/>
        <w:spacing w:after="0" w:line="360" w:lineRule="auto"/>
        <w:contextualSpacing/>
        <w:jc w:val="both"/>
        <w:rPr>
          <w:rFonts w:ascii="Times New Roman" w:eastAsia="Times New Roman" w:hAnsi="Times New Roman"/>
          <w:bCs/>
          <w:sz w:val="24"/>
          <w:szCs w:val="24"/>
          <w:lang w:eastAsia="es-ES"/>
        </w:rPr>
      </w:pPr>
      <w:r w:rsidRPr="00B46F3B">
        <w:rPr>
          <w:rFonts w:ascii="Times New Roman" w:eastAsia="Times New Roman" w:hAnsi="Times New Roman"/>
          <w:bCs/>
          <w:sz w:val="24"/>
          <w:szCs w:val="24"/>
          <w:lang w:eastAsia="es-ES"/>
        </w:rPr>
        <w:t>Avenida Circunvalación Este (Avenida Hispanidad) 161</w:t>
      </w:r>
    </w:p>
    <w:p w:rsidR="004F504E" w:rsidRPr="00B46F3B" w:rsidRDefault="004F504E" w:rsidP="004F504E">
      <w:pPr>
        <w:spacing w:after="0" w:line="360" w:lineRule="auto"/>
        <w:jc w:val="both"/>
        <w:rPr>
          <w:rFonts w:ascii="Times New Roman" w:hAnsi="Times New Roman"/>
          <w:bCs/>
          <w:sz w:val="24"/>
          <w:szCs w:val="24"/>
        </w:rPr>
      </w:pPr>
      <w:r w:rsidRPr="00B46F3B">
        <w:rPr>
          <w:rFonts w:ascii="Times New Roman" w:hAnsi="Times New Roman"/>
          <w:bCs/>
          <w:sz w:val="24"/>
          <w:szCs w:val="24"/>
        </w:rPr>
        <w:t xml:space="preserve">     No solo cuenta con arterias viales sino que también en futuro próximo contara con servicio de metro y sus estaciones serán las siguientes:</w:t>
      </w:r>
    </w:p>
    <w:p w:rsidR="004F504E" w:rsidRPr="00B46F3B" w:rsidRDefault="004F504E" w:rsidP="004F504E">
      <w:pPr>
        <w:pStyle w:val="Prrafodelista"/>
        <w:numPr>
          <w:ilvl w:val="0"/>
          <w:numId w:val="28"/>
        </w:numPr>
        <w:tabs>
          <w:tab w:val="clear" w:pos="709"/>
        </w:tabs>
        <w:suppressAutoHyphens w:val="0"/>
        <w:spacing w:after="0" w:line="360" w:lineRule="auto"/>
        <w:contextualSpacing/>
        <w:jc w:val="both"/>
        <w:rPr>
          <w:rFonts w:ascii="Times New Roman" w:eastAsia="Times New Roman" w:hAnsi="Times New Roman"/>
          <w:bCs/>
          <w:sz w:val="24"/>
          <w:szCs w:val="24"/>
          <w:lang w:eastAsia="es-ES"/>
        </w:rPr>
      </w:pPr>
      <w:r w:rsidRPr="00B46F3B">
        <w:rPr>
          <w:rFonts w:ascii="Times New Roman" w:eastAsia="Times New Roman" w:hAnsi="Times New Roman"/>
          <w:bCs/>
          <w:sz w:val="24"/>
          <w:szCs w:val="24"/>
          <w:lang w:eastAsia="es-ES"/>
        </w:rPr>
        <w:t xml:space="preserve">Estación La Granja </w:t>
      </w:r>
    </w:p>
    <w:p w:rsidR="004F504E" w:rsidRPr="00BD5BF2" w:rsidRDefault="004F504E" w:rsidP="004F504E">
      <w:pPr>
        <w:pStyle w:val="Prrafodelista"/>
        <w:numPr>
          <w:ilvl w:val="0"/>
          <w:numId w:val="28"/>
        </w:numPr>
        <w:tabs>
          <w:tab w:val="clear" w:pos="709"/>
        </w:tabs>
        <w:suppressAutoHyphens w:val="0"/>
        <w:spacing w:after="0" w:line="360" w:lineRule="auto"/>
        <w:contextualSpacing/>
        <w:jc w:val="both"/>
        <w:rPr>
          <w:rFonts w:ascii="Times New Roman" w:hAnsi="Times New Roman"/>
          <w:bCs/>
          <w:sz w:val="24"/>
          <w:szCs w:val="24"/>
        </w:rPr>
      </w:pPr>
      <w:r w:rsidRPr="00BD5BF2">
        <w:rPr>
          <w:rFonts w:ascii="Times New Roman" w:hAnsi="Times New Roman"/>
          <w:bCs/>
          <w:sz w:val="24"/>
          <w:szCs w:val="24"/>
        </w:rPr>
        <w:t xml:space="preserve">Estación Paramacay </w:t>
      </w:r>
    </w:p>
    <w:p w:rsidR="004F504E" w:rsidRPr="00BD5BF2" w:rsidRDefault="004F504E" w:rsidP="004F504E">
      <w:pPr>
        <w:pStyle w:val="Prrafodelista"/>
        <w:numPr>
          <w:ilvl w:val="0"/>
          <w:numId w:val="28"/>
        </w:numPr>
        <w:tabs>
          <w:tab w:val="clear" w:pos="709"/>
        </w:tabs>
        <w:suppressAutoHyphens w:val="0"/>
        <w:spacing w:after="0" w:line="360" w:lineRule="auto"/>
        <w:contextualSpacing/>
        <w:jc w:val="both"/>
        <w:rPr>
          <w:rFonts w:ascii="Times New Roman" w:hAnsi="Times New Roman"/>
          <w:bCs/>
          <w:sz w:val="24"/>
          <w:szCs w:val="24"/>
        </w:rPr>
      </w:pPr>
      <w:r w:rsidRPr="00BD5BF2">
        <w:rPr>
          <w:rFonts w:ascii="Times New Roman" w:hAnsi="Times New Roman"/>
          <w:bCs/>
          <w:sz w:val="24"/>
          <w:szCs w:val="24"/>
        </w:rPr>
        <w:t xml:space="preserve">Estación Tarapío </w:t>
      </w:r>
    </w:p>
    <w:p w:rsidR="004F504E" w:rsidRPr="00BD5BF2" w:rsidRDefault="004F504E" w:rsidP="004F504E">
      <w:pPr>
        <w:pStyle w:val="Prrafodelista"/>
        <w:numPr>
          <w:ilvl w:val="0"/>
          <w:numId w:val="28"/>
        </w:numPr>
        <w:tabs>
          <w:tab w:val="clear" w:pos="709"/>
        </w:tabs>
        <w:suppressAutoHyphens w:val="0"/>
        <w:spacing w:after="0" w:line="360" w:lineRule="auto"/>
        <w:contextualSpacing/>
        <w:jc w:val="both"/>
        <w:rPr>
          <w:rFonts w:ascii="Times New Roman" w:hAnsi="Times New Roman"/>
          <w:bCs/>
          <w:sz w:val="24"/>
          <w:szCs w:val="24"/>
        </w:rPr>
      </w:pPr>
      <w:r w:rsidRPr="00BD5BF2">
        <w:rPr>
          <w:rFonts w:ascii="Times New Roman" w:hAnsi="Times New Roman"/>
          <w:bCs/>
          <w:sz w:val="24"/>
          <w:szCs w:val="24"/>
        </w:rPr>
        <w:t xml:space="preserve">Estación La Campiña </w:t>
      </w:r>
    </w:p>
    <w:p w:rsidR="004F504E" w:rsidRPr="00BD5BF2" w:rsidRDefault="004F504E" w:rsidP="004F504E">
      <w:pPr>
        <w:pStyle w:val="Prrafodelista"/>
        <w:numPr>
          <w:ilvl w:val="0"/>
          <w:numId w:val="28"/>
        </w:numPr>
        <w:tabs>
          <w:tab w:val="clear" w:pos="709"/>
        </w:tabs>
        <w:suppressAutoHyphens w:val="0"/>
        <w:spacing w:after="0" w:line="360" w:lineRule="auto"/>
        <w:contextualSpacing/>
        <w:jc w:val="both"/>
        <w:rPr>
          <w:rFonts w:ascii="Times New Roman" w:hAnsi="Times New Roman"/>
          <w:bCs/>
          <w:sz w:val="24"/>
          <w:szCs w:val="24"/>
        </w:rPr>
      </w:pPr>
      <w:r w:rsidRPr="00BD5BF2">
        <w:rPr>
          <w:rFonts w:ascii="Times New Roman" w:hAnsi="Times New Roman"/>
          <w:bCs/>
          <w:sz w:val="24"/>
          <w:szCs w:val="24"/>
        </w:rPr>
        <w:t xml:space="preserve">Estación Universidad </w:t>
      </w:r>
    </w:p>
    <w:p w:rsidR="004F504E" w:rsidRPr="00B46F3B" w:rsidRDefault="004F504E" w:rsidP="004F504E">
      <w:pPr>
        <w:spacing w:after="0" w:line="360" w:lineRule="auto"/>
        <w:jc w:val="both"/>
        <w:rPr>
          <w:rFonts w:ascii="Times New Roman" w:hAnsi="Times New Roman"/>
          <w:bCs/>
          <w:sz w:val="24"/>
          <w:szCs w:val="24"/>
        </w:rPr>
      </w:pPr>
      <w:r w:rsidRPr="00B46F3B">
        <w:rPr>
          <w:rFonts w:ascii="Times New Roman" w:hAnsi="Times New Roman"/>
          <w:bCs/>
          <w:sz w:val="24"/>
          <w:szCs w:val="24"/>
        </w:rPr>
        <w:lastRenderedPageBreak/>
        <w:t xml:space="preserve">     Esta última estación hará convergencia con el también próximo sistema ferroviario nacional “Ezequiel Zamora” y el cual cuenta con una estación que lleva su mismo nombre y no es otra que la estación Naguanagua, esto hace del municipio un atractivo por su fácil acceso y próximos desplazamientos dentro del mismo lo cual permite a los entrenadores que reciban clases en el centro de capacitación y perfeccionamiento posibilidades de transporte a bajos costos.</w:t>
      </w:r>
    </w:p>
    <w:p w:rsidR="004F504E" w:rsidRPr="00B46F3B" w:rsidRDefault="004F504E" w:rsidP="004F504E">
      <w:pPr>
        <w:spacing w:after="0" w:line="360" w:lineRule="auto"/>
        <w:jc w:val="both"/>
        <w:rPr>
          <w:rFonts w:ascii="Times New Roman" w:hAnsi="Times New Roman"/>
          <w:bCs/>
          <w:sz w:val="24"/>
          <w:szCs w:val="24"/>
        </w:rPr>
      </w:pPr>
      <w:r w:rsidRPr="00B46F3B">
        <w:rPr>
          <w:rFonts w:ascii="Times New Roman" w:hAnsi="Times New Roman"/>
          <w:bCs/>
          <w:sz w:val="24"/>
          <w:szCs w:val="24"/>
        </w:rPr>
        <w:t xml:space="preserve">     Otro aspecto a resaltar en materia de seguridad, esta situado el fuerte Paramacay, sede del Ejercito y en donde encontraran instalaciones tanto deportivas como recreativas y le da al municipio jerarquía institucional en materia de seguridad, otros cuerpos de seguridad como el Cuerpo de Investigaciones Científicas Penales y Criminalísticas, Policía Municipal y Bomberos Universitarios, velan por la seguridad integral del ciudadano garantizando el resguardo de todos sus habitantes y convirtiéndolo en uno de los municipios mas seguros del estado Carabobo.</w:t>
      </w:r>
    </w:p>
    <w:p w:rsidR="004F504E" w:rsidRPr="00B46F3B" w:rsidRDefault="004F504E" w:rsidP="004F504E">
      <w:pPr>
        <w:spacing w:after="0" w:line="360" w:lineRule="auto"/>
        <w:jc w:val="both"/>
        <w:rPr>
          <w:rFonts w:ascii="Times New Roman" w:hAnsi="Times New Roman"/>
          <w:bCs/>
          <w:sz w:val="24"/>
          <w:szCs w:val="24"/>
        </w:rPr>
      </w:pPr>
      <w:r w:rsidRPr="00B46F3B">
        <w:rPr>
          <w:rFonts w:ascii="Times New Roman" w:hAnsi="Times New Roman"/>
          <w:bCs/>
          <w:sz w:val="24"/>
          <w:szCs w:val="24"/>
        </w:rPr>
        <w:t xml:space="preserve">     Ya en materia educativa, Naguanagua es el municipio universitario del estado Carabobo y cuenta entre otras instituciones con la emblemática Universidad de Carabobo, situada en el Campus de Bárbula, del mismo modo se encuentra una sede la Universidad Nacional Abierta, Universidad Nacional Experimental Politécnica de las Fuerzas Armadas y otros institutos de educación superior en el ámbito técnico.</w:t>
      </w:r>
    </w:p>
    <w:p w:rsidR="004F504E" w:rsidRDefault="004F504E" w:rsidP="004F504E">
      <w:pPr>
        <w:spacing w:after="0" w:line="360" w:lineRule="auto"/>
        <w:jc w:val="both"/>
        <w:rPr>
          <w:rFonts w:ascii="Times New Roman" w:hAnsi="Times New Roman"/>
          <w:bCs/>
          <w:sz w:val="24"/>
          <w:szCs w:val="24"/>
        </w:rPr>
      </w:pPr>
      <w:r w:rsidRPr="00B46F3B">
        <w:rPr>
          <w:rFonts w:ascii="Times New Roman" w:hAnsi="Times New Roman"/>
          <w:bCs/>
          <w:sz w:val="24"/>
          <w:szCs w:val="24"/>
        </w:rPr>
        <w:t xml:space="preserve">     Ya en el ámbito deportivo – recreativo, se pueden mencionar las instalaciones deportivas presentes en el</w:t>
      </w:r>
      <w:r>
        <w:rPr>
          <w:rFonts w:ascii="Times New Roman" w:hAnsi="Times New Roman"/>
          <w:bCs/>
          <w:sz w:val="24"/>
          <w:szCs w:val="24"/>
        </w:rPr>
        <w:t xml:space="preserve"> </w:t>
      </w:r>
      <w:r w:rsidRPr="00B46F3B">
        <w:rPr>
          <w:rFonts w:ascii="Times New Roman" w:hAnsi="Times New Roman"/>
          <w:bCs/>
          <w:sz w:val="24"/>
          <w:szCs w:val="24"/>
        </w:rPr>
        <w:t>“El Complejo Deportivo Bicentenario Simón Bolívar” que cuenta con canchas de tenis, gimnasio de esgrima, judo, karate, campo de arco y flecha, y pista de bicicrós, también está</w:t>
      </w:r>
      <w:r w:rsidR="00312D74">
        <w:rPr>
          <w:rFonts w:ascii="Times New Roman" w:hAnsi="Times New Roman"/>
          <w:bCs/>
          <w:sz w:val="24"/>
          <w:szCs w:val="24"/>
        </w:rPr>
        <w:t xml:space="preserve"> el “Patinó</w:t>
      </w:r>
      <w:r w:rsidRPr="00B46F3B">
        <w:rPr>
          <w:rFonts w:ascii="Times New Roman" w:hAnsi="Times New Roman"/>
          <w:bCs/>
          <w:sz w:val="24"/>
          <w:szCs w:val="24"/>
        </w:rPr>
        <w:t>dromo de C</w:t>
      </w:r>
      <w:r w:rsidR="00312D74">
        <w:rPr>
          <w:rFonts w:ascii="Times New Roman" w:hAnsi="Times New Roman"/>
          <w:bCs/>
          <w:sz w:val="24"/>
          <w:szCs w:val="24"/>
        </w:rPr>
        <w:t>apremco” donde además del patinó</w:t>
      </w:r>
      <w:r w:rsidRPr="00B46F3B">
        <w:rPr>
          <w:rFonts w:ascii="Times New Roman" w:hAnsi="Times New Roman"/>
          <w:bCs/>
          <w:sz w:val="24"/>
          <w:szCs w:val="24"/>
        </w:rPr>
        <w:t xml:space="preserve">dromo, hay una piscina, y “El Complejo Deportivo de la Ciudad Universitaria” que cuenta con pista de atletismo, cancha de fútbol, gimnasio techado para diferentes actividades, el famoso domo de la Universidad de Carabobo donde se juega baloncesto y otros deportes, cancha de tenis, cancha de voleibol de arena y una piscina olímpica y fosa. Naguanagua posee los más </w:t>
      </w:r>
      <w:r w:rsidRPr="00B46F3B">
        <w:rPr>
          <w:rFonts w:ascii="Times New Roman" w:hAnsi="Times New Roman"/>
          <w:bCs/>
          <w:sz w:val="24"/>
          <w:szCs w:val="24"/>
        </w:rPr>
        <w:lastRenderedPageBreak/>
        <w:t xml:space="preserve">grandes centros comerciales del estado Carabobo, como </w:t>
      </w:r>
      <w:r w:rsidRPr="00312D74">
        <w:rPr>
          <w:rFonts w:ascii="Times New Roman" w:hAnsi="Times New Roman"/>
          <w:bCs/>
          <w:sz w:val="24"/>
          <w:szCs w:val="24"/>
        </w:rPr>
        <w:t xml:space="preserve">el </w:t>
      </w:r>
      <w:hyperlink r:id="rId23" w:tooltip="Centro comercial Sambil" w:history="1">
        <w:r w:rsidRPr="00312D74">
          <w:rPr>
            <w:rStyle w:val="Hipervnculo"/>
            <w:rFonts w:ascii="Times New Roman" w:hAnsi="Times New Roman"/>
            <w:color w:val="auto"/>
            <w:sz w:val="24"/>
            <w:szCs w:val="24"/>
            <w:u w:val="none"/>
          </w:rPr>
          <w:t>Sambil</w:t>
        </w:r>
      </w:hyperlink>
      <w:r w:rsidRPr="00312D74">
        <w:rPr>
          <w:rFonts w:ascii="Times New Roman" w:hAnsi="Times New Roman"/>
          <w:bCs/>
          <w:sz w:val="24"/>
          <w:szCs w:val="24"/>
        </w:rPr>
        <w:t xml:space="preserve">, </w:t>
      </w:r>
      <w:r w:rsidRPr="00B46F3B">
        <w:rPr>
          <w:rFonts w:ascii="Times New Roman" w:hAnsi="Times New Roman"/>
          <w:bCs/>
          <w:sz w:val="24"/>
          <w:szCs w:val="24"/>
        </w:rPr>
        <w:t>C.C. La Granja, Cristal Naguanagua, Vía Véneto, entre otros.</w:t>
      </w:r>
    </w:p>
    <w:p w:rsidR="004F504E" w:rsidRPr="00B46F3B" w:rsidRDefault="004F504E" w:rsidP="004F504E">
      <w:pPr>
        <w:spacing w:after="0" w:line="360" w:lineRule="auto"/>
        <w:jc w:val="both"/>
        <w:rPr>
          <w:rFonts w:ascii="Times New Roman" w:hAnsi="Times New Roman"/>
          <w:bCs/>
          <w:sz w:val="24"/>
          <w:szCs w:val="24"/>
        </w:rPr>
      </w:pPr>
    </w:p>
    <w:p w:rsidR="004F504E" w:rsidRDefault="004F504E" w:rsidP="004F504E">
      <w:pPr>
        <w:pStyle w:val="Prrafodelista"/>
        <w:spacing w:after="0" w:line="360" w:lineRule="auto"/>
        <w:jc w:val="center"/>
        <w:rPr>
          <w:rFonts w:ascii="Times New Roman" w:hAnsi="Times New Roman"/>
          <w:b/>
          <w:sz w:val="24"/>
          <w:szCs w:val="24"/>
          <w:lang w:val="es-ES"/>
        </w:rPr>
      </w:pPr>
      <w:r w:rsidRPr="0017113F">
        <w:rPr>
          <w:rFonts w:ascii="Times New Roman" w:hAnsi="Times New Roman"/>
          <w:b/>
          <w:sz w:val="24"/>
          <w:szCs w:val="24"/>
          <w:lang w:val="es-ES"/>
        </w:rPr>
        <w:t>Como hacer un buen uso del cuerpo</w:t>
      </w:r>
    </w:p>
    <w:p w:rsidR="004F504E" w:rsidRPr="0017113F" w:rsidRDefault="004F504E" w:rsidP="004F504E">
      <w:pPr>
        <w:pStyle w:val="Prrafodelista"/>
        <w:spacing w:after="0" w:line="360" w:lineRule="auto"/>
        <w:jc w:val="center"/>
        <w:rPr>
          <w:rFonts w:ascii="Times New Roman" w:hAnsi="Times New Roman"/>
          <w:b/>
          <w:sz w:val="24"/>
          <w:szCs w:val="24"/>
          <w:lang w:val="es-ES"/>
        </w:rPr>
      </w:pPr>
    </w:p>
    <w:p w:rsidR="004F504E" w:rsidRDefault="004F504E" w:rsidP="004F504E">
      <w:pPr>
        <w:pStyle w:val="Prrafodelista"/>
        <w:numPr>
          <w:ilvl w:val="0"/>
          <w:numId w:val="26"/>
        </w:numPr>
        <w:tabs>
          <w:tab w:val="clear" w:pos="709"/>
        </w:tabs>
        <w:suppressAutoHyphens w:val="0"/>
        <w:spacing w:after="0" w:line="360" w:lineRule="auto"/>
        <w:contextualSpacing/>
        <w:jc w:val="both"/>
        <w:rPr>
          <w:rFonts w:ascii="Times New Roman" w:hAnsi="Times New Roman"/>
          <w:sz w:val="24"/>
          <w:szCs w:val="24"/>
          <w:lang w:val="es-ES"/>
        </w:rPr>
      </w:pPr>
      <w:r>
        <w:rPr>
          <w:rFonts w:ascii="Times New Roman" w:hAnsi="Times New Roman"/>
          <w:sz w:val="24"/>
          <w:szCs w:val="24"/>
          <w:lang w:val="es-ES"/>
        </w:rPr>
        <w:t>Hacerse un chequeo médico para ver cómo está el organismo.</w:t>
      </w:r>
    </w:p>
    <w:p w:rsidR="004F504E" w:rsidRDefault="004F504E" w:rsidP="004F504E">
      <w:pPr>
        <w:pStyle w:val="Prrafodelista"/>
        <w:numPr>
          <w:ilvl w:val="0"/>
          <w:numId w:val="26"/>
        </w:numPr>
        <w:tabs>
          <w:tab w:val="clear" w:pos="709"/>
        </w:tabs>
        <w:suppressAutoHyphens w:val="0"/>
        <w:spacing w:after="0" w:line="360" w:lineRule="auto"/>
        <w:contextualSpacing/>
        <w:jc w:val="both"/>
        <w:rPr>
          <w:rFonts w:ascii="Times New Roman" w:hAnsi="Times New Roman"/>
          <w:sz w:val="24"/>
          <w:szCs w:val="24"/>
          <w:lang w:val="es-ES"/>
        </w:rPr>
      </w:pPr>
      <w:r>
        <w:rPr>
          <w:rFonts w:ascii="Times New Roman" w:hAnsi="Times New Roman"/>
          <w:sz w:val="24"/>
          <w:szCs w:val="24"/>
          <w:lang w:val="es-ES"/>
        </w:rPr>
        <w:t>Saber para que se hace ejercicios.</w:t>
      </w:r>
    </w:p>
    <w:p w:rsidR="004F504E" w:rsidRDefault="004F504E" w:rsidP="004F504E">
      <w:pPr>
        <w:pStyle w:val="Prrafodelista"/>
        <w:numPr>
          <w:ilvl w:val="0"/>
          <w:numId w:val="26"/>
        </w:numPr>
        <w:tabs>
          <w:tab w:val="clear" w:pos="709"/>
        </w:tabs>
        <w:suppressAutoHyphens w:val="0"/>
        <w:spacing w:after="0" w:line="360" w:lineRule="auto"/>
        <w:contextualSpacing/>
        <w:jc w:val="both"/>
        <w:rPr>
          <w:rFonts w:ascii="Times New Roman" w:hAnsi="Times New Roman"/>
          <w:sz w:val="24"/>
          <w:szCs w:val="24"/>
          <w:lang w:val="es-ES"/>
        </w:rPr>
      </w:pPr>
      <w:r>
        <w:rPr>
          <w:rFonts w:ascii="Times New Roman" w:hAnsi="Times New Roman"/>
          <w:sz w:val="24"/>
          <w:szCs w:val="24"/>
          <w:lang w:val="es-ES"/>
        </w:rPr>
        <w:t>Hacer un buen acondicionamiento de 10 a 15 minutos.</w:t>
      </w:r>
    </w:p>
    <w:p w:rsidR="004F504E" w:rsidRDefault="004F504E" w:rsidP="004F504E">
      <w:pPr>
        <w:pStyle w:val="Prrafodelista"/>
        <w:numPr>
          <w:ilvl w:val="0"/>
          <w:numId w:val="26"/>
        </w:numPr>
        <w:tabs>
          <w:tab w:val="clear" w:pos="709"/>
        </w:tabs>
        <w:suppressAutoHyphens w:val="0"/>
        <w:spacing w:after="0" w:line="360" w:lineRule="auto"/>
        <w:contextualSpacing/>
        <w:jc w:val="both"/>
        <w:rPr>
          <w:rFonts w:ascii="Times New Roman" w:hAnsi="Times New Roman"/>
          <w:sz w:val="24"/>
          <w:szCs w:val="24"/>
          <w:lang w:val="es-ES"/>
        </w:rPr>
      </w:pPr>
      <w:r>
        <w:rPr>
          <w:rFonts w:ascii="Times New Roman" w:hAnsi="Times New Roman"/>
          <w:sz w:val="24"/>
          <w:szCs w:val="24"/>
          <w:lang w:val="es-ES"/>
        </w:rPr>
        <w:t>La resistencia orgánica aeróbica varía según las condiciones físicas se debe trotar o caminar en forma continua entre  30 minutos a una hora, manteniendo el ritmo de las pulsaciones entre 160 y 170.</w:t>
      </w:r>
    </w:p>
    <w:p w:rsidR="004F504E" w:rsidRDefault="004F504E" w:rsidP="004F504E">
      <w:pPr>
        <w:pStyle w:val="Prrafodelista"/>
        <w:numPr>
          <w:ilvl w:val="0"/>
          <w:numId w:val="26"/>
        </w:numPr>
        <w:tabs>
          <w:tab w:val="clear" w:pos="709"/>
        </w:tabs>
        <w:suppressAutoHyphens w:val="0"/>
        <w:spacing w:after="0" w:line="360" w:lineRule="auto"/>
        <w:contextualSpacing/>
        <w:jc w:val="both"/>
        <w:rPr>
          <w:rFonts w:ascii="Times New Roman" w:hAnsi="Times New Roman"/>
          <w:sz w:val="24"/>
          <w:szCs w:val="24"/>
          <w:lang w:val="es-ES"/>
        </w:rPr>
      </w:pPr>
      <w:r>
        <w:rPr>
          <w:rFonts w:ascii="Times New Roman" w:hAnsi="Times New Roman"/>
          <w:sz w:val="24"/>
          <w:szCs w:val="24"/>
          <w:lang w:val="es-ES"/>
        </w:rPr>
        <w:t>Trabajar cada día un grupo determinado de músculos.</w:t>
      </w:r>
    </w:p>
    <w:p w:rsidR="004F504E" w:rsidRDefault="004F504E" w:rsidP="004F504E">
      <w:pPr>
        <w:pStyle w:val="Prrafodelista"/>
        <w:numPr>
          <w:ilvl w:val="0"/>
          <w:numId w:val="26"/>
        </w:numPr>
        <w:tabs>
          <w:tab w:val="clear" w:pos="709"/>
        </w:tabs>
        <w:suppressAutoHyphens w:val="0"/>
        <w:spacing w:after="0" w:line="360" w:lineRule="auto"/>
        <w:contextualSpacing/>
        <w:jc w:val="both"/>
        <w:rPr>
          <w:rFonts w:ascii="Times New Roman" w:hAnsi="Times New Roman"/>
          <w:sz w:val="24"/>
          <w:szCs w:val="24"/>
          <w:lang w:val="es-ES"/>
        </w:rPr>
      </w:pPr>
      <w:r>
        <w:rPr>
          <w:rFonts w:ascii="Times New Roman" w:hAnsi="Times New Roman"/>
          <w:sz w:val="24"/>
          <w:szCs w:val="24"/>
          <w:lang w:val="es-ES"/>
        </w:rPr>
        <w:t>Alternar los aparatos en forma de circuitos.</w:t>
      </w:r>
    </w:p>
    <w:p w:rsidR="004F504E" w:rsidRDefault="004F504E" w:rsidP="004F504E">
      <w:pPr>
        <w:pStyle w:val="Prrafodelista"/>
        <w:numPr>
          <w:ilvl w:val="0"/>
          <w:numId w:val="26"/>
        </w:numPr>
        <w:tabs>
          <w:tab w:val="clear" w:pos="709"/>
        </w:tabs>
        <w:suppressAutoHyphens w:val="0"/>
        <w:spacing w:after="0" w:line="360" w:lineRule="auto"/>
        <w:contextualSpacing/>
        <w:jc w:val="both"/>
        <w:rPr>
          <w:rFonts w:ascii="Times New Roman" w:hAnsi="Times New Roman"/>
          <w:sz w:val="24"/>
          <w:szCs w:val="24"/>
          <w:lang w:val="es-ES"/>
        </w:rPr>
      </w:pPr>
      <w:r>
        <w:rPr>
          <w:rFonts w:ascii="Times New Roman" w:hAnsi="Times New Roman"/>
          <w:sz w:val="24"/>
          <w:szCs w:val="24"/>
          <w:lang w:val="es-ES"/>
        </w:rPr>
        <w:t xml:space="preserve"> No se debe hacer esfuerzos superiores a la resistencia, ya que se gastan las energías sin obtener algún beneficio.</w:t>
      </w:r>
    </w:p>
    <w:p w:rsidR="004F504E" w:rsidRDefault="004F504E" w:rsidP="004F504E">
      <w:pPr>
        <w:pStyle w:val="Prrafodelista"/>
        <w:spacing w:after="0" w:line="360" w:lineRule="auto"/>
        <w:jc w:val="both"/>
        <w:rPr>
          <w:rFonts w:ascii="Times New Roman" w:hAnsi="Times New Roman"/>
          <w:sz w:val="24"/>
          <w:szCs w:val="24"/>
          <w:lang w:val="es-ES"/>
        </w:rPr>
      </w:pPr>
    </w:p>
    <w:p w:rsidR="004F504E" w:rsidRPr="0017113F" w:rsidRDefault="004F504E" w:rsidP="004F504E">
      <w:pPr>
        <w:pStyle w:val="Prrafodelista"/>
        <w:spacing w:after="0" w:line="360" w:lineRule="auto"/>
        <w:jc w:val="center"/>
        <w:rPr>
          <w:rFonts w:ascii="Times New Roman" w:hAnsi="Times New Roman"/>
          <w:b/>
          <w:sz w:val="24"/>
          <w:szCs w:val="24"/>
          <w:lang w:val="es-ES"/>
        </w:rPr>
      </w:pPr>
      <w:r w:rsidRPr="0017113F">
        <w:rPr>
          <w:rFonts w:ascii="Times New Roman" w:hAnsi="Times New Roman"/>
          <w:b/>
          <w:sz w:val="24"/>
          <w:szCs w:val="24"/>
          <w:lang w:val="es-ES"/>
        </w:rPr>
        <w:t>Máquinas para realizar trabajo aeróbico</w:t>
      </w:r>
    </w:p>
    <w:p w:rsidR="004F504E" w:rsidRPr="000E0848" w:rsidRDefault="004F504E" w:rsidP="004F504E">
      <w:pPr>
        <w:pStyle w:val="Prrafodelista"/>
        <w:spacing w:after="0" w:line="360" w:lineRule="auto"/>
        <w:jc w:val="center"/>
        <w:rPr>
          <w:rFonts w:ascii="Times New Roman" w:hAnsi="Times New Roman"/>
          <w:b/>
          <w:i/>
          <w:sz w:val="24"/>
          <w:szCs w:val="24"/>
          <w:lang w:val="es-ES"/>
        </w:rPr>
      </w:pPr>
    </w:p>
    <w:p w:rsidR="004F504E" w:rsidRDefault="004F504E" w:rsidP="004F504E">
      <w:pPr>
        <w:pStyle w:val="Prrafodelista"/>
        <w:spacing w:after="0" w:line="360" w:lineRule="auto"/>
        <w:jc w:val="both"/>
        <w:rPr>
          <w:rFonts w:ascii="Times New Roman" w:hAnsi="Times New Roman"/>
          <w:sz w:val="24"/>
          <w:szCs w:val="24"/>
          <w:lang w:val="es-ES"/>
        </w:rPr>
      </w:pPr>
      <w:r>
        <w:rPr>
          <w:rFonts w:ascii="Times New Roman" w:hAnsi="Times New Roman"/>
          <w:noProof/>
          <w:sz w:val="24"/>
          <w:szCs w:val="24"/>
          <w:lang w:eastAsia="es-VE"/>
        </w:rPr>
        <w:drawing>
          <wp:anchor distT="0" distB="0" distL="114300" distR="114300" simplePos="0" relativeHeight="251698176" behindDoc="0" locked="0" layoutInCell="1" allowOverlap="1" wp14:anchorId="3943B2F0" wp14:editId="753474E1">
            <wp:simplePos x="0" y="0"/>
            <wp:positionH relativeFrom="column">
              <wp:posOffset>3865245</wp:posOffset>
            </wp:positionH>
            <wp:positionV relativeFrom="paragraph">
              <wp:posOffset>59055</wp:posOffset>
            </wp:positionV>
            <wp:extent cx="1333500" cy="1600200"/>
            <wp:effectExtent l="19050" t="0" r="0" b="0"/>
            <wp:wrapNone/>
            <wp:docPr id="31" name="Imagen 31"/>
            <wp:cNvGraphicFramePr/>
            <a:graphic xmlns:a="http://schemas.openxmlformats.org/drawingml/2006/main">
              <a:graphicData uri="http://schemas.openxmlformats.org/drawingml/2006/picture">
                <pic:pic xmlns:pic="http://schemas.openxmlformats.org/drawingml/2006/picture">
                  <pic:nvPicPr>
                    <pic:cNvPr id="23"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33500" cy="16002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Pr>
          <w:rFonts w:ascii="Times New Roman" w:hAnsi="Times New Roman"/>
          <w:noProof/>
          <w:sz w:val="24"/>
          <w:szCs w:val="24"/>
          <w:lang w:eastAsia="es-VE"/>
        </w:rPr>
        <w:drawing>
          <wp:anchor distT="0" distB="0" distL="114300" distR="114300" simplePos="0" relativeHeight="251699200" behindDoc="0" locked="0" layoutInCell="1" allowOverlap="1" wp14:anchorId="7874D7D1" wp14:editId="35886556">
            <wp:simplePos x="0" y="0"/>
            <wp:positionH relativeFrom="column">
              <wp:posOffset>2274570</wp:posOffset>
            </wp:positionH>
            <wp:positionV relativeFrom="paragraph">
              <wp:posOffset>1905</wp:posOffset>
            </wp:positionV>
            <wp:extent cx="1314450" cy="1657350"/>
            <wp:effectExtent l="19050" t="0" r="0" b="0"/>
            <wp:wrapNone/>
            <wp:docPr id="32" name="Imagen 32"/>
            <wp:cNvGraphicFramePr/>
            <a:graphic xmlns:a="http://schemas.openxmlformats.org/drawingml/2006/main">
              <a:graphicData uri="http://schemas.openxmlformats.org/drawingml/2006/picture">
                <pic:pic xmlns:pic="http://schemas.openxmlformats.org/drawingml/2006/picture">
                  <pic:nvPicPr>
                    <pic:cNvPr id="24"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14450" cy="16573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sidRPr="000E0848">
        <w:rPr>
          <w:rFonts w:ascii="Times New Roman" w:hAnsi="Times New Roman"/>
          <w:noProof/>
          <w:sz w:val="24"/>
          <w:szCs w:val="24"/>
          <w:lang w:eastAsia="es-VE"/>
        </w:rPr>
        <w:drawing>
          <wp:inline distT="0" distB="0" distL="0" distR="0" wp14:anchorId="4CA46A2F" wp14:editId="5A8A7406">
            <wp:extent cx="1400175" cy="1657350"/>
            <wp:effectExtent l="19050" t="0" r="9525" b="0"/>
            <wp:docPr id="33" name="Imagen 33"/>
            <wp:cNvGraphicFramePr/>
            <a:graphic xmlns:a="http://schemas.openxmlformats.org/drawingml/2006/main">
              <a:graphicData uri="http://schemas.openxmlformats.org/drawingml/2006/picture">
                <pic:pic xmlns:pic="http://schemas.openxmlformats.org/drawingml/2006/picture">
                  <pic:nvPicPr>
                    <pic:cNvPr id="22"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01973" cy="165947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sidRPr="000E0848">
        <w:rPr>
          <w:noProof/>
          <w:lang w:eastAsia="es-VE"/>
        </w:rPr>
        <w:t xml:space="preserve">  </w:t>
      </w:r>
    </w:p>
    <w:p w:rsidR="004F504E" w:rsidRDefault="004F504E" w:rsidP="004F504E">
      <w:pPr>
        <w:pStyle w:val="Prrafodelista"/>
        <w:spacing w:after="0" w:line="360" w:lineRule="auto"/>
        <w:jc w:val="both"/>
        <w:rPr>
          <w:rFonts w:ascii="Times New Roman" w:hAnsi="Times New Roman"/>
          <w:sz w:val="24"/>
          <w:szCs w:val="24"/>
          <w:lang w:val="es-ES"/>
        </w:rPr>
      </w:pPr>
    </w:p>
    <w:p w:rsidR="004F504E" w:rsidRDefault="004F504E" w:rsidP="004F504E">
      <w:pPr>
        <w:pStyle w:val="Prrafodelista"/>
        <w:spacing w:after="0" w:line="360" w:lineRule="auto"/>
        <w:jc w:val="both"/>
        <w:rPr>
          <w:rFonts w:ascii="Times New Roman" w:hAnsi="Times New Roman"/>
          <w:sz w:val="24"/>
          <w:szCs w:val="24"/>
          <w:lang w:val="es-ES"/>
        </w:rPr>
      </w:pPr>
    </w:p>
    <w:p w:rsidR="004F504E" w:rsidRDefault="004F504E" w:rsidP="004F504E">
      <w:pPr>
        <w:pStyle w:val="Prrafodelista"/>
        <w:spacing w:after="0" w:line="360" w:lineRule="auto"/>
        <w:jc w:val="both"/>
        <w:rPr>
          <w:rFonts w:ascii="Times New Roman" w:hAnsi="Times New Roman"/>
          <w:sz w:val="24"/>
          <w:szCs w:val="24"/>
          <w:lang w:val="es-ES"/>
        </w:rPr>
      </w:pPr>
      <w:r>
        <w:rPr>
          <w:rFonts w:ascii="Times New Roman" w:hAnsi="Times New Roman"/>
          <w:noProof/>
          <w:sz w:val="24"/>
          <w:szCs w:val="24"/>
          <w:lang w:eastAsia="es-VE"/>
        </w:rPr>
        <w:drawing>
          <wp:anchor distT="0" distB="0" distL="114300" distR="114300" simplePos="0" relativeHeight="251700224" behindDoc="0" locked="0" layoutInCell="1" allowOverlap="1" wp14:anchorId="04EDB351" wp14:editId="2E04D044">
            <wp:simplePos x="0" y="0"/>
            <wp:positionH relativeFrom="column">
              <wp:posOffset>3931920</wp:posOffset>
            </wp:positionH>
            <wp:positionV relativeFrom="paragraph">
              <wp:posOffset>0</wp:posOffset>
            </wp:positionV>
            <wp:extent cx="1266825" cy="1476375"/>
            <wp:effectExtent l="19050" t="0" r="9525" b="0"/>
            <wp:wrapNone/>
            <wp:docPr id="34" name="Imagen 34"/>
            <wp:cNvGraphicFramePr/>
            <a:graphic xmlns:a="http://schemas.openxmlformats.org/drawingml/2006/main">
              <a:graphicData uri="http://schemas.openxmlformats.org/drawingml/2006/picture">
                <pic:pic xmlns:pic="http://schemas.openxmlformats.org/drawingml/2006/picture">
                  <pic:nvPicPr>
                    <pic:cNvPr id="14"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66825" cy="14763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Pr>
          <w:rFonts w:ascii="Times New Roman" w:hAnsi="Times New Roman"/>
          <w:noProof/>
          <w:sz w:val="24"/>
          <w:szCs w:val="24"/>
          <w:lang w:eastAsia="es-VE"/>
        </w:rPr>
        <w:drawing>
          <wp:anchor distT="0" distB="0" distL="114300" distR="114300" simplePos="0" relativeHeight="251701248" behindDoc="0" locked="0" layoutInCell="1" allowOverlap="1" wp14:anchorId="09B69021" wp14:editId="3BC40A25">
            <wp:simplePos x="0" y="0"/>
            <wp:positionH relativeFrom="column">
              <wp:posOffset>2274570</wp:posOffset>
            </wp:positionH>
            <wp:positionV relativeFrom="paragraph">
              <wp:posOffset>57150</wp:posOffset>
            </wp:positionV>
            <wp:extent cx="1314450" cy="1419225"/>
            <wp:effectExtent l="19050" t="0" r="0" b="0"/>
            <wp:wrapNone/>
            <wp:docPr id="35" name="Imagen 35"/>
            <wp:cNvGraphicFramePr/>
            <a:graphic xmlns:a="http://schemas.openxmlformats.org/drawingml/2006/main">
              <a:graphicData uri="http://schemas.openxmlformats.org/drawingml/2006/picture">
                <pic:pic xmlns:pic="http://schemas.openxmlformats.org/drawingml/2006/picture">
                  <pic:nvPicPr>
                    <pic:cNvPr id="17"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14450" cy="14192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Pr>
          <w:rFonts w:ascii="Times New Roman" w:hAnsi="Times New Roman"/>
          <w:noProof/>
          <w:sz w:val="24"/>
          <w:szCs w:val="24"/>
          <w:lang w:eastAsia="es-VE"/>
        </w:rPr>
        <w:drawing>
          <wp:anchor distT="0" distB="0" distL="114300" distR="114300" simplePos="0" relativeHeight="251702272" behindDoc="0" locked="0" layoutInCell="1" allowOverlap="1" wp14:anchorId="6AC60435" wp14:editId="499C4C21">
            <wp:simplePos x="0" y="0"/>
            <wp:positionH relativeFrom="column">
              <wp:posOffset>474345</wp:posOffset>
            </wp:positionH>
            <wp:positionV relativeFrom="paragraph">
              <wp:posOffset>0</wp:posOffset>
            </wp:positionV>
            <wp:extent cx="1400175" cy="1571625"/>
            <wp:effectExtent l="19050" t="0" r="9525" b="0"/>
            <wp:wrapNone/>
            <wp:docPr id="36" name="Imagen 36"/>
            <wp:cNvGraphicFramePr/>
            <a:graphic xmlns:a="http://schemas.openxmlformats.org/drawingml/2006/main">
              <a:graphicData uri="http://schemas.openxmlformats.org/drawingml/2006/picture">
                <pic:pic xmlns:pic="http://schemas.openxmlformats.org/drawingml/2006/picture">
                  <pic:nvPicPr>
                    <pic:cNvPr id="15"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00175" cy="15716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sidRPr="000E0848">
        <w:rPr>
          <w:noProof/>
          <w:lang w:eastAsia="es-VE"/>
        </w:rPr>
        <w:t xml:space="preserve">  </w:t>
      </w:r>
    </w:p>
    <w:p w:rsidR="004F504E" w:rsidRPr="0017113F" w:rsidRDefault="004F504E" w:rsidP="004F504E">
      <w:pPr>
        <w:pStyle w:val="Prrafodelista"/>
        <w:spacing w:after="0" w:line="360" w:lineRule="auto"/>
        <w:jc w:val="center"/>
        <w:rPr>
          <w:rFonts w:ascii="Times New Roman" w:hAnsi="Times New Roman"/>
          <w:b/>
          <w:sz w:val="24"/>
          <w:szCs w:val="24"/>
          <w:lang w:val="es-ES"/>
        </w:rPr>
      </w:pPr>
      <w:r w:rsidRPr="0017113F">
        <w:rPr>
          <w:rFonts w:ascii="Times New Roman" w:hAnsi="Times New Roman"/>
          <w:b/>
          <w:sz w:val="24"/>
          <w:szCs w:val="24"/>
          <w:lang w:val="es-ES"/>
        </w:rPr>
        <w:lastRenderedPageBreak/>
        <w:t>Máquina para  trabaja caderas</w:t>
      </w:r>
    </w:p>
    <w:p w:rsidR="004F504E" w:rsidRDefault="004F504E" w:rsidP="004F504E">
      <w:pPr>
        <w:pStyle w:val="Prrafodelista"/>
        <w:spacing w:after="0" w:line="360" w:lineRule="auto"/>
        <w:jc w:val="both"/>
        <w:rPr>
          <w:rFonts w:ascii="Times New Roman" w:hAnsi="Times New Roman"/>
          <w:sz w:val="24"/>
          <w:szCs w:val="24"/>
          <w:lang w:val="es-ES"/>
        </w:rPr>
      </w:pPr>
      <w:r>
        <w:rPr>
          <w:rFonts w:ascii="Times New Roman" w:hAnsi="Times New Roman"/>
          <w:noProof/>
          <w:sz w:val="24"/>
          <w:szCs w:val="24"/>
          <w:lang w:eastAsia="es-VE"/>
        </w:rPr>
        <w:drawing>
          <wp:anchor distT="0" distB="0" distL="114300" distR="114300" simplePos="0" relativeHeight="251704320" behindDoc="0" locked="0" layoutInCell="1" allowOverlap="1" wp14:anchorId="7355F0B6" wp14:editId="43006696">
            <wp:simplePos x="0" y="0"/>
            <wp:positionH relativeFrom="column">
              <wp:posOffset>3789045</wp:posOffset>
            </wp:positionH>
            <wp:positionV relativeFrom="paragraph">
              <wp:posOffset>2540</wp:posOffset>
            </wp:positionV>
            <wp:extent cx="1333500" cy="1876425"/>
            <wp:effectExtent l="19050" t="0" r="0" b="0"/>
            <wp:wrapNone/>
            <wp:docPr id="37" name="Imagen 37"/>
            <wp:cNvGraphicFramePr/>
            <a:graphic xmlns:a="http://schemas.openxmlformats.org/drawingml/2006/main">
              <a:graphicData uri="http://schemas.openxmlformats.org/drawingml/2006/picture">
                <pic:pic xmlns:pic="http://schemas.openxmlformats.org/drawingml/2006/picture">
                  <pic:nvPicPr>
                    <pic:cNvPr id="21"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33500" cy="18764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Pr>
          <w:rFonts w:ascii="Times New Roman" w:hAnsi="Times New Roman"/>
          <w:noProof/>
          <w:sz w:val="24"/>
          <w:szCs w:val="24"/>
          <w:lang w:eastAsia="es-VE"/>
        </w:rPr>
        <w:drawing>
          <wp:anchor distT="0" distB="0" distL="114300" distR="114300" simplePos="0" relativeHeight="251705344" behindDoc="0" locked="0" layoutInCell="1" allowOverlap="1" wp14:anchorId="016C54B3" wp14:editId="33FA0017">
            <wp:simplePos x="0" y="0"/>
            <wp:positionH relativeFrom="column">
              <wp:posOffset>1836420</wp:posOffset>
            </wp:positionH>
            <wp:positionV relativeFrom="paragraph">
              <wp:posOffset>31115</wp:posOffset>
            </wp:positionV>
            <wp:extent cx="1524000" cy="1847850"/>
            <wp:effectExtent l="19050" t="0" r="0" b="0"/>
            <wp:wrapNone/>
            <wp:docPr id="38" name="Imagen 38"/>
            <wp:cNvGraphicFramePr/>
            <a:graphic xmlns:a="http://schemas.openxmlformats.org/drawingml/2006/main">
              <a:graphicData uri="http://schemas.openxmlformats.org/drawingml/2006/picture">
                <pic:pic xmlns:pic="http://schemas.openxmlformats.org/drawingml/2006/picture">
                  <pic:nvPicPr>
                    <pic:cNvPr id="18"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24000" cy="18478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Pr>
          <w:rFonts w:ascii="Times New Roman" w:hAnsi="Times New Roman"/>
          <w:noProof/>
          <w:sz w:val="24"/>
          <w:szCs w:val="24"/>
          <w:lang w:eastAsia="es-VE"/>
        </w:rPr>
        <w:drawing>
          <wp:anchor distT="0" distB="0" distL="114300" distR="114300" simplePos="0" relativeHeight="251706368" behindDoc="0" locked="0" layoutInCell="1" allowOverlap="1" wp14:anchorId="18E23A84" wp14:editId="39EB95DC">
            <wp:simplePos x="0" y="0"/>
            <wp:positionH relativeFrom="column">
              <wp:posOffset>-211455</wp:posOffset>
            </wp:positionH>
            <wp:positionV relativeFrom="paragraph">
              <wp:posOffset>2540</wp:posOffset>
            </wp:positionV>
            <wp:extent cx="1800225" cy="1876425"/>
            <wp:effectExtent l="19050" t="0" r="9525" b="0"/>
            <wp:wrapNone/>
            <wp:docPr id="39" name="Imagen 39"/>
            <wp:cNvGraphicFramePr/>
            <a:graphic xmlns:a="http://schemas.openxmlformats.org/drawingml/2006/main">
              <a:graphicData uri="http://schemas.openxmlformats.org/drawingml/2006/picture">
                <pic:pic xmlns:pic="http://schemas.openxmlformats.org/drawingml/2006/picture">
                  <pic:nvPicPr>
                    <pic:cNvPr id="16"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00225" cy="18764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sidRPr="000E0848">
        <w:rPr>
          <w:noProof/>
          <w:lang w:eastAsia="es-VE"/>
        </w:rPr>
        <w:t xml:space="preserve">  </w:t>
      </w:r>
    </w:p>
    <w:p w:rsidR="004F504E" w:rsidRDefault="004F504E" w:rsidP="004F504E">
      <w:pPr>
        <w:pStyle w:val="Prrafodelista"/>
        <w:spacing w:after="0" w:line="360" w:lineRule="auto"/>
        <w:jc w:val="both"/>
        <w:rPr>
          <w:rFonts w:ascii="Times New Roman" w:hAnsi="Times New Roman"/>
          <w:sz w:val="24"/>
          <w:szCs w:val="24"/>
          <w:lang w:val="es-ES"/>
        </w:rPr>
      </w:pPr>
    </w:p>
    <w:p w:rsidR="004F504E" w:rsidRDefault="004F504E" w:rsidP="004F504E">
      <w:pPr>
        <w:pStyle w:val="Prrafodelista"/>
        <w:spacing w:after="0" w:line="360" w:lineRule="auto"/>
        <w:jc w:val="both"/>
        <w:rPr>
          <w:rFonts w:ascii="Times New Roman" w:hAnsi="Times New Roman"/>
          <w:sz w:val="24"/>
          <w:szCs w:val="24"/>
          <w:lang w:val="es-ES"/>
        </w:rPr>
      </w:pPr>
    </w:p>
    <w:p w:rsidR="004F504E" w:rsidRDefault="004F504E" w:rsidP="004F504E">
      <w:pPr>
        <w:pStyle w:val="Prrafodelista"/>
        <w:spacing w:after="0" w:line="360" w:lineRule="auto"/>
        <w:jc w:val="both"/>
        <w:rPr>
          <w:rFonts w:ascii="Times New Roman" w:hAnsi="Times New Roman"/>
          <w:sz w:val="24"/>
          <w:szCs w:val="24"/>
          <w:lang w:val="es-ES"/>
        </w:rPr>
      </w:pPr>
    </w:p>
    <w:p w:rsidR="004F504E" w:rsidRDefault="004F504E" w:rsidP="004F504E">
      <w:pPr>
        <w:pStyle w:val="Prrafodelista"/>
        <w:spacing w:after="0" w:line="360" w:lineRule="auto"/>
        <w:jc w:val="both"/>
        <w:rPr>
          <w:rFonts w:ascii="Times New Roman" w:hAnsi="Times New Roman"/>
          <w:sz w:val="24"/>
          <w:szCs w:val="24"/>
          <w:lang w:val="es-ES"/>
        </w:rPr>
      </w:pPr>
    </w:p>
    <w:p w:rsidR="004F504E" w:rsidRDefault="004F504E" w:rsidP="004F504E">
      <w:pPr>
        <w:pStyle w:val="Prrafodelista"/>
        <w:spacing w:after="0" w:line="360" w:lineRule="auto"/>
        <w:jc w:val="both"/>
        <w:rPr>
          <w:rFonts w:ascii="Times New Roman" w:hAnsi="Times New Roman"/>
          <w:sz w:val="24"/>
          <w:szCs w:val="24"/>
          <w:lang w:val="es-ES"/>
        </w:rPr>
      </w:pPr>
    </w:p>
    <w:p w:rsidR="004F504E" w:rsidRPr="0017113F" w:rsidRDefault="004F504E" w:rsidP="004F504E">
      <w:pPr>
        <w:spacing w:after="0" w:line="360" w:lineRule="auto"/>
        <w:jc w:val="both"/>
        <w:rPr>
          <w:rFonts w:ascii="Times New Roman" w:hAnsi="Times New Roman"/>
          <w:b/>
          <w:sz w:val="24"/>
          <w:szCs w:val="24"/>
        </w:rPr>
      </w:pPr>
      <w:r w:rsidRPr="00E05822">
        <w:rPr>
          <w:rFonts w:ascii="Times New Roman" w:hAnsi="Times New Roman"/>
          <w:b/>
          <w:i/>
          <w:sz w:val="24"/>
          <w:szCs w:val="24"/>
        </w:rPr>
        <w:t xml:space="preserve">       </w:t>
      </w:r>
      <w:r w:rsidRPr="00E05822">
        <w:rPr>
          <w:rFonts w:ascii="Times New Roman" w:hAnsi="Times New Roman"/>
          <w:b/>
          <w:i/>
          <w:noProof/>
          <w:sz w:val="24"/>
          <w:szCs w:val="24"/>
          <w:lang w:val="es-VE" w:eastAsia="es-VE"/>
        </w:rPr>
        <w:drawing>
          <wp:anchor distT="0" distB="0" distL="114300" distR="114300" simplePos="0" relativeHeight="251707392" behindDoc="0" locked="0" layoutInCell="1" allowOverlap="1" wp14:anchorId="007E58BC" wp14:editId="0A1EE304">
            <wp:simplePos x="0" y="0"/>
            <wp:positionH relativeFrom="column">
              <wp:posOffset>3074670</wp:posOffset>
            </wp:positionH>
            <wp:positionV relativeFrom="paragraph">
              <wp:posOffset>247650</wp:posOffset>
            </wp:positionV>
            <wp:extent cx="1962150" cy="2181225"/>
            <wp:effectExtent l="19050" t="0" r="0" b="0"/>
            <wp:wrapNone/>
            <wp:docPr id="40" name="Imagen 34"/>
            <wp:cNvGraphicFramePr/>
            <a:graphic xmlns:a="http://schemas.openxmlformats.org/drawingml/2006/main">
              <a:graphicData uri="http://schemas.openxmlformats.org/drawingml/2006/picture">
                <pic:pic xmlns:pic="http://schemas.openxmlformats.org/drawingml/2006/picture">
                  <pic:nvPicPr>
                    <pic:cNvPr id="26"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62150" cy="21812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sidRPr="00E05822">
        <w:rPr>
          <w:rFonts w:ascii="Times New Roman" w:hAnsi="Times New Roman"/>
          <w:b/>
          <w:i/>
          <w:sz w:val="24"/>
          <w:szCs w:val="24"/>
        </w:rPr>
        <w:t xml:space="preserve">                 </w:t>
      </w:r>
      <w:r w:rsidRPr="0017113F">
        <w:rPr>
          <w:rFonts w:ascii="Times New Roman" w:hAnsi="Times New Roman"/>
          <w:b/>
          <w:sz w:val="24"/>
          <w:szCs w:val="24"/>
        </w:rPr>
        <w:t xml:space="preserve">Cintura                                                                  Brazos                                     </w:t>
      </w:r>
    </w:p>
    <w:p w:rsidR="004F504E" w:rsidRPr="00CB15A8" w:rsidRDefault="004F504E" w:rsidP="004F504E">
      <w:pPr>
        <w:spacing w:after="0" w:line="360" w:lineRule="auto"/>
        <w:jc w:val="both"/>
        <w:rPr>
          <w:rFonts w:ascii="Times New Roman" w:hAnsi="Times New Roman"/>
          <w:sz w:val="24"/>
          <w:szCs w:val="24"/>
        </w:rPr>
      </w:pPr>
      <w:r>
        <w:rPr>
          <w:rFonts w:ascii="Times New Roman" w:hAnsi="Times New Roman"/>
          <w:noProof/>
          <w:sz w:val="24"/>
          <w:szCs w:val="24"/>
          <w:lang w:val="es-VE" w:eastAsia="es-VE"/>
        </w:rPr>
        <w:drawing>
          <wp:anchor distT="0" distB="0" distL="114300" distR="114300" simplePos="0" relativeHeight="251703296" behindDoc="0" locked="0" layoutInCell="1" allowOverlap="1" wp14:anchorId="05553C71" wp14:editId="31FC5D12">
            <wp:simplePos x="0" y="0"/>
            <wp:positionH relativeFrom="column">
              <wp:posOffset>17145</wp:posOffset>
            </wp:positionH>
            <wp:positionV relativeFrom="paragraph">
              <wp:posOffset>41910</wp:posOffset>
            </wp:positionV>
            <wp:extent cx="1962150" cy="2057400"/>
            <wp:effectExtent l="19050" t="0" r="0" b="0"/>
            <wp:wrapNone/>
            <wp:docPr id="41" name="Imagen 27"/>
            <wp:cNvGraphicFramePr/>
            <a:graphic xmlns:a="http://schemas.openxmlformats.org/drawingml/2006/main">
              <a:graphicData uri="http://schemas.openxmlformats.org/drawingml/2006/picture">
                <pic:pic xmlns:pic="http://schemas.openxmlformats.org/drawingml/2006/picture">
                  <pic:nvPicPr>
                    <pic:cNvPr id="25"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62150" cy="20574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p>
    <w:p w:rsidR="004F504E" w:rsidRDefault="004F504E" w:rsidP="004F504E">
      <w:pPr>
        <w:pStyle w:val="Prrafodelista"/>
        <w:spacing w:after="0" w:line="360" w:lineRule="auto"/>
        <w:jc w:val="both"/>
        <w:rPr>
          <w:rFonts w:ascii="Times New Roman" w:hAnsi="Times New Roman"/>
          <w:sz w:val="24"/>
          <w:szCs w:val="24"/>
          <w:lang w:val="es-ES"/>
        </w:rPr>
      </w:pPr>
    </w:p>
    <w:p w:rsidR="004F504E" w:rsidRDefault="004F504E" w:rsidP="004F504E">
      <w:pPr>
        <w:pStyle w:val="Prrafodelista"/>
        <w:spacing w:after="0" w:line="360" w:lineRule="auto"/>
        <w:jc w:val="both"/>
        <w:rPr>
          <w:rFonts w:ascii="Times New Roman" w:hAnsi="Times New Roman"/>
          <w:sz w:val="24"/>
          <w:szCs w:val="24"/>
          <w:lang w:val="es-ES"/>
        </w:rPr>
      </w:pPr>
    </w:p>
    <w:p w:rsidR="004F504E" w:rsidRDefault="004F504E" w:rsidP="004F504E">
      <w:pPr>
        <w:pStyle w:val="Prrafodelista"/>
        <w:spacing w:after="0" w:line="360" w:lineRule="auto"/>
        <w:jc w:val="both"/>
        <w:rPr>
          <w:rFonts w:ascii="Times New Roman" w:hAnsi="Times New Roman"/>
          <w:sz w:val="24"/>
          <w:szCs w:val="24"/>
          <w:lang w:val="es-ES"/>
        </w:rPr>
      </w:pPr>
    </w:p>
    <w:p w:rsidR="004F504E" w:rsidRDefault="004F504E" w:rsidP="004F504E">
      <w:pPr>
        <w:pStyle w:val="Prrafodelista"/>
        <w:spacing w:after="0" w:line="360" w:lineRule="auto"/>
        <w:jc w:val="both"/>
        <w:rPr>
          <w:rFonts w:ascii="Times New Roman" w:hAnsi="Times New Roman"/>
          <w:sz w:val="24"/>
          <w:szCs w:val="24"/>
          <w:lang w:val="es-ES"/>
        </w:rPr>
      </w:pPr>
    </w:p>
    <w:p w:rsidR="004F504E" w:rsidRDefault="004F504E" w:rsidP="004F504E">
      <w:pPr>
        <w:pStyle w:val="Prrafodelista"/>
        <w:spacing w:after="0" w:line="360" w:lineRule="auto"/>
        <w:jc w:val="both"/>
        <w:rPr>
          <w:rFonts w:ascii="Times New Roman" w:hAnsi="Times New Roman"/>
          <w:sz w:val="24"/>
          <w:szCs w:val="24"/>
          <w:lang w:val="es-ES"/>
        </w:rPr>
      </w:pPr>
    </w:p>
    <w:p w:rsidR="004F504E" w:rsidRDefault="004F504E" w:rsidP="004F504E">
      <w:pPr>
        <w:pStyle w:val="Prrafodelista"/>
        <w:spacing w:after="0" w:line="360" w:lineRule="auto"/>
        <w:jc w:val="both"/>
        <w:rPr>
          <w:rFonts w:ascii="Times New Roman" w:hAnsi="Times New Roman"/>
          <w:sz w:val="24"/>
          <w:szCs w:val="24"/>
          <w:lang w:val="es-ES"/>
        </w:rPr>
      </w:pPr>
    </w:p>
    <w:p w:rsidR="004F504E" w:rsidRDefault="004F504E" w:rsidP="004F504E">
      <w:pPr>
        <w:pStyle w:val="Prrafodelista"/>
        <w:spacing w:after="0" w:line="360" w:lineRule="auto"/>
        <w:jc w:val="both"/>
        <w:rPr>
          <w:rFonts w:ascii="Times New Roman" w:hAnsi="Times New Roman"/>
          <w:sz w:val="24"/>
          <w:szCs w:val="24"/>
          <w:lang w:val="es-ES"/>
        </w:rPr>
      </w:pPr>
    </w:p>
    <w:p w:rsidR="004F504E" w:rsidRDefault="004F504E" w:rsidP="004F504E">
      <w:pPr>
        <w:pStyle w:val="Prrafodelista"/>
        <w:spacing w:after="0" w:line="360" w:lineRule="auto"/>
        <w:jc w:val="both"/>
        <w:rPr>
          <w:rFonts w:ascii="Times New Roman" w:hAnsi="Times New Roman"/>
          <w:sz w:val="24"/>
          <w:szCs w:val="24"/>
          <w:lang w:val="es-ES"/>
        </w:rPr>
      </w:pPr>
    </w:p>
    <w:p w:rsidR="004F504E" w:rsidRDefault="004F504E" w:rsidP="004F504E">
      <w:pPr>
        <w:pStyle w:val="Prrafodelista"/>
        <w:spacing w:after="0" w:line="360" w:lineRule="auto"/>
        <w:jc w:val="both"/>
        <w:rPr>
          <w:rFonts w:ascii="Times New Roman" w:hAnsi="Times New Roman"/>
          <w:sz w:val="24"/>
          <w:szCs w:val="24"/>
          <w:lang w:val="es-ES"/>
        </w:rPr>
      </w:pPr>
    </w:p>
    <w:p w:rsidR="004F504E" w:rsidRPr="0017113F" w:rsidRDefault="004F504E" w:rsidP="004F504E">
      <w:pPr>
        <w:pStyle w:val="Prrafodelista"/>
        <w:spacing w:after="0" w:line="360" w:lineRule="auto"/>
        <w:jc w:val="center"/>
        <w:rPr>
          <w:rFonts w:ascii="Times New Roman" w:hAnsi="Times New Roman"/>
          <w:b/>
          <w:sz w:val="24"/>
          <w:szCs w:val="24"/>
          <w:lang w:val="es-ES"/>
        </w:rPr>
      </w:pPr>
      <w:r w:rsidRPr="0017113F">
        <w:rPr>
          <w:rFonts w:ascii="Times New Roman" w:hAnsi="Times New Roman"/>
          <w:b/>
          <w:sz w:val="24"/>
          <w:szCs w:val="24"/>
          <w:lang w:val="es-ES"/>
        </w:rPr>
        <w:t>Equilibrio</w:t>
      </w:r>
    </w:p>
    <w:p w:rsidR="004F504E" w:rsidRDefault="004F504E" w:rsidP="004F504E">
      <w:pPr>
        <w:pStyle w:val="Prrafodelista"/>
        <w:spacing w:after="0" w:line="360" w:lineRule="auto"/>
        <w:jc w:val="both"/>
        <w:rPr>
          <w:rFonts w:ascii="Times New Roman" w:hAnsi="Times New Roman"/>
          <w:sz w:val="24"/>
          <w:szCs w:val="24"/>
          <w:lang w:val="es-ES"/>
        </w:rPr>
      </w:pPr>
      <w:r>
        <w:rPr>
          <w:rFonts w:ascii="Times New Roman" w:hAnsi="Times New Roman"/>
          <w:noProof/>
          <w:sz w:val="24"/>
          <w:szCs w:val="24"/>
          <w:lang w:eastAsia="es-VE"/>
        </w:rPr>
        <w:drawing>
          <wp:anchor distT="0" distB="0" distL="114300" distR="114300" simplePos="0" relativeHeight="251708416" behindDoc="0" locked="0" layoutInCell="1" allowOverlap="1" wp14:anchorId="7F312E53" wp14:editId="1CCB3245">
            <wp:simplePos x="0" y="0"/>
            <wp:positionH relativeFrom="column">
              <wp:posOffset>1198245</wp:posOffset>
            </wp:positionH>
            <wp:positionV relativeFrom="paragraph">
              <wp:posOffset>27305</wp:posOffset>
            </wp:positionV>
            <wp:extent cx="3038475" cy="1657350"/>
            <wp:effectExtent l="19050" t="0" r="9525" b="0"/>
            <wp:wrapNone/>
            <wp:docPr id="42" name="Imagen 36"/>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38475" cy="16573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p>
    <w:p w:rsidR="004F504E" w:rsidRDefault="004F504E" w:rsidP="004F504E">
      <w:pPr>
        <w:pStyle w:val="Prrafodelista"/>
        <w:spacing w:after="0" w:line="360" w:lineRule="auto"/>
        <w:jc w:val="both"/>
        <w:rPr>
          <w:rFonts w:ascii="Times New Roman" w:hAnsi="Times New Roman"/>
          <w:sz w:val="24"/>
          <w:szCs w:val="24"/>
          <w:lang w:val="es-ES"/>
        </w:rPr>
      </w:pPr>
    </w:p>
    <w:p w:rsidR="004F504E" w:rsidRDefault="004F504E" w:rsidP="004F504E">
      <w:pPr>
        <w:pStyle w:val="Prrafodelista"/>
        <w:spacing w:after="0" w:line="360" w:lineRule="auto"/>
        <w:jc w:val="both"/>
        <w:rPr>
          <w:rFonts w:ascii="Times New Roman" w:hAnsi="Times New Roman"/>
          <w:sz w:val="24"/>
          <w:szCs w:val="24"/>
          <w:lang w:val="es-ES"/>
        </w:rPr>
      </w:pPr>
    </w:p>
    <w:p w:rsidR="004F504E" w:rsidRDefault="004F504E" w:rsidP="004F504E">
      <w:pPr>
        <w:pStyle w:val="Prrafodelista"/>
        <w:spacing w:after="0" w:line="360" w:lineRule="auto"/>
        <w:jc w:val="both"/>
        <w:rPr>
          <w:rFonts w:ascii="Times New Roman" w:hAnsi="Times New Roman"/>
          <w:sz w:val="24"/>
          <w:szCs w:val="24"/>
          <w:lang w:val="es-ES"/>
        </w:rPr>
      </w:pPr>
    </w:p>
    <w:p w:rsidR="004F504E" w:rsidRDefault="004F504E" w:rsidP="004F504E">
      <w:pPr>
        <w:pStyle w:val="Prrafodelista"/>
        <w:spacing w:after="0" w:line="360" w:lineRule="auto"/>
        <w:jc w:val="both"/>
        <w:rPr>
          <w:rFonts w:ascii="Times New Roman" w:hAnsi="Times New Roman"/>
          <w:sz w:val="24"/>
          <w:szCs w:val="24"/>
          <w:lang w:val="es-ES"/>
        </w:rPr>
      </w:pPr>
    </w:p>
    <w:p w:rsidR="004F504E" w:rsidRDefault="004F504E" w:rsidP="004F504E">
      <w:pPr>
        <w:pStyle w:val="Prrafodelista"/>
        <w:spacing w:after="0" w:line="360" w:lineRule="auto"/>
        <w:jc w:val="both"/>
        <w:rPr>
          <w:rFonts w:ascii="Times New Roman" w:hAnsi="Times New Roman"/>
          <w:sz w:val="24"/>
          <w:szCs w:val="24"/>
          <w:lang w:val="es-ES"/>
        </w:rPr>
      </w:pPr>
    </w:p>
    <w:p w:rsidR="004F504E" w:rsidRDefault="004F504E" w:rsidP="004F504E">
      <w:pPr>
        <w:pStyle w:val="Prrafodelista"/>
        <w:spacing w:after="0" w:line="360" w:lineRule="auto"/>
        <w:jc w:val="both"/>
        <w:rPr>
          <w:rFonts w:ascii="Times New Roman" w:hAnsi="Times New Roman"/>
          <w:sz w:val="24"/>
          <w:szCs w:val="24"/>
          <w:lang w:val="es-ES"/>
        </w:rPr>
      </w:pPr>
    </w:p>
    <w:p w:rsidR="004F504E" w:rsidRDefault="004F504E" w:rsidP="004F504E">
      <w:pPr>
        <w:pStyle w:val="Prrafodelista"/>
        <w:spacing w:after="0" w:line="360" w:lineRule="auto"/>
        <w:jc w:val="both"/>
        <w:rPr>
          <w:rFonts w:ascii="Times New Roman" w:hAnsi="Times New Roman"/>
          <w:sz w:val="24"/>
          <w:szCs w:val="24"/>
          <w:lang w:val="es-ES"/>
        </w:rPr>
      </w:pPr>
    </w:p>
    <w:p w:rsidR="004F504E" w:rsidRPr="0017113F" w:rsidRDefault="004F504E" w:rsidP="004F504E">
      <w:pPr>
        <w:pStyle w:val="Prrafodelista"/>
        <w:spacing w:after="0" w:line="360" w:lineRule="auto"/>
        <w:rPr>
          <w:rFonts w:ascii="Times New Roman" w:hAnsi="Times New Roman"/>
          <w:b/>
          <w:sz w:val="24"/>
          <w:szCs w:val="24"/>
          <w:lang w:val="es-ES"/>
        </w:rPr>
      </w:pPr>
      <w:r w:rsidRPr="0017113F">
        <w:rPr>
          <w:rFonts w:ascii="Times New Roman" w:hAnsi="Times New Roman"/>
          <w:b/>
          <w:sz w:val="24"/>
          <w:szCs w:val="24"/>
          <w:lang w:val="es-ES"/>
        </w:rPr>
        <w:lastRenderedPageBreak/>
        <w:t xml:space="preserve">    Dorsales </w:t>
      </w:r>
      <w:r w:rsidRPr="0017113F">
        <w:rPr>
          <w:rFonts w:ascii="Times New Roman" w:hAnsi="Times New Roman"/>
          <w:b/>
          <w:sz w:val="24"/>
          <w:szCs w:val="24"/>
          <w:lang w:val="es-ES"/>
        </w:rPr>
        <w:tab/>
      </w:r>
      <w:r w:rsidRPr="0017113F">
        <w:rPr>
          <w:rFonts w:ascii="Times New Roman" w:hAnsi="Times New Roman"/>
          <w:b/>
          <w:sz w:val="24"/>
          <w:szCs w:val="24"/>
          <w:lang w:val="es-ES"/>
        </w:rPr>
        <w:tab/>
      </w:r>
      <w:r w:rsidRPr="0017113F">
        <w:rPr>
          <w:rFonts w:ascii="Times New Roman" w:hAnsi="Times New Roman"/>
          <w:b/>
          <w:sz w:val="24"/>
          <w:szCs w:val="24"/>
          <w:lang w:val="es-ES"/>
        </w:rPr>
        <w:tab/>
        <w:t xml:space="preserve">                                        Abdominales</w:t>
      </w:r>
    </w:p>
    <w:p w:rsidR="004F504E" w:rsidRPr="0017113F" w:rsidRDefault="004F504E" w:rsidP="004F504E">
      <w:pPr>
        <w:pStyle w:val="Prrafodelista"/>
        <w:spacing w:after="0" w:line="360" w:lineRule="auto"/>
        <w:jc w:val="both"/>
        <w:rPr>
          <w:rFonts w:ascii="Times New Roman" w:hAnsi="Times New Roman"/>
          <w:sz w:val="24"/>
          <w:szCs w:val="24"/>
          <w:lang w:val="es-ES"/>
        </w:rPr>
      </w:pPr>
    </w:p>
    <w:p w:rsidR="004F504E" w:rsidRDefault="004F504E" w:rsidP="004F504E">
      <w:pPr>
        <w:pStyle w:val="Prrafodelista"/>
        <w:spacing w:after="0" w:line="360" w:lineRule="auto"/>
        <w:jc w:val="both"/>
        <w:rPr>
          <w:rFonts w:ascii="Times New Roman" w:hAnsi="Times New Roman"/>
          <w:sz w:val="24"/>
          <w:szCs w:val="24"/>
          <w:lang w:val="es-ES"/>
        </w:rPr>
      </w:pPr>
      <w:r>
        <w:rPr>
          <w:rFonts w:ascii="Times New Roman" w:hAnsi="Times New Roman"/>
          <w:noProof/>
          <w:sz w:val="24"/>
          <w:szCs w:val="24"/>
          <w:lang w:eastAsia="es-VE"/>
        </w:rPr>
        <w:drawing>
          <wp:anchor distT="0" distB="0" distL="114300" distR="114300" simplePos="0" relativeHeight="251712512" behindDoc="0" locked="0" layoutInCell="1" allowOverlap="1" wp14:anchorId="33EB8682" wp14:editId="6D93F3DA">
            <wp:simplePos x="0" y="0"/>
            <wp:positionH relativeFrom="column">
              <wp:posOffset>4389120</wp:posOffset>
            </wp:positionH>
            <wp:positionV relativeFrom="paragraph">
              <wp:posOffset>0</wp:posOffset>
            </wp:positionV>
            <wp:extent cx="1333500" cy="2124075"/>
            <wp:effectExtent l="19050" t="0" r="0" b="0"/>
            <wp:wrapNone/>
            <wp:docPr id="43" name="Imagen 43"/>
            <wp:cNvGraphicFramePr/>
            <a:graphic xmlns:a="http://schemas.openxmlformats.org/drawingml/2006/main">
              <a:graphicData uri="http://schemas.openxmlformats.org/drawingml/2006/picture">
                <pic:pic xmlns:pic="http://schemas.openxmlformats.org/drawingml/2006/picture">
                  <pic:nvPicPr>
                    <pic:cNvPr id="23"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33500" cy="21240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Pr>
          <w:rFonts w:ascii="Times New Roman" w:hAnsi="Times New Roman"/>
          <w:noProof/>
          <w:sz w:val="24"/>
          <w:szCs w:val="24"/>
          <w:lang w:eastAsia="es-VE"/>
        </w:rPr>
        <w:drawing>
          <wp:anchor distT="0" distB="0" distL="114300" distR="114300" simplePos="0" relativeHeight="251711488" behindDoc="0" locked="0" layoutInCell="1" allowOverlap="1" wp14:anchorId="5FFEEF19" wp14:editId="52278A7E">
            <wp:simplePos x="0" y="0"/>
            <wp:positionH relativeFrom="column">
              <wp:posOffset>3027045</wp:posOffset>
            </wp:positionH>
            <wp:positionV relativeFrom="paragraph">
              <wp:posOffset>635</wp:posOffset>
            </wp:positionV>
            <wp:extent cx="1276350" cy="2124075"/>
            <wp:effectExtent l="19050" t="0" r="0" b="0"/>
            <wp:wrapNone/>
            <wp:docPr id="44" name="Imagen 44"/>
            <wp:cNvGraphicFramePr/>
            <a:graphic xmlns:a="http://schemas.openxmlformats.org/drawingml/2006/main">
              <a:graphicData uri="http://schemas.openxmlformats.org/drawingml/2006/picture">
                <pic:pic xmlns:pic="http://schemas.openxmlformats.org/drawingml/2006/picture">
                  <pic:nvPicPr>
                    <pic:cNvPr id="11"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76350" cy="21240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Pr>
          <w:rFonts w:ascii="Times New Roman" w:hAnsi="Times New Roman"/>
          <w:noProof/>
          <w:sz w:val="24"/>
          <w:szCs w:val="24"/>
          <w:lang w:eastAsia="es-VE"/>
        </w:rPr>
        <w:drawing>
          <wp:anchor distT="0" distB="0" distL="114300" distR="114300" simplePos="0" relativeHeight="251709440" behindDoc="0" locked="0" layoutInCell="1" allowOverlap="1" wp14:anchorId="51F8D9A4" wp14:editId="52C2488F">
            <wp:simplePos x="0" y="0"/>
            <wp:positionH relativeFrom="column">
              <wp:posOffset>-421005</wp:posOffset>
            </wp:positionH>
            <wp:positionV relativeFrom="paragraph">
              <wp:posOffset>635</wp:posOffset>
            </wp:positionV>
            <wp:extent cx="1504950" cy="2057400"/>
            <wp:effectExtent l="19050" t="0" r="0" b="0"/>
            <wp:wrapNone/>
            <wp:docPr id="45" name="Imagen 45"/>
            <wp:cNvGraphicFramePr/>
            <a:graphic xmlns:a="http://schemas.openxmlformats.org/drawingml/2006/main">
              <a:graphicData uri="http://schemas.openxmlformats.org/drawingml/2006/picture">
                <pic:pic xmlns:pic="http://schemas.openxmlformats.org/drawingml/2006/picture">
                  <pic:nvPicPr>
                    <pic:cNvPr id="12"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04950" cy="20574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Pr>
          <w:rFonts w:ascii="Times New Roman" w:hAnsi="Times New Roman"/>
          <w:noProof/>
          <w:sz w:val="24"/>
          <w:szCs w:val="24"/>
          <w:lang w:eastAsia="es-VE"/>
        </w:rPr>
        <w:drawing>
          <wp:anchor distT="0" distB="0" distL="114300" distR="114300" simplePos="0" relativeHeight="251710464" behindDoc="0" locked="0" layoutInCell="1" allowOverlap="1" wp14:anchorId="026689F1" wp14:editId="32C69CEC">
            <wp:simplePos x="0" y="0"/>
            <wp:positionH relativeFrom="column">
              <wp:posOffset>1252220</wp:posOffset>
            </wp:positionH>
            <wp:positionV relativeFrom="paragraph">
              <wp:posOffset>635</wp:posOffset>
            </wp:positionV>
            <wp:extent cx="1323975" cy="2057400"/>
            <wp:effectExtent l="19050" t="0" r="9525" b="0"/>
            <wp:wrapNone/>
            <wp:docPr id="46" name="Imagen 46"/>
            <wp:cNvGraphicFramePr/>
            <a:graphic xmlns:a="http://schemas.openxmlformats.org/drawingml/2006/main">
              <a:graphicData uri="http://schemas.openxmlformats.org/drawingml/2006/picture">
                <pic:pic xmlns:pic="http://schemas.openxmlformats.org/drawingml/2006/picture">
                  <pic:nvPicPr>
                    <pic:cNvPr id="21"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23975" cy="20574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p>
    <w:p w:rsidR="004F504E" w:rsidRDefault="004F504E" w:rsidP="004F504E">
      <w:pPr>
        <w:pStyle w:val="Prrafodelista"/>
        <w:spacing w:after="0" w:line="360" w:lineRule="auto"/>
        <w:jc w:val="both"/>
        <w:rPr>
          <w:rFonts w:ascii="Times New Roman" w:hAnsi="Times New Roman"/>
          <w:sz w:val="24"/>
          <w:szCs w:val="24"/>
          <w:lang w:val="es-ES"/>
        </w:rPr>
      </w:pPr>
    </w:p>
    <w:p w:rsidR="004F504E" w:rsidRDefault="004F504E" w:rsidP="004F504E">
      <w:pPr>
        <w:pStyle w:val="Prrafodelista"/>
        <w:spacing w:after="0" w:line="360" w:lineRule="auto"/>
        <w:jc w:val="both"/>
        <w:rPr>
          <w:rFonts w:ascii="Times New Roman" w:hAnsi="Times New Roman"/>
          <w:sz w:val="24"/>
          <w:szCs w:val="24"/>
          <w:lang w:val="es-ES"/>
        </w:rPr>
      </w:pPr>
    </w:p>
    <w:p w:rsidR="004F504E" w:rsidRDefault="004F504E" w:rsidP="004F504E">
      <w:pPr>
        <w:pStyle w:val="Prrafodelista"/>
        <w:spacing w:after="0" w:line="360" w:lineRule="auto"/>
        <w:jc w:val="both"/>
        <w:rPr>
          <w:rFonts w:ascii="Times New Roman" w:hAnsi="Times New Roman"/>
          <w:sz w:val="24"/>
          <w:szCs w:val="24"/>
          <w:lang w:val="es-ES"/>
        </w:rPr>
      </w:pPr>
    </w:p>
    <w:p w:rsidR="004F504E" w:rsidRDefault="004F504E" w:rsidP="004F504E">
      <w:pPr>
        <w:pStyle w:val="Prrafodelista"/>
        <w:spacing w:after="0" w:line="360" w:lineRule="auto"/>
        <w:jc w:val="both"/>
        <w:rPr>
          <w:rFonts w:ascii="Times New Roman" w:hAnsi="Times New Roman"/>
          <w:sz w:val="24"/>
          <w:szCs w:val="24"/>
          <w:lang w:val="es-ES"/>
        </w:rPr>
      </w:pPr>
    </w:p>
    <w:p w:rsidR="004F504E" w:rsidRDefault="004F504E" w:rsidP="004F504E">
      <w:pPr>
        <w:pStyle w:val="Prrafodelista"/>
        <w:spacing w:after="0" w:line="360" w:lineRule="auto"/>
        <w:jc w:val="center"/>
        <w:rPr>
          <w:rFonts w:ascii="Times New Roman" w:hAnsi="Times New Roman"/>
          <w:sz w:val="24"/>
          <w:szCs w:val="24"/>
          <w:lang w:val="es-ES"/>
        </w:rPr>
      </w:pPr>
    </w:p>
    <w:p w:rsidR="004F504E" w:rsidRDefault="004F504E" w:rsidP="004F504E">
      <w:pPr>
        <w:pStyle w:val="Prrafodelista"/>
        <w:spacing w:after="0" w:line="360" w:lineRule="auto"/>
        <w:jc w:val="center"/>
        <w:rPr>
          <w:rFonts w:ascii="Times New Roman" w:hAnsi="Times New Roman"/>
          <w:sz w:val="24"/>
          <w:szCs w:val="24"/>
          <w:lang w:val="es-ES"/>
        </w:rPr>
      </w:pPr>
    </w:p>
    <w:p w:rsidR="004F504E" w:rsidRDefault="004F504E" w:rsidP="004F504E">
      <w:pPr>
        <w:pStyle w:val="Prrafodelista"/>
        <w:spacing w:after="0" w:line="360" w:lineRule="auto"/>
        <w:jc w:val="center"/>
        <w:rPr>
          <w:rFonts w:ascii="Times New Roman" w:hAnsi="Times New Roman"/>
          <w:sz w:val="24"/>
          <w:szCs w:val="24"/>
          <w:lang w:val="es-ES"/>
        </w:rPr>
      </w:pPr>
    </w:p>
    <w:p w:rsidR="004F504E" w:rsidRDefault="004F504E" w:rsidP="004F504E">
      <w:pPr>
        <w:pStyle w:val="Prrafodelista"/>
        <w:spacing w:after="0" w:line="360" w:lineRule="auto"/>
        <w:jc w:val="center"/>
        <w:rPr>
          <w:rFonts w:ascii="Times New Roman" w:hAnsi="Times New Roman"/>
          <w:sz w:val="24"/>
          <w:szCs w:val="24"/>
          <w:lang w:val="es-ES"/>
        </w:rPr>
      </w:pPr>
    </w:p>
    <w:p w:rsidR="004F504E" w:rsidRPr="0017113F" w:rsidRDefault="004F504E" w:rsidP="004F504E">
      <w:pPr>
        <w:pStyle w:val="Prrafodelista"/>
        <w:spacing w:after="0" w:line="360" w:lineRule="auto"/>
        <w:jc w:val="center"/>
        <w:rPr>
          <w:rFonts w:ascii="Times New Roman" w:hAnsi="Times New Roman"/>
          <w:b/>
          <w:sz w:val="24"/>
          <w:szCs w:val="24"/>
          <w:lang w:val="es-ES"/>
        </w:rPr>
      </w:pPr>
      <w:r w:rsidRPr="0017113F">
        <w:rPr>
          <w:rFonts w:ascii="Times New Roman" w:hAnsi="Times New Roman"/>
          <w:b/>
          <w:sz w:val="24"/>
          <w:szCs w:val="24"/>
          <w:lang w:val="es-ES"/>
        </w:rPr>
        <w:t>Pectorales</w:t>
      </w:r>
    </w:p>
    <w:p w:rsidR="004F504E" w:rsidRDefault="004F504E" w:rsidP="004F504E">
      <w:pPr>
        <w:pStyle w:val="Prrafodelista"/>
        <w:spacing w:after="0" w:line="360" w:lineRule="auto"/>
        <w:jc w:val="center"/>
        <w:rPr>
          <w:rFonts w:ascii="Times New Roman" w:hAnsi="Times New Roman"/>
          <w:sz w:val="24"/>
          <w:szCs w:val="24"/>
          <w:lang w:val="es-ES"/>
        </w:rPr>
      </w:pPr>
      <w:r>
        <w:rPr>
          <w:rFonts w:ascii="Times New Roman" w:hAnsi="Times New Roman"/>
          <w:noProof/>
          <w:sz w:val="24"/>
          <w:szCs w:val="24"/>
          <w:lang w:eastAsia="es-VE"/>
        </w:rPr>
        <w:drawing>
          <wp:anchor distT="0" distB="0" distL="114300" distR="114300" simplePos="0" relativeHeight="251714560" behindDoc="0" locked="0" layoutInCell="1" allowOverlap="1" wp14:anchorId="25050681" wp14:editId="4CD74AF2">
            <wp:simplePos x="0" y="0"/>
            <wp:positionH relativeFrom="column">
              <wp:posOffset>2236469</wp:posOffset>
            </wp:positionH>
            <wp:positionV relativeFrom="paragraph">
              <wp:posOffset>238125</wp:posOffset>
            </wp:positionV>
            <wp:extent cx="1400175" cy="1514475"/>
            <wp:effectExtent l="19050" t="0" r="9525" b="0"/>
            <wp:wrapNone/>
            <wp:docPr id="47" name="Imagen 47"/>
            <wp:cNvGraphicFramePr/>
            <a:graphic xmlns:a="http://schemas.openxmlformats.org/drawingml/2006/main">
              <a:graphicData uri="http://schemas.openxmlformats.org/drawingml/2006/picture">
                <pic:pic xmlns:pic="http://schemas.openxmlformats.org/drawingml/2006/picture">
                  <pic:nvPicPr>
                    <pic:cNvPr id="13"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00175" cy="15144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Pr>
          <w:rFonts w:ascii="Times New Roman" w:hAnsi="Times New Roman"/>
          <w:noProof/>
          <w:sz w:val="24"/>
          <w:szCs w:val="24"/>
          <w:lang w:eastAsia="es-VE"/>
        </w:rPr>
        <w:drawing>
          <wp:anchor distT="0" distB="0" distL="114300" distR="114300" simplePos="0" relativeHeight="251715584" behindDoc="0" locked="0" layoutInCell="1" allowOverlap="1" wp14:anchorId="7A62F5B6" wp14:editId="4179321D">
            <wp:simplePos x="0" y="0"/>
            <wp:positionH relativeFrom="column">
              <wp:posOffset>3941445</wp:posOffset>
            </wp:positionH>
            <wp:positionV relativeFrom="paragraph">
              <wp:posOffset>238125</wp:posOffset>
            </wp:positionV>
            <wp:extent cx="1466850" cy="1400175"/>
            <wp:effectExtent l="19050" t="0" r="0" b="0"/>
            <wp:wrapNone/>
            <wp:docPr id="48" name="Imagen 48"/>
            <wp:cNvGraphicFramePr/>
            <a:graphic xmlns:a="http://schemas.openxmlformats.org/drawingml/2006/main">
              <a:graphicData uri="http://schemas.openxmlformats.org/drawingml/2006/picture">
                <pic:pic xmlns:pic="http://schemas.openxmlformats.org/drawingml/2006/picture">
                  <pic:nvPicPr>
                    <pic:cNvPr id="15"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66850" cy="14001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Pr>
          <w:rFonts w:ascii="Times New Roman" w:hAnsi="Times New Roman"/>
          <w:noProof/>
          <w:sz w:val="24"/>
          <w:szCs w:val="24"/>
          <w:lang w:eastAsia="es-VE"/>
        </w:rPr>
        <w:drawing>
          <wp:anchor distT="0" distB="0" distL="114300" distR="114300" simplePos="0" relativeHeight="251713536" behindDoc="0" locked="0" layoutInCell="1" allowOverlap="1" wp14:anchorId="61846B0F" wp14:editId="300C0733">
            <wp:simplePos x="0" y="0"/>
            <wp:positionH relativeFrom="column">
              <wp:posOffset>64771</wp:posOffset>
            </wp:positionH>
            <wp:positionV relativeFrom="paragraph">
              <wp:posOffset>238124</wp:posOffset>
            </wp:positionV>
            <wp:extent cx="1619250" cy="1514475"/>
            <wp:effectExtent l="19050" t="0" r="0" b="0"/>
            <wp:wrapNone/>
            <wp:docPr id="49" name="Imagen 49"/>
            <wp:cNvGraphicFramePr/>
            <a:graphic xmlns:a="http://schemas.openxmlformats.org/drawingml/2006/main">
              <a:graphicData uri="http://schemas.openxmlformats.org/drawingml/2006/picture">
                <pic:pic xmlns:pic="http://schemas.openxmlformats.org/drawingml/2006/picture">
                  <pic:nvPicPr>
                    <pic:cNvPr id="14"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19250" cy="15144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p>
    <w:p w:rsidR="004F504E" w:rsidRDefault="004F504E" w:rsidP="004F504E">
      <w:pPr>
        <w:pStyle w:val="Prrafodelista"/>
        <w:spacing w:after="0" w:line="360" w:lineRule="auto"/>
        <w:jc w:val="both"/>
        <w:rPr>
          <w:rFonts w:ascii="Times New Roman" w:hAnsi="Times New Roman"/>
          <w:sz w:val="24"/>
          <w:szCs w:val="24"/>
          <w:lang w:val="es-ES"/>
        </w:rPr>
      </w:pPr>
    </w:p>
    <w:p w:rsidR="004F504E" w:rsidRDefault="004F504E" w:rsidP="004F504E">
      <w:pPr>
        <w:pStyle w:val="Prrafodelista"/>
        <w:spacing w:after="0" w:line="360" w:lineRule="auto"/>
        <w:jc w:val="both"/>
        <w:rPr>
          <w:rFonts w:ascii="Times New Roman" w:hAnsi="Times New Roman"/>
          <w:sz w:val="24"/>
          <w:szCs w:val="24"/>
          <w:lang w:val="es-ES"/>
        </w:rPr>
      </w:pPr>
    </w:p>
    <w:p w:rsidR="004F504E" w:rsidRDefault="004F504E" w:rsidP="004F504E">
      <w:pPr>
        <w:pStyle w:val="Prrafodelista"/>
        <w:spacing w:after="0" w:line="360" w:lineRule="auto"/>
        <w:jc w:val="both"/>
        <w:rPr>
          <w:rFonts w:ascii="Times New Roman" w:hAnsi="Times New Roman"/>
          <w:sz w:val="24"/>
          <w:szCs w:val="24"/>
          <w:lang w:val="es-ES"/>
        </w:rPr>
      </w:pPr>
    </w:p>
    <w:p w:rsidR="004F504E" w:rsidRDefault="004F504E" w:rsidP="004F504E">
      <w:pPr>
        <w:pStyle w:val="Prrafodelista"/>
        <w:spacing w:after="0" w:line="360" w:lineRule="auto"/>
        <w:jc w:val="both"/>
        <w:rPr>
          <w:rFonts w:ascii="Times New Roman" w:hAnsi="Times New Roman"/>
          <w:sz w:val="24"/>
          <w:szCs w:val="24"/>
          <w:lang w:val="es-ES"/>
        </w:rPr>
      </w:pPr>
    </w:p>
    <w:p w:rsidR="004F504E" w:rsidRDefault="004F504E" w:rsidP="004F504E">
      <w:pPr>
        <w:pStyle w:val="Prrafodelista"/>
        <w:spacing w:after="0" w:line="360" w:lineRule="auto"/>
        <w:jc w:val="both"/>
        <w:rPr>
          <w:rFonts w:ascii="Times New Roman" w:hAnsi="Times New Roman"/>
          <w:sz w:val="24"/>
          <w:szCs w:val="24"/>
          <w:lang w:val="es-ES"/>
        </w:rPr>
      </w:pPr>
    </w:p>
    <w:p w:rsidR="004F504E" w:rsidRDefault="004F504E" w:rsidP="004F504E">
      <w:pPr>
        <w:pStyle w:val="Prrafodelista"/>
        <w:spacing w:after="0" w:line="360" w:lineRule="auto"/>
        <w:jc w:val="center"/>
        <w:rPr>
          <w:rFonts w:ascii="Times New Roman" w:hAnsi="Times New Roman"/>
          <w:sz w:val="24"/>
          <w:szCs w:val="24"/>
          <w:lang w:val="es-ES"/>
        </w:rPr>
      </w:pPr>
    </w:p>
    <w:p w:rsidR="004F504E" w:rsidRDefault="004F504E" w:rsidP="004F504E">
      <w:pPr>
        <w:pStyle w:val="Prrafodelista"/>
        <w:spacing w:after="0" w:line="360" w:lineRule="auto"/>
        <w:jc w:val="center"/>
        <w:rPr>
          <w:rFonts w:ascii="Times New Roman" w:hAnsi="Times New Roman"/>
          <w:sz w:val="24"/>
          <w:szCs w:val="24"/>
          <w:lang w:val="es-ES"/>
        </w:rPr>
      </w:pPr>
    </w:p>
    <w:p w:rsidR="004F504E" w:rsidRPr="0017113F" w:rsidRDefault="004F504E" w:rsidP="004F504E">
      <w:pPr>
        <w:pStyle w:val="Prrafodelista"/>
        <w:spacing w:after="0" w:line="360" w:lineRule="auto"/>
        <w:jc w:val="center"/>
        <w:rPr>
          <w:rFonts w:ascii="Times New Roman" w:hAnsi="Times New Roman"/>
          <w:b/>
          <w:sz w:val="24"/>
          <w:szCs w:val="24"/>
          <w:lang w:val="es-ES"/>
        </w:rPr>
      </w:pPr>
      <w:r w:rsidRPr="0017113F">
        <w:rPr>
          <w:rFonts w:ascii="Times New Roman" w:hAnsi="Times New Roman"/>
          <w:b/>
          <w:sz w:val="24"/>
          <w:szCs w:val="24"/>
          <w:lang w:val="es-ES"/>
        </w:rPr>
        <w:t>Triceps</w:t>
      </w:r>
    </w:p>
    <w:p w:rsidR="004F504E" w:rsidRDefault="004F504E" w:rsidP="004F504E">
      <w:pPr>
        <w:pStyle w:val="Prrafodelista"/>
        <w:spacing w:after="0" w:line="360" w:lineRule="auto"/>
        <w:jc w:val="center"/>
        <w:rPr>
          <w:rFonts w:ascii="Times New Roman" w:hAnsi="Times New Roman"/>
          <w:sz w:val="24"/>
          <w:szCs w:val="24"/>
          <w:lang w:val="es-ES"/>
        </w:rPr>
      </w:pPr>
      <w:r>
        <w:rPr>
          <w:rFonts w:ascii="Times New Roman" w:hAnsi="Times New Roman"/>
          <w:noProof/>
          <w:sz w:val="24"/>
          <w:szCs w:val="24"/>
          <w:lang w:eastAsia="es-VE"/>
        </w:rPr>
        <w:drawing>
          <wp:anchor distT="0" distB="0" distL="114300" distR="114300" simplePos="0" relativeHeight="251718656" behindDoc="0" locked="0" layoutInCell="1" allowOverlap="1" wp14:anchorId="4301B6FB" wp14:editId="33D5A475">
            <wp:simplePos x="0" y="0"/>
            <wp:positionH relativeFrom="column">
              <wp:posOffset>4179570</wp:posOffset>
            </wp:positionH>
            <wp:positionV relativeFrom="paragraph">
              <wp:posOffset>186690</wp:posOffset>
            </wp:positionV>
            <wp:extent cx="1333500" cy="1571625"/>
            <wp:effectExtent l="19050" t="0" r="0" b="0"/>
            <wp:wrapNone/>
            <wp:docPr id="50" name="Imagen 50"/>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33500" cy="15716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Pr>
          <w:rFonts w:ascii="Times New Roman" w:hAnsi="Times New Roman"/>
          <w:noProof/>
          <w:sz w:val="24"/>
          <w:szCs w:val="24"/>
          <w:lang w:eastAsia="es-VE"/>
        </w:rPr>
        <w:drawing>
          <wp:anchor distT="0" distB="0" distL="114300" distR="114300" simplePos="0" relativeHeight="251717632" behindDoc="0" locked="0" layoutInCell="1" allowOverlap="1" wp14:anchorId="2612FE36" wp14:editId="41AF3210">
            <wp:simplePos x="0" y="0"/>
            <wp:positionH relativeFrom="column">
              <wp:posOffset>2236470</wp:posOffset>
            </wp:positionH>
            <wp:positionV relativeFrom="paragraph">
              <wp:posOffset>243840</wp:posOffset>
            </wp:positionV>
            <wp:extent cx="1590675" cy="1514475"/>
            <wp:effectExtent l="19050" t="0" r="9525" b="0"/>
            <wp:wrapNone/>
            <wp:docPr id="51" name="Imagen 51"/>
            <wp:cNvGraphicFramePr/>
            <a:graphic xmlns:a="http://schemas.openxmlformats.org/drawingml/2006/main">
              <a:graphicData uri="http://schemas.openxmlformats.org/drawingml/2006/picture">
                <pic:pic xmlns:pic="http://schemas.openxmlformats.org/drawingml/2006/picture">
                  <pic:nvPicPr>
                    <pic:cNvPr id="17"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90675" cy="15144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Pr>
          <w:rFonts w:ascii="Times New Roman" w:hAnsi="Times New Roman"/>
          <w:noProof/>
          <w:sz w:val="24"/>
          <w:szCs w:val="24"/>
          <w:lang w:eastAsia="es-VE"/>
        </w:rPr>
        <w:drawing>
          <wp:anchor distT="0" distB="0" distL="114300" distR="114300" simplePos="0" relativeHeight="251716608" behindDoc="0" locked="0" layoutInCell="1" allowOverlap="1" wp14:anchorId="79205E7C" wp14:editId="69D5B09B">
            <wp:simplePos x="0" y="0"/>
            <wp:positionH relativeFrom="column">
              <wp:posOffset>169545</wp:posOffset>
            </wp:positionH>
            <wp:positionV relativeFrom="paragraph">
              <wp:posOffset>243839</wp:posOffset>
            </wp:positionV>
            <wp:extent cx="1571625" cy="1400175"/>
            <wp:effectExtent l="19050" t="0" r="9525" b="0"/>
            <wp:wrapNone/>
            <wp:docPr id="52" name="Imagen 52"/>
            <wp:cNvGraphicFramePr/>
            <a:graphic xmlns:a="http://schemas.openxmlformats.org/drawingml/2006/main">
              <a:graphicData uri="http://schemas.openxmlformats.org/drawingml/2006/picture">
                <pic:pic xmlns:pic="http://schemas.openxmlformats.org/drawingml/2006/picture">
                  <pic:nvPicPr>
                    <pic:cNvPr id="18"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71625" cy="14001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p>
    <w:p w:rsidR="004F504E" w:rsidRDefault="004F504E" w:rsidP="004F504E">
      <w:pPr>
        <w:pStyle w:val="Prrafodelista"/>
        <w:spacing w:after="0" w:line="360" w:lineRule="auto"/>
        <w:rPr>
          <w:rFonts w:ascii="Times New Roman" w:hAnsi="Times New Roman"/>
          <w:sz w:val="24"/>
          <w:szCs w:val="24"/>
          <w:lang w:val="es-ES"/>
        </w:rPr>
      </w:pPr>
    </w:p>
    <w:p w:rsidR="004F504E" w:rsidRDefault="004F504E" w:rsidP="004F504E">
      <w:pPr>
        <w:pStyle w:val="Prrafodelista"/>
        <w:spacing w:after="0" w:line="360" w:lineRule="auto"/>
        <w:jc w:val="both"/>
        <w:rPr>
          <w:rFonts w:ascii="Times New Roman" w:hAnsi="Times New Roman"/>
          <w:sz w:val="24"/>
          <w:szCs w:val="24"/>
          <w:lang w:val="es-ES"/>
        </w:rPr>
      </w:pPr>
    </w:p>
    <w:p w:rsidR="004F504E" w:rsidRDefault="004F504E" w:rsidP="004F504E">
      <w:pPr>
        <w:pStyle w:val="Prrafodelista"/>
        <w:spacing w:after="0" w:line="360" w:lineRule="auto"/>
        <w:jc w:val="both"/>
        <w:rPr>
          <w:rFonts w:ascii="Times New Roman" w:hAnsi="Times New Roman"/>
          <w:sz w:val="24"/>
          <w:szCs w:val="24"/>
          <w:lang w:val="es-ES"/>
        </w:rPr>
      </w:pPr>
    </w:p>
    <w:p w:rsidR="004F504E" w:rsidRDefault="004F504E" w:rsidP="004F504E">
      <w:pPr>
        <w:pStyle w:val="Prrafodelista"/>
        <w:spacing w:after="0" w:line="360" w:lineRule="auto"/>
        <w:jc w:val="both"/>
        <w:rPr>
          <w:rFonts w:ascii="Times New Roman" w:hAnsi="Times New Roman"/>
          <w:sz w:val="24"/>
          <w:szCs w:val="24"/>
          <w:lang w:val="es-ES"/>
        </w:rPr>
      </w:pPr>
    </w:p>
    <w:p w:rsidR="004F504E" w:rsidRDefault="004F504E" w:rsidP="004F504E">
      <w:pPr>
        <w:spacing w:after="0" w:line="360" w:lineRule="auto"/>
        <w:jc w:val="both"/>
        <w:rPr>
          <w:rFonts w:ascii="Times New Roman" w:hAnsi="Times New Roman"/>
          <w:sz w:val="24"/>
          <w:szCs w:val="24"/>
        </w:rPr>
      </w:pPr>
    </w:p>
    <w:p w:rsidR="004F504E" w:rsidRPr="0017113F" w:rsidRDefault="004F504E" w:rsidP="004F504E">
      <w:pPr>
        <w:spacing w:after="0" w:line="360" w:lineRule="auto"/>
        <w:jc w:val="both"/>
        <w:rPr>
          <w:rFonts w:ascii="Times New Roman" w:hAnsi="Times New Roman"/>
          <w:b/>
          <w:sz w:val="24"/>
          <w:szCs w:val="24"/>
        </w:rPr>
      </w:pPr>
      <w:r w:rsidRPr="0017113F">
        <w:rPr>
          <w:rFonts w:ascii="Times New Roman" w:hAnsi="Times New Roman"/>
          <w:b/>
          <w:sz w:val="24"/>
          <w:szCs w:val="24"/>
        </w:rPr>
        <w:lastRenderedPageBreak/>
        <w:t xml:space="preserve">               Bíceps </w:t>
      </w:r>
      <w:r w:rsidRPr="0017113F">
        <w:rPr>
          <w:rFonts w:ascii="Times New Roman" w:hAnsi="Times New Roman"/>
          <w:b/>
          <w:sz w:val="24"/>
          <w:szCs w:val="24"/>
        </w:rPr>
        <w:tab/>
      </w:r>
      <w:r w:rsidRPr="0017113F">
        <w:rPr>
          <w:rFonts w:ascii="Times New Roman" w:hAnsi="Times New Roman"/>
          <w:b/>
          <w:sz w:val="24"/>
          <w:szCs w:val="24"/>
        </w:rPr>
        <w:tab/>
      </w:r>
      <w:r w:rsidRPr="0017113F">
        <w:rPr>
          <w:rFonts w:ascii="Times New Roman" w:hAnsi="Times New Roman"/>
          <w:b/>
          <w:sz w:val="24"/>
          <w:szCs w:val="24"/>
        </w:rPr>
        <w:tab/>
      </w:r>
      <w:r w:rsidRPr="0017113F">
        <w:rPr>
          <w:rFonts w:ascii="Times New Roman" w:hAnsi="Times New Roman"/>
          <w:b/>
          <w:sz w:val="24"/>
          <w:szCs w:val="24"/>
        </w:rPr>
        <w:tab/>
      </w:r>
      <w:r w:rsidRPr="0017113F">
        <w:rPr>
          <w:rFonts w:ascii="Times New Roman" w:hAnsi="Times New Roman"/>
          <w:b/>
          <w:sz w:val="24"/>
          <w:szCs w:val="24"/>
        </w:rPr>
        <w:tab/>
        <w:t xml:space="preserve">                    Piernas </w:t>
      </w:r>
    </w:p>
    <w:p w:rsidR="004F504E" w:rsidRPr="0017113F" w:rsidRDefault="004F504E" w:rsidP="004F504E">
      <w:pPr>
        <w:pStyle w:val="Prrafodelista"/>
        <w:spacing w:after="0" w:line="360" w:lineRule="auto"/>
        <w:jc w:val="both"/>
        <w:rPr>
          <w:rFonts w:ascii="Times New Roman" w:hAnsi="Times New Roman"/>
          <w:b/>
          <w:sz w:val="24"/>
          <w:szCs w:val="24"/>
          <w:lang w:val="es-ES"/>
        </w:rPr>
      </w:pPr>
    </w:p>
    <w:p w:rsidR="004F504E" w:rsidRDefault="004F504E" w:rsidP="004F504E">
      <w:pPr>
        <w:pStyle w:val="Prrafodelista"/>
        <w:spacing w:after="0" w:line="360" w:lineRule="auto"/>
        <w:jc w:val="both"/>
        <w:rPr>
          <w:rFonts w:ascii="Times New Roman" w:hAnsi="Times New Roman"/>
          <w:sz w:val="24"/>
          <w:szCs w:val="24"/>
          <w:lang w:val="es-ES"/>
        </w:rPr>
      </w:pPr>
      <w:r>
        <w:rPr>
          <w:rFonts w:ascii="Times New Roman" w:hAnsi="Times New Roman"/>
          <w:noProof/>
          <w:sz w:val="24"/>
          <w:szCs w:val="24"/>
          <w:lang w:eastAsia="es-VE"/>
        </w:rPr>
        <w:drawing>
          <wp:anchor distT="0" distB="0" distL="114300" distR="114300" simplePos="0" relativeHeight="251719680" behindDoc="0" locked="0" layoutInCell="1" allowOverlap="1" wp14:anchorId="26A9B1C2" wp14:editId="57153605">
            <wp:simplePos x="0" y="0"/>
            <wp:positionH relativeFrom="column">
              <wp:posOffset>-306705</wp:posOffset>
            </wp:positionH>
            <wp:positionV relativeFrom="paragraph">
              <wp:posOffset>177165</wp:posOffset>
            </wp:positionV>
            <wp:extent cx="2209800" cy="1666875"/>
            <wp:effectExtent l="19050" t="0" r="0" b="0"/>
            <wp:wrapNone/>
            <wp:docPr id="53" name="Imagen 48"/>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09800" cy="16668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Pr>
          <w:rFonts w:ascii="Times New Roman" w:hAnsi="Times New Roman"/>
          <w:noProof/>
          <w:sz w:val="24"/>
          <w:szCs w:val="24"/>
          <w:lang w:eastAsia="es-VE"/>
        </w:rPr>
        <w:drawing>
          <wp:anchor distT="0" distB="0" distL="114300" distR="114300" simplePos="0" relativeHeight="251720704" behindDoc="0" locked="0" layoutInCell="1" allowOverlap="1" wp14:anchorId="63C62FC9" wp14:editId="45242748">
            <wp:simplePos x="0" y="0"/>
            <wp:positionH relativeFrom="column">
              <wp:posOffset>2236470</wp:posOffset>
            </wp:positionH>
            <wp:positionV relativeFrom="paragraph">
              <wp:posOffset>177800</wp:posOffset>
            </wp:positionV>
            <wp:extent cx="1647825" cy="1666875"/>
            <wp:effectExtent l="19050" t="0" r="9525" b="0"/>
            <wp:wrapNone/>
            <wp:docPr id="54" name="Imagen 49"/>
            <wp:cNvGraphicFramePr/>
            <a:graphic xmlns:a="http://schemas.openxmlformats.org/drawingml/2006/main">
              <a:graphicData uri="http://schemas.openxmlformats.org/drawingml/2006/picture">
                <pic:pic xmlns:pic="http://schemas.openxmlformats.org/drawingml/2006/picture">
                  <pic:nvPicPr>
                    <pic:cNvPr id="9"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47825" cy="16668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Pr>
          <w:rFonts w:ascii="Times New Roman" w:hAnsi="Times New Roman"/>
          <w:noProof/>
          <w:sz w:val="24"/>
          <w:szCs w:val="24"/>
          <w:lang w:eastAsia="es-VE"/>
        </w:rPr>
        <w:drawing>
          <wp:anchor distT="0" distB="0" distL="114300" distR="114300" simplePos="0" relativeHeight="251721728" behindDoc="0" locked="0" layoutInCell="1" allowOverlap="1" wp14:anchorId="1703D943" wp14:editId="09B2AC98">
            <wp:simplePos x="0" y="0"/>
            <wp:positionH relativeFrom="column">
              <wp:posOffset>4236720</wp:posOffset>
            </wp:positionH>
            <wp:positionV relativeFrom="paragraph">
              <wp:posOffset>177800</wp:posOffset>
            </wp:positionV>
            <wp:extent cx="1485900" cy="1600200"/>
            <wp:effectExtent l="19050" t="0" r="0" b="0"/>
            <wp:wrapNone/>
            <wp:docPr id="55" name="Imagen 50"/>
            <wp:cNvGraphicFramePr/>
            <a:graphic xmlns:a="http://schemas.openxmlformats.org/drawingml/2006/main">
              <a:graphicData uri="http://schemas.openxmlformats.org/drawingml/2006/picture">
                <pic:pic xmlns:pic="http://schemas.openxmlformats.org/drawingml/2006/picture">
                  <pic:nvPicPr>
                    <pic:cNvPr id="1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85900" cy="16002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p>
    <w:p w:rsidR="004F504E" w:rsidRDefault="004F504E" w:rsidP="004F504E">
      <w:pPr>
        <w:pStyle w:val="Prrafodelista"/>
        <w:spacing w:after="0" w:line="360" w:lineRule="auto"/>
        <w:jc w:val="both"/>
        <w:rPr>
          <w:rFonts w:ascii="Times New Roman" w:hAnsi="Times New Roman"/>
          <w:sz w:val="24"/>
          <w:szCs w:val="24"/>
          <w:lang w:val="es-ES"/>
        </w:rPr>
      </w:pPr>
    </w:p>
    <w:p w:rsidR="004F504E" w:rsidRDefault="004F504E" w:rsidP="004F504E">
      <w:pPr>
        <w:pStyle w:val="Prrafodelista"/>
        <w:spacing w:after="0" w:line="360" w:lineRule="auto"/>
        <w:jc w:val="both"/>
        <w:rPr>
          <w:rFonts w:ascii="Times New Roman" w:hAnsi="Times New Roman"/>
          <w:sz w:val="24"/>
          <w:szCs w:val="24"/>
          <w:lang w:val="es-ES"/>
        </w:rPr>
      </w:pPr>
    </w:p>
    <w:p w:rsidR="004F504E" w:rsidRDefault="004F504E" w:rsidP="004F504E">
      <w:pPr>
        <w:pStyle w:val="Prrafodelista"/>
        <w:spacing w:after="0" w:line="360" w:lineRule="auto"/>
        <w:jc w:val="both"/>
        <w:rPr>
          <w:rFonts w:ascii="Times New Roman" w:hAnsi="Times New Roman"/>
          <w:sz w:val="24"/>
          <w:szCs w:val="24"/>
          <w:lang w:val="es-ES"/>
        </w:rPr>
      </w:pPr>
    </w:p>
    <w:p w:rsidR="004F504E" w:rsidRDefault="004F504E" w:rsidP="004F504E">
      <w:pPr>
        <w:pStyle w:val="Prrafodelista"/>
        <w:spacing w:after="0" w:line="360" w:lineRule="auto"/>
        <w:jc w:val="both"/>
        <w:rPr>
          <w:rFonts w:ascii="Times New Roman" w:hAnsi="Times New Roman"/>
          <w:sz w:val="24"/>
          <w:szCs w:val="24"/>
          <w:lang w:val="es-ES"/>
        </w:rPr>
      </w:pPr>
    </w:p>
    <w:p w:rsidR="004F504E" w:rsidRDefault="004F504E" w:rsidP="004F504E">
      <w:pPr>
        <w:pStyle w:val="Prrafodelista"/>
        <w:spacing w:after="0" w:line="360" w:lineRule="auto"/>
        <w:jc w:val="both"/>
        <w:rPr>
          <w:rFonts w:ascii="Times New Roman" w:hAnsi="Times New Roman"/>
          <w:sz w:val="24"/>
          <w:szCs w:val="24"/>
          <w:lang w:val="es-ES"/>
        </w:rPr>
      </w:pPr>
    </w:p>
    <w:p w:rsidR="004F504E" w:rsidRDefault="004F504E" w:rsidP="004F504E">
      <w:pPr>
        <w:pStyle w:val="Prrafodelista"/>
        <w:spacing w:after="0" w:line="360" w:lineRule="auto"/>
        <w:jc w:val="both"/>
        <w:rPr>
          <w:rFonts w:ascii="Times New Roman" w:hAnsi="Times New Roman"/>
          <w:sz w:val="24"/>
          <w:szCs w:val="24"/>
          <w:lang w:val="es-ES"/>
        </w:rPr>
      </w:pPr>
    </w:p>
    <w:p w:rsidR="004F504E" w:rsidRDefault="004F504E" w:rsidP="004F504E">
      <w:pPr>
        <w:pStyle w:val="Prrafodelista"/>
        <w:spacing w:after="0" w:line="360" w:lineRule="auto"/>
        <w:jc w:val="both"/>
        <w:rPr>
          <w:rFonts w:ascii="Times New Roman" w:hAnsi="Times New Roman"/>
          <w:sz w:val="24"/>
          <w:szCs w:val="24"/>
          <w:lang w:val="es-ES"/>
        </w:rPr>
      </w:pPr>
    </w:p>
    <w:p w:rsidR="004F504E" w:rsidRDefault="004F504E" w:rsidP="004F504E">
      <w:pPr>
        <w:pStyle w:val="Prrafodelista"/>
        <w:spacing w:after="0" w:line="360" w:lineRule="auto"/>
        <w:jc w:val="both"/>
        <w:rPr>
          <w:rFonts w:ascii="Times New Roman" w:hAnsi="Times New Roman"/>
          <w:sz w:val="24"/>
          <w:szCs w:val="24"/>
          <w:lang w:val="es-ES"/>
        </w:rPr>
      </w:pPr>
    </w:p>
    <w:p w:rsidR="004F504E" w:rsidRDefault="004F504E" w:rsidP="004F504E">
      <w:pPr>
        <w:pStyle w:val="Prrafodelista"/>
        <w:spacing w:after="0" w:line="360" w:lineRule="auto"/>
        <w:jc w:val="both"/>
        <w:rPr>
          <w:rFonts w:ascii="Times New Roman" w:hAnsi="Times New Roman"/>
          <w:sz w:val="24"/>
          <w:szCs w:val="24"/>
          <w:lang w:val="es-ES"/>
        </w:rPr>
      </w:pPr>
    </w:p>
    <w:p w:rsidR="004F504E" w:rsidRPr="0017113F" w:rsidRDefault="004F504E" w:rsidP="004F504E">
      <w:pPr>
        <w:pStyle w:val="Prrafodelista"/>
        <w:spacing w:after="0" w:line="360" w:lineRule="auto"/>
        <w:jc w:val="center"/>
        <w:rPr>
          <w:rFonts w:ascii="Times New Roman" w:hAnsi="Times New Roman"/>
          <w:b/>
          <w:sz w:val="24"/>
          <w:szCs w:val="24"/>
          <w:lang w:val="es-ES"/>
        </w:rPr>
      </w:pPr>
      <w:r w:rsidRPr="0017113F">
        <w:rPr>
          <w:rFonts w:ascii="Times New Roman" w:hAnsi="Times New Roman"/>
          <w:b/>
          <w:sz w:val="24"/>
          <w:szCs w:val="24"/>
          <w:lang w:val="es-ES"/>
        </w:rPr>
        <w:t>Uso adecuado para las máquinas al aire libre</w:t>
      </w:r>
    </w:p>
    <w:p w:rsidR="004F504E" w:rsidRDefault="004F504E" w:rsidP="004F504E">
      <w:pPr>
        <w:pStyle w:val="Prrafodelista"/>
        <w:spacing w:after="0" w:line="360" w:lineRule="auto"/>
        <w:jc w:val="both"/>
        <w:rPr>
          <w:rFonts w:ascii="Times New Roman" w:hAnsi="Times New Roman"/>
          <w:sz w:val="24"/>
          <w:szCs w:val="24"/>
          <w:lang w:val="es-ES"/>
        </w:rPr>
      </w:pPr>
      <w:r>
        <w:rPr>
          <w:rFonts w:ascii="Times New Roman" w:hAnsi="Times New Roman"/>
          <w:noProof/>
          <w:sz w:val="24"/>
          <w:szCs w:val="24"/>
          <w:lang w:eastAsia="es-VE"/>
        </w:rPr>
        <w:drawing>
          <wp:anchor distT="0" distB="0" distL="114300" distR="114300" simplePos="0" relativeHeight="251681792" behindDoc="1" locked="0" layoutInCell="1" allowOverlap="1" wp14:anchorId="321FC862" wp14:editId="085718DE">
            <wp:simplePos x="0" y="0"/>
            <wp:positionH relativeFrom="column">
              <wp:posOffset>255270</wp:posOffset>
            </wp:positionH>
            <wp:positionV relativeFrom="paragraph">
              <wp:posOffset>160020</wp:posOffset>
            </wp:positionV>
            <wp:extent cx="790575" cy="866775"/>
            <wp:effectExtent l="19050" t="0" r="9525" b="0"/>
            <wp:wrapTight wrapText="bothSides">
              <wp:wrapPolygon edited="0">
                <wp:start x="-520" y="0"/>
                <wp:lineTo x="-520" y="21363"/>
                <wp:lineTo x="21860" y="21363"/>
                <wp:lineTo x="21860" y="0"/>
                <wp:lineTo x="-520" y="0"/>
              </wp:wrapPolygon>
            </wp:wrapTight>
            <wp:docPr id="56" name="Imagen 56"/>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90575" cy="8667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p>
    <w:p w:rsidR="004F504E" w:rsidRPr="00232AD7" w:rsidRDefault="004F504E" w:rsidP="004F504E">
      <w:pPr>
        <w:pStyle w:val="Prrafodelista"/>
        <w:spacing w:after="0" w:line="360" w:lineRule="auto"/>
        <w:jc w:val="both"/>
        <w:rPr>
          <w:rFonts w:ascii="Times New Roman" w:hAnsi="Times New Roman"/>
          <w:sz w:val="24"/>
          <w:szCs w:val="24"/>
          <w:lang w:val="es-ES"/>
        </w:rPr>
      </w:pPr>
      <w:r>
        <w:rPr>
          <w:rFonts w:ascii="Times New Roman" w:hAnsi="Times New Roman"/>
          <w:sz w:val="24"/>
          <w:szCs w:val="24"/>
          <w:lang w:val="es-ES"/>
        </w:rPr>
        <w:t>Parado trabajar la cintura, en forma lateral con brazos extendidos sobre las barras. Adolescentes: 3 series de 10 minutos. Adultos: 3</w:t>
      </w:r>
      <w:r w:rsidRPr="00232AD7">
        <w:rPr>
          <w:rFonts w:ascii="Times New Roman" w:hAnsi="Times New Roman"/>
          <w:sz w:val="24"/>
          <w:szCs w:val="24"/>
          <w:lang w:val="es-ES"/>
        </w:rPr>
        <w:t>series de 10 min</w:t>
      </w:r>
      <w:r>
        <w:rPr>
          <w:rFonts w:ascii="Times New Roman" w:hAnsi="Times New Roman"/>
          <w:sz w:val="24"/>
          <w:szCs w:val="24"/>
          <w:lang w:val="es-ES"/>
        </w:rPr>
        <w:t>utos.</w:t>
      </w:r>
    </w:p>
    <w:p w:rsidR="004F504E" w:rsidRDefault="004F504E" w:rsidP="004F504E">
      <w:pPr>
        <w:pStyle w:val="Prrafodelista"/>
        <w:spacing w:after="0" w:line="360" w:lineRule="auto"/>
        <w:jc w:val="both"/>
        <w:rPr>
          <w:rFonts w:ascii="Times New Roman" w:hAnsi="Times New Roman"/>
          <w:sz w:val="24"/>
          <w:szCs w:val="24"/>
          <w:lang w:val="es-ES"/>
        </w:rPr>
      </w:pPr>
      <w:r>
        <w:rPr>
          <w:rFonts w:ascii="Times New Roman" w:hAnsi="Times New Roman"/>
          <w:noProof/>
          <w:sz w:val="24"/>
          <w:szCs w:val="24"/>
          <w:lang w:eastAsia="es-VE"/>
        </w:rPr>
        <w:drawing>
          <wp:anchor distT="0" distB="0" distL="114300" distR="114300" simplePos="0" relativeHeight="251682816" behindDoc="1" locked="0" layoutInCell="1" allowOverlap="1" wp14:anchorId="70DDB84C" wp14:editId="04F431ED">
            <wp:simplePos x="0" y="0"/>
            <wp:positionH relativeFrom="column">
              <wp:posOffset>255270</wp:posOffset>
            </wp:positionH>
            <wp:positionV relativeFrom="paragraph">
              <wp:posOffset>175895</wp:posOffset>
            </wp:positionV>
            <wp:extent cx="790575" cy="971550"/>
            <wp:effectExtent l="19050" t="0" r="9525" b="0"/>
            <wp:wrapTight wrapText="bothSides">
              <wp:wrapPolygon edited="0">
                <wp:start x="-520" y="0"/>
                <wp:lineTo x="-520" y="21176"/>
                <wp:lineTo x="21860" y="21176"/>
                <wp:lineTo x="21860" y="0"/>
                <wp:lineTo x="-520" y="0"/>
              </wp:wrapPolygon>
            </wp:wrapTight>
            <wp:docPr id="57" name="Imagen 57"/>
            <wp:cNvGraphicFramePr/>
            <a:graphic xmlns:a="http://schemas.openxmlformats.org/drawingml/2006/main">
              <a:graphicData uri="http://schemas.openxmlformats.org/drawingml/2006/picture">
                <pic:pic xmlns:pic="http://schemas.openxmlformats.org/drawingml/2006/picture">
                  <pic:nvPicPr>
                    <pic:cNvPr id="23"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90575" cy="9715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p>
    <w:p w:rsidR="004F504E" w:rsidRPr="00232AD7" w:rsidRDefault="004F504E" w:rsidP="004F504E">
      <w:pPr>
        <w:pStyle w:val="Prrafodelista"/>
        <w:spacing w:after="0" w:line="360" w:lineRule="auto"/>
        <w:jc w:val="both"/>
        <w:rPr>
          <w:rFonts w:ascii="Times New Roman" w:hAnsi="Times New Roman"/>
          <w:sz w:val="24"/>
          <w:szCs w:val="24"/>
          <w:lang w:val="es-ES"/>
        </w:rPr>
      </w:pPr>
      <w:r>
        <w:rPr>
          <w:rFonts w:ascii="Times New Roman" w:hAnsi="Times New Roman"/>
          <w:sz w:val="24"/>
          <w:szCs w:val="24"/>
          <w:lang w:val="es-ES"/>
        </w:rPr>
        <w:t>Barra para realizar flexión y extensión de codo de cubito abdominal, dos posiciones alta y baja.  Adolescentes: 3 series de 15 repeticiones. Adultos: 3series de 5 repeticiones.</w:t>
      </w:r>
    </w:p>
    <w:p w:rsidR="004F504E" w:rsidRDefault="004F504E" w:rsidP="004F504E">
      <w:pPr>
        <w:pStyle w:val="Prrafodelista"/>
        <w:spacing w:after="0" w:line="360" w:lineRule="auto"/>
        <w:jc w:val="both"/>
        <w:rPr>
          <w:rFonts w:ascii="Times New Roman" w:hAnsi="Times New Roman"/>
          <w:sz w:val="24"/>
          <w:szCs w:val="24"/>
          <w:lang w:val="es-ES"/>
        </w:rPr>
      </w:pPr>
    </w:p>
    <w:p w:rsidR="004F504E" w:rsidRDefault="004F504E" w:rsidP="004F504E">
      <w:pPr>
        <w:pStyle w:val="Prrafodelista"/>
        <w:spacing w:after="0" w:line="360" w:lineRule="auto"/>
        <w:jc w:val="both"/>
        <w:rPr>
          <w:rFonts w:ascii="Times New Roman" w:hAnsi="Times New Roman"/>
          <w:sz w:val="24"/>
          <w:szCs w:val="24"/>
          <w:lang w:val="es-ES"/>
        </w:rPr>
      </w:pPr>
      <w:r>
        <w:rPr>
          <w:rFonts w:ascii="Times New Roman" w:hAnsi="Times New Roman"/>
          <w:noProof/>
          <w:sz w:val="24"/>
          <w:szCs w:val="24"/>
          <w:lang w:eastAsia="es-VE"/>
        </w:rPr>
        <w:drawing>
          <wp:anchor distT="0" distB="0" distL="114300" distR="114300" simplePos="0" relativeHeight="251683840" behindDoc="1" locked="0" layoutInCell="1" allowOverlap="1" wp14:anchorId="6A271701" wp14:editId="78AA6C48">
            <wp:simplePos x="0" y="0"/>
            <wp:positionH relativeFrom="column">
              <wp:posOffset>255270</wp:posOffset>
            </wp:positionH>
            <wp:positionV relativeFrom="paragraph">
              <wp:posOffset>162560</wp:posOffset>
            </wp:positionV>
            <wp:extent cx="790575" cy="876300"/>
            <wp:effectExtent l="19050" t="0" r="9525" b="0"/>
            <wp:wrapTight wrapText="bothSides">
              <wp:wrapPolygon edited="0">
                <wp:start x="-520" y="0"/>
                <wp:lineTo x="-520" y="21130"/>
                <wp:lineTo x="21860" y="21130"/>
                <wp:lineTo x="21860" y="0"/>
                <wp:lineTo x="-520" y="0"/>
              </wp:wrapPolygon>
            </wp:wrapTight>
            <wp:docPr id="58" name="Imagen 58"/>
            <wp:cNvGraphicFramePr/>
            <a:graphic xmlns:a="http://schemas.openxmlformats.org/drawingml/2006/main">
              <a:graphicData uri="http://schemas.openxmlformats.org/drawingml/2006/picture">
                <pic:pic xmlns:pic="http://schemas.openxmlformats.org/drawingml/2006/picture">
                  <pic:nvPicPr>
                    <pic:cNvPr id="25" name="Picture 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90575" cy="8763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p>
    <w:p w:rsidR="004F504E" w:rsidRPr="00232AD7" w:rsidRDefault="004F504E" w:rsidP="004F504E">
      <w:pPr>
        <w:pStyle w:val="Prrafodelista"/>
        <w:spacing w:after="0" w:line="360" w:lineRule="auto"/>
        <w:jc w:val="both"/>
        <w:rPr>
          <w:rFonts w:ascii="Times New Roman" w:hAnsi="Times New Roman"/>
          <w:sz w:val="24"/>
          <w:szCs w:val="24"/>
          <w:lang w:val="es-ES"/>
        </w:rPr>
      </w:pPr>
      <w:r>
        <w:rPr>
          <w:rFonts w:ascii="Times New Roman" w:hAnsi="Times New Roman"/>
          <w:sz w:val="24"/>
          <w:szCs w:val="24"/>
          <w:lang w:val="es-ES"/>
        </w:rPr>
        <w:t>Riel de equilibrio para buscar coordinación con cambio de dirección.</w:t>
      </w:r>
      <w:r w:rsidRPr="00F63F7C">
        <w:rPr>
          <w:rFonts w:ascii="Times New Roman" w:hAnsi="Times New Roman"/>
          <w:sz w:val="24"/>
          <w:szCs w:val="24"/>
          <w:lang w:val="es-ES"/>
        </w:rPr>
        <w:t xml:space="preserve"> </w:t>
      </w:r>
      <w:r>
        <w:rPr>
          <w:rFonts w:ascii="Times New Roman" w:hAnsi="Times New Roman"/>
          <w:sz w:val="24"/>
          <w:szCs w:val="24"/>
          <w:lang w:val="es-ES"/>
        </w:rPr>
        <w:t>Adolescentes: 3 series de 5 minutos. Adultos: 3series de 5</w:t>
      </w:r>
      <w:r w:rsidRPr="00232AD7">
        <w:rPr>
          <w:rFonts w:ascii="Times New Roman" w:hAnsi="Times New Roman"/>
          <w:sz w:val="24"/>
          <w:szCs w:val="24"/>
          <w:lang w:val="es-ES"/>
        </w:rPr>
        <w:t xml:space="preserve"> min</w:t>
      </w:r>
      <w:r>
        <w:rPr>
          <w:rFonts w:ascii="Times New Roman" w:hAnsi="Times New Roman"/>
          <w:sz w:val="24"/>
          <w:szCs w:val="24"/>
          <w:lang w:val="es-ES"/>
        </w:rPr>
        <w:t>utos.</w:t>
      </w:r>
    </w:p>
    <w:p w:rsidR="004F504E" w:rsidRDefault="004F504E" w:rsidP="004F504E">
      <w:pPr>
        <w:pStyle w:val="Prrafodelista"/>
        <w:spacing w:after="0" w:line="360" w:lineRule="auto"/>
        <w:jc w:val="both"/>
        <w:rPr>
          <w:rFonts w:ascii="Times New Roman" w:hAnsi="Times New Roman"/>
          <w:sz w:val="24"/>
          <w:szCs w:val="24"/>
          <w:lang w:val="es-ES"/>
        </w:rPr>
      </w:pPr>
    </w:p>
    <w:p w:rsidR="004F504E" w:rsidRPr="00232AD7" w:rsidRDefault="004F504E" w:rsidP="004F504E">
      <w:pPr>
        <w:pStyle w:val="Prrafodelista"/>
        <w:spacing w:after="0" w:line="360" w:lineRule="auto"/>
        <w:jc w:val="both"/>
        <w:rPr>
          <w:rFonts w:ascii="Times New Roman" w:hAnsi="Times New Roman"/>
          <w:sz w:val="24"/>
          <w:szCs w:val="24"/>
          <w:lang w:val="es-ES"/>
        </w:rPr>
      </w:pPr>
      <w:r>
        <w:rPr>
          <w:rFonts w:ascii="Times New Roman" w:hAnsi="Times New Roman"/>
          <w:noProof/>
          <w:sz w:val="24"/>
          <w:szCs w:val="24"/>
          <w:lang w:eastAsia="es-VE"/>
        </w:rPr>
        <w:lastRenderedPageBreak/>
        <w:drawing>
          <wp:anchor distT="0" distB="0" distL="114300" distR="114300" simplePos="0" relativeHeight="251684864" behindDoc="1" locked="0" layoutInCell="1" allowOverlap="1" wp14:anchorId="75DA8047" wp14:editId="5A782AD0">
            <wp:simplePos x="0" y="0"/>
            <wp:positionH relativeFrom="column">
              <wp:posOffset>255270</wp:posOffset>
            </wp:positionH>
            <wp:positionV relativeFrom="paragraph">
              <wp:posOffset>149225</wp:posOffset>
            </wp:positionV>
            <wp:extent cx="771525" cy="971550"/>
            <wp:effectExtent l="19050" t="0" r="9525" b="0"/>
            <wp:wrapTight wrapText="bothSides">
              <wp:wrapPolygon edited="0">
                <wp:start x="-533" y="0"/>
                <wp:lineTo x="-533" y="21176"/>
                <wp:lineTo x="21867" y="21176"/>
                <wp:lineTo x="21867" y="0"/>
                <wp:lineTo x="-533" y="0"/>
              </wp:wrapPolygon>
            </wp:wrapTight>
            <wp:docPr id="59" name="Imagen 59"/>
            <wp:cNvGraphicFramePr/>
            <a:graphic xmlns:a="http://schemas.openxmlformats.org/drawingml/2006/main">
              <a:graphicData uri="http://schemas.openxmlformats.org/drawingml/2006/picture">
                <pic:pic xmlns:pic="http://schemas.openxmlformats.org/drawingml/2006/picture">
                  <pic:nvPicPr>
                    <pic:cNvPr id="22"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71525" cy="9715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Pr>
          <w:rFonts w:ascii="Times New Roman" w:hAnsi="Times New Roman"/>
          <w:sz w:val="24"/>
          <w:szCs w:val="24"/>
          <w:lang w:val="es-ES"/>
        </w:rPr>
        <w:t>Parado sosteniéndose sobre la barra hacer movimientos sincronizados de piernas en forma continua.  Adolescentes: 3 series de 10 minutos. Adultos: 3</w:t>
      </w:r>
      <w:r w:rsidRPr="00232AD7">
        <w:rPr>
          <w:rFonts w:ascii="Times New Roman" w:hAnsi="Times New Roman"/>
          <w:sz w:val="24"/>
          <w:szCs w:val="24"/>
          <w:lang w:val="es-ES"/>
        </w:rPr>
        <w:t>series de 10 min</w:t>
      </w:r>
      <w:r>
        <w:rPr>
          <w:rFonts w:ascii="Times New Roman" w:hAnsi="Times New Roman"/>
          <w:sz w:val="24"/>
          <w:szCs w:val="24"/>
          <w:lang w:val="es-ES"/>
        </w:rPr>
        <w:t>utos.</w:t>
      </w:r>
    </w:p>
    <w:p w:rsidR="004F504E" w:rsidRDefault="004F504E" w:rsidP="004F504E">
      <w:pPr>
        <w:pStyle w:val="Prrafodelista"/>
        <w:spacing w:after="0" w:line="360" w:lineRule="auto"/>
        <w:jc w:val="both"/>
        <w:rPr>
          <w:rFonts w:ascii="Times New Roman" w:hAnsi="Times New Roman"/>
          <w:sz w:val="24"/>
          <w:szCs w:val="24"/>
          <w:lang w:val="es-ES"/>
        </w:rPr>
      </w:pPr>
    </w:p>
    <w:p w:rsidR="004F504E" w:rsidRDefault="004F504E" w:rsidP="004F504E">
      <w:pPr>
        <w:pStyle w:val="Prrafodelista"/>
        <w:spacing w:after="0" w:line="360" w:lineRule="auto"/>
        <w:jc w:val="both"/>
        <w:rPr>
          <w:rFonts w:ascii="Times New Roman" w:hAnsi="Times New Roman"/>
          <w:sz w:val="24"/>
          <w:szCs w:val="24"/>
          <w:lang w:val="es-ES"/>
        </w:rPr>
      </w:pPr>
      <w:r>
        <w:rPr>
          <w:rFonts w:ascii="Times New Roman" w:hAnsi="Times New Roman"/>
          <w:noProof/>
          <w:sz w:val="24"/>
          <w:szCs w:val="24"/>
          <w:lang w:eastAsia="es-VE"/>
        </w:rPr>
        <w:drawing>
          <wp:anchor distT="0" distB="0" distL="114300" distR="114300" simplePos="0" relativeHeight="251685888" behindDoc="1" locked="0" layoutInCell="1" allowOverlap="1" wp14:anchorId="1571D977" wp14:editId="4BB05491">
            <wp:simplePos x="0" y="0"/>
            <wp:positionH relativeFrom="column">
              <wp:posOffset>274320</wp:posOffset>
            </wp:positionH>
            <wp:positionV relativeFrom="paragraph">
              <wp:posOffset>146050</wp:posOffset>
            </wp:positionV>
            <wp:extent cx="771525" cy="971550"/>
            <wp:effectExtent l="19050" t="0" r="9525" b="0"/>
            <wp:wrapTight wrapText="bothSides">
              <wp:wrapPolygon edited="0">
                <wp:start x="-533" y="0"/>
                <wp:lineTo x="-533" y="21176"/>
                <wp:lineTo x="21867" y="21176"/>
                <wp:lineTo x="21867" y="0"/>
                <wp:lineTo x="-533" y="0"/>
              </wp:wrapPolygon>
            </wp:wrapTight>
            <wp:docPr id="60" name="Imagen 60"/>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71525" cy="9715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p>
    <w:p w:rsidR="004F504E" w:rsidRDefault="004F504E" w:rsidP="004F504E">
      <w:pPr>
        <w:pStyle w:val="Prrafodelista"/>
        <w:spacing w:after="0" w:line="360" w:lineRule="auto"/>
        <w:jc w:val="both"/>
        <w:rPr>
          <w:rFonts w:ascii="Times New Roman" w:hAnsi="Times New Roman"/>
          <w:sz w:val="24"/>
          <w:szCs w:val="24"/>
          <w:lang w:val="es-ES"/>
        </w:rPr>
      </w:pPr>
      <w:r>
        <w:rPr>
          <w:rFonts w:ascii="Times New Roman" w:hAnsi="Times New Roman"/>
          <w:sz w:val="24"/>
          <w:szCs w:val="24"/>
          <w:lang w:val="es-ES"/>
        </w:rPr>
        <w:t>Barras para realizar flexión y extensión de cubito abdominal, dos posiciones alta y baja o trabajar tríceps. Adolescentes: 3 series de 8 repeticiones en cada una. Adultos: 3series de 5 repeticiones en cada una.</w:t>
      </w:r>
    </w:p>
    <w:p w:rsidR="004F504E" w:rsidRDefault="004F504E" w:rsidP="004F504E">
      <w:pPr>
        <w:pStyle w:val="Prrafodelista"/>
        <w:spacing w:after="0" w:line="360" w:lineRule="auto"/>
        <w:jc w:val="both"/>
        <w:rPr>
          <w:rFonts w:ascii="Times New Roman" w:hAnsi="Times New Roman"/>
          <w:sz w:val="24"/>
          <w:szCs w:val="24"/>
          <w:lang w:val="es-ES"/>
        </w:rPr>
      </w:pPr>
      <w:r>
        <w:rPr>
          <w:rFonts w:ascii="Times New Roman" w:hAnsi="Times New Roman"/>
          <w:noProof/>
          <w:sz w:val="24"/>
          <w:szCs w:val="24"/>
          <w:lang w:eastAsia="es-VE"/>
        </w:rPr>
        <w:drawing>
          <wp:anchor distT="0" distB="0" distL="114300" distR="114300" simplePos="0" relativeHeight="251686912" behindDoc="1" locked="0" layoutInCell="1" allowOverlap="1" wp14:anchorId="3FA53F66" wp14:editId="417DFF73">
            <wp:simplePos x="0" y="0"/>
            <wp:positionH relativeFrom="column">
              <wp:posOffset>255270</wp:posOffset>
            </wp:positionH>
            <wp:positionV relativeFrom="paragraph">
              <wp:posOffset>174625</wp:posOffset>
            </wp:positionV>
            <wp:extent cx="734060" cy="923925"/>
            <wp:effectExtent l="19050" t="0" r="8890" b="0"/>
            <wp:wrapTight wrapText="bothSides">
              <wp:wrapPolygon edited="0">
                <wp:start x="-561" y="0"/>
                <wp:lineTo x="-561" y="21377"/>
                <wp:lineTo x="21862" y="21377"/>
                <wp:lineTo x="21862" y="0"/>
                <wp:lineTo x="-561" y="0"/>
              </wp:wrapPolygon>
            </wp:wrapTight>
            <wp:docPr id="61" name="Imagen 6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34060" cy="9239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p>
    <w:p w:rsidR="004F504E" w:rsidRPr="00232AD7" w:rsidRDefault="004F504E" w:rsidP="004F504E">
      <w:pPr>
        <w:pStyle w:val="Prrafodelista"/>
        <w:spacing w:after="0" w:line="360" w:lineRule="auto"/>
        <w:jc w:val="both"/>
        <w:rPr>
          <w:rFonts w:ascii="Times New Roman" w:hAnsi="Times New Roman"/>
          <w:sz w:val="24"/>
          <w:szCs w:val="24"/>
          <w:lang w:val="es-ES"/>
        </w:rPr>
      </w:pPr>
      <w:r>
        <w:rPr>
          <w:rFonts w:ascii="Times New Roman" w:hAnsi="Times New Roman"/>
          <w:sz w:val="24"/>
          <w:szCs w:val="24"/>
          <w:lang w:val="es-ES"/>
        </w:rPr>
        <w:t>Parado con brazos extendidos hacer girar la cadera 180 grados en forma continua.</w:t>
      </w:r>
      <w:r w:rsidRPr="00F82936">
        <w:rPr>
          <w:rFonts w:ascii="Times New Roman" w:hAnsi="Times New Roman"/>
          <w:sz w:val="24"/>
          <w:szCs w:val="24"/>
          <w:lang w:val="es-ES"/>
        </w:rPr>
        <w:t xml:space="preserve"> </w:t>
      </w:r>
      <w:r>
        <w:rPr>
          <w:rFonts w:ascii="Times New Roman" w:hAnsi="Times New Roman"/>
          <w:sz w:val="24"/>
          <w:szCs w:val="24"/>
          <w:lang w:val="es-ES"/>
        </w:rPr>
        <w:t>Adolescentes: 3 series de 10 minutos. Adultos: 3</w:t>
      </w:r>
      <w:r w:rsidRPr="00232AD7">
        <w:rPr>
          <w:rFonts w:ascii="Times New Roman" w:hAnsi="Times New Roman"/>
          <w:sz w:val="24"/>
          <w:szCs w:val="24"/>
          <w:lang w:val="es-ES"/>
        </w:rPr>
        <w:t>series de 10 min</w:t>
      </w:r>
      <w:r>
        <w:rPr>
          <w:rFonts w:ascii="Times New Roman" w:hAnsi="Times New Roman"/>
          <w:sz w:val="24"/>
          <w:szCs w:val="24"/>
          <w:lang w:val="es-ES"/>
        </w:rPr>
        <w:t>utos.</w:t>
      </w:r>
    </w:p>
    <w:p w:rsidR="004F504E" w:rsidRDefault="004F504E" w:rsidP="004F504E">
      <w:pPr>
        <w:pStyle w:val="Prrafodelista"/>
        <w:spacing w:after="0" w:line="360" w:lineRule="auto"/>
        <w:jc w:val="both"/>
        <w:rPr>
          <w:rFonts w:ascii="Times New Roman" w:hAnsi="Times New Roman"/>
          <w:sz w:val="24"/>
          <w:szCs w:val="24"/>
          <w:lang w:val="es-ES"/>
        </w:rPr>
      </w:pPr>
    </w:p>
    <w:p w:rsidR="004F504E" w:rsidRDefault="004F504E" w:rsidP="004F504E">
      <w:pPr>
        <w:pStyle w:val="Prrafodelista"/>
        <w:spacing w:after="0" w:line="360" w:lineRule="auto"/>
        <w:jc w:val="both"/>
        <w:rPr>
          <w:rFonts w:ascii="Times New Roman" w:hAnsi="Times New Roman"/>
          <w:sz w:val="24"/>
          <w:szCs w:val="24"/>
          <w:lang w:val="es-ES"/>
        </w:rPr>
      </w:pPr>
      <w:r>
        <w:rPr>
          <w:rFonts w:ascii="Times New Roman" w:hAnsi="Times New Roman"/>
          <w:noProof/>
          <w:sz w:val="24"/>
          <w:szCs w:val="24"/>
          <w:lang w:eastAsia="es-VE"/>
        </w:rPr>
        <w:drawing>
          <wp:anchor distT="0" distB="0" distL="114300" distR="114300" simplePos="0" relativeHeight="251687936" behindDoc="1" locked="0" layoutInCell="1" allowOverlap="1" wp14:anchorId="39ADE7EC" wp14:editId="5FA71C0E">
            <wp:simplePos x="0" y="0"/>
            <wp:positionH relativeFrom="column">
              <wp:posOffset>188595</wp:posOffset>
            </wp:positionH>
            <wp:positionV relativeFrom="paragraph">
              <wp:posOffset>-3810</wp:posOffset>
            </wp:positionV>
            <wp:extent cx="737235" cy="1009650"/>
            <wp:effectExtent l="19050" t="0" r="5715" b="0"/>
            <wp:wrapTight wrapText="bothSides">
              <wp:wrapPolygon edited="0">
                <wp:start x="-558" y="0"/>
                <wp:lineTo x="-558" y="21192"/>
                <wp:lineTo x="21767" y="21192"/>
                <wp:lineTo x="21767" y="0"/>
                <wp:lineTo x="-558" y="0"/>
              </wp:wrapPolygon>
            </wp:wrapTight>
            <wp:docPr id="62" name="Imagen 62"/>
            <wp:cNvGraphicFramePr/>
            <a:graphic xmlns:a="http://schemas.openxmlformats.org/drawingml/2006/main">
              <a:graphicData uri="http://schemas.openxmlformats.org/drawingml/2006/picture">
                <pic:pic xmlns:pic="http://schemas.openxmlformats.org/drawingml/2006/picture">
                  <pic:nvPicPr>
                    <pic:cNvPr id="24"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37235" cy="10096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Pr>
          <w:rFonts w:ascii="Times New Roman" w:hAnsi="Times New Roman"/>
          <w:sz w:val="24"/>
          <w:szCs w:val="24"/>
          <w:lang w:val="es-ES"/>
        </w:rPr>
        <w:t>Barras para trabajar potencia de piernas: saltar por encima de manera continua con una o ambas piernas.</w:t>
      </w:r>
      <w:r w:rsidRPr="00F82936">
        <w:rPr>
          <w:rFonts w:ascii="Times New Roman" w:hAnsi="Times New Roman"/>
          <w:sz w:val="24"/>
          <w:szCs w:val="24"/>
          <w:lang w:val="es-ES"/>
        </w:rPr>
        <w:t xml:space="preserve"> </w:t>
      </w:r>
      <w:r>
        <w:rPr>
          <w:rFonts w:ascii="Times New Roman" w:hAnsi="Times New Roman"/>
          <w:sz w:val="24"/>
          <w:szCs w:val="24"/>
          <w:lang w:val="es-ES"/>
        </w:rPr>
        <w:t>Adolescentes: 3 series de 8 repeticiones en cada una. Adultos: 3series de 3 repeticiones en cada una.</w:t>
      </w:r>
    </w:p>
    <w:p w:rsidR="004F504E" w:rsidRDefault="004F504E" w:rsidP="004F504E">
      <w:pPr>
        <w:pStyle w:val="Prrafodelista"/>
        <w:spacing w:after="0" w:line="360" w:lineRule="auto"/>
        <w:jc w:val="both"/>
        <w:rPr>
          <w:rFonts w:ascii="Times New Roman" w:hAnsi="Times New Roman"/>
          <w:sz w:val="24"/>
          <w:szCs w:val="24"/>
          <w:lang w:val="es-ES"/>
        </w:rPr>
      </w:pPr>
    </w:p>
    <w:p w:rsidR="004F504E" w:rsidRDefault="004F504E" w:rsidP="004F504E">
      <w:pPr>
        <w:pStyle w:val="Prrafodelista"/>
        <w:spacing w:after="0" w:line="360" w:lineRule="auto"/>
        <w:jc w:val="both"/>
        <w:rPr>
          <w:rFonts w:ascii="Times New Roman" w:hAnsi="Times New Roman"/>
          <w:sz w:val="24"/>
          <w:szCs w:val="24"/>
          <w:lang w:val="es-ES"/>
        </w:rPr>
      </w:pPr>
      <w:r>
        <w:rPr>
          <w:rFonts w:ascii="Times New Roman" w:hAnsi="Times New Roman"/>
          <w:noProof/>
          <w:sz w:val="24"/>
          <w:szCs w:val="24"/>
          <w:lang w:eastAsia="es-VE"/>
        </w:rPr>
        <w:drawing>
          <wp:anchor distT="0" distB="0" distL="114300" distR="114300" simplePos="0" relativeHeight="251688960" behindDoc="1" locked="0" layoutInCell="1" allowOverlap="1" wp14:anchorId="0BAD7ED6" wp14:editId="19E77C9C">
            <wp:simplePos x="0" y="0"/>
            <wp:positionH relativeFrom="column">
              <wp:posOffset>188595</wp:posOffset>
            </wp:positionH>
            <wp:positionV relativeFrom="paragraph">
              <wp:posOffset>186690</wp:posOffset>
            </wp:positionV>
            <wp:extent cx="717550" cy="866775"/>
            <wp:effectExtent l="19050" t="0" r="6350" b="0"/>
            <wp:wrapTight wrapText="bothSides">
              <wp:wrapPolygon edited="0">
                <wp:start x="-573" y="0"/>
                <wp:lineTo x="-573" y="21363"/>
                <wp:lineTo x="21791" y="21363"/>
                <wp:lineTo x="21791" y="0"/>
                <wp:lineTo x="-573" y="0"/>
              </wp:wrapPolygon>
            </wp:wrapTight>
            <wp:docPr id="63" name="Imagen 63"/>
            <wp:cNvGraphicFramePr/>
            <a:graphic xmlns:a="http://schemas.openxmlformats.org/drawingml/2006/main">
              <a:graphicData uri="http://schemas.openxmlformats.org/drawingml/2006/picture">
                <pic:pic xmlns:pic="http://schemas.openxmlformats.org/drawingml/2006/picture">
                  <pic:nvPicPr>
                    <pic:cNvPr id="3076"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7550" cy="8667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p>
    <w:p w:rsidR="004F504E" w:rsidRPr="00232AD7" w:rsidRDefault="004F504E" w:rsidP="004F504E">
      <w:pPr>
        <w:pStyle w:val="Prrafodelista"/>
        <w:spacing w:after="0" w:line="360" w:lineRule="auto"/>
        <w:jc w:val="both"/>
        <w:rPr>
          <w:rFonts w:ascii="Times New Roman" w:hAnsi="Times New Roman"/>
          <w:sz w:val="24"/>
          <w:szCs w:val="24"/>
          <w:lang w:val="es-ES"/>
        </w:rPr>
      </w:pPr>
      <w:r>
        <w:rPr>
          <w:rFonts w:ascii="Times New Roman" w:hAnsi="Times New Roman"/>
          <w:sz w:val="24"/>
          <w:szCs w:val="24"/>
          <w:lang w:val="es-ES"/>
        </w:rPr>
        <w:t>Aparato para trabajar en forma continua brazos y piernas como si fueran remos o esquíes.</w:t>
      </w:r>
      <w:r w:rsidRPr="007D1EEB">
        <w:rPr>
          <w:rFonts w:ascii="Times New Roman" w:hAnsi="Times New Roman"/>
          <w:sz w:val="24"/>
          <w:szCs w:val="24"/>
          <w:lang w:val="es-ES"/>
        </w:rPr>
        <w:t xml:space="preserve"> </w:t>
      </w:r>
      <w:r>
        <w:rPr>
          <w:rFonts w:ascii="Times New Roman" w:hAnsi="Times New Roman"/>
          <w:sz w:val="24"/>
          <w:szCs w:val="24"/>
          <w:lang w:val="es-ES"/>
        </w:rPr>
        <w:t>Adolescentes: 3 series de 10 minutos. Adultos: 3</w:t>
      </w:r>
      <w:r w:rsidRPr="00232AD7">
        <w:rPr>
          <w:rFonts w:ascii="Times New Roman" w:hAnsi="Times New Roman"/>
          <w:sz w:val="24"/>
          <w:szCs w:val="24"/>
          <w:lang w:val="es-ES"/>
        </w:rPr>
        <w:t>series de 10 min</w:t>
      </w:r>
      <w:r>
        <w:rPr>
          <w:rFonts w:ascii="Times New Roman" w:hAnsi="Times New Roman"/>
          <w:sz w:val="24"/>
          <w:szCs w:val="24"/>
          <w:lang w:val="es-ES"/>
        </w:rPr>
        <w:t>utos.</w:t>
      </w:r>
    </w:p>
    <w:p w:rsidR="004F504E" w:rsidRDefault="004F504E" w:rsidP="004F504E">
      <w:pPr>
        <w:pStyle w:val="Prrafodelista"/>
        <w:spacing w:after="0" w:line="360" w:lineRule="auto"/>
        <w:jc w:val="both"/>
        <w:rPr>
          <w:rFonts w:ascii="Times New Roman" w:hAnsi="Times New Roman"/>
          <w:sz w:val="24"/>
          <w:szCs w:val="24"/>
          <w:lang w:val="es-ES"/>
        </w:rPr>
      </w:pPr>
    </w:p>
    <w:p w:rsidR="004F504E" w:rsidRDefault="004F504E" w:rsidP="004F504E">
      <w:pPr>
        <w:pStyle w:val="Prrafodelista"/>
        <w:spacing w:after="0" w:line="360" w:lineRule="auto"/>
        <w:jc w:val="both"/>
        <w:rPr>
          <w:rFonts w:ascii="Times New Roman" w:hAnsi="Times New Roman"/>
          <w:sz w:val="24"/>
          <w:szCs w:val="24"/>
          <w:lang w:val="es-ES"/>
        </w:rPr>
      </w:pPr>
      <w:r>
        <w:rPr>
          <w:rFonts w:ascii="Times New Roman" w:hAnsi="Times New Roman"/>
          <w:noProof/>
          <w:sz w:val="24"/>
          <w:szCs w:val="24"/>
          <w:lang w:eastAsia="es-VE"/>
        </w:rPr>
        <w:drawing>
          <wp:anchor distT="0" distB="0" distL="114300" distR="114300" simplePos="0" relativeHeight="251689984" behindDoc="1" locked="0" layoutInCell="1" allowOverlap="1" wp14:anchorId="25DC7277" wp14:editId="15200118">
            <wp:simplePos x="0" y="0"/>
            <wp:positionH relativeFrom="column">
              <wp:posOffset>97155</wp:posOffset>
            </wp:positionH>
            <wp:positionV relativeFrom="paragraph">
              <wp:posOffset>148590</wp:posOffset>
            </wp:positionV>
            <wp:extent cx="828675" cy="866775"/>
            <wp:effectExtent l="19050" t="0" r="9525" b="0"/>
            <wp:wrapTight wrapText="bothSides">
              <wp:wrapPolygon edited="0">
                <wp:start x="-497" y="0"/>
                <wp:lineTo x="-497" y="21363"/>
                <wp:lineTo x="21848" y="21363"/>
                <wp:lineTo x="21848" y="0"/>
                <wp:lineTo x="-497" y="0"/>
              </wp:wrapPolygon>
            </wp:wrapTight>
            <wp:docPr id="64" name="Imagen 64"/>
            <wp:cNvGraphicFramePr/>
            <a:graphic xmlns:a="http://schemas.openxmlformats.org/drawingml/2006/main">
              <a:graphicData uri="http://schemas.openxmlformats.org/drawingml/2006/picture">
                <pic:pic xmlns:pic="http://schemas.openxmlformats.org/drawingml/2006/picture">
                  <pic:nvPicPr>
                    <pic:cNvPr id="16"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28675" cy="8667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p>
    <w:p w:rsidR="004F504E" w:rsidRPr="00232AD7" w:rsidRDefault="004F504E" w:rsidP="004F504E">
      <w:pPr>
        <w:pStyle w:val="Prrafodelista"/>
        <w:spacing w:after="0" w:line="360" w:lineRule="auto"/>
        <w:jc w:val="both"/>
        <w:rPr>
          <w:rFonts w:ascii="Times New Roman" w:hAnsi="Times New Roman"/>
          <w:sz w:val="24"/>
          <w:szCs w:val="24"/>
          <w:lang w:val="es-ES"/>
        </w:rPr>
      </w:pPr>
      <w:r>
        <w:rPr>
          <w:rFonts w:ascii="Times New Roman" w:hAnsi="Times New Roman"/>
          <w:sz w:val="24"/>
          <w:szCs w:val="24"/>
          <w:lang w:val="es-ES"/>
        </w:rPr>
        <w:t>Parado mover las piernas extendidas apoyándose  sobre el tubo con codos extendidos.</w:t>
      </w:r>
      <w:r w:rsidRPr="007D1EEB">
        <w:rPr>
          <w:rFonts w:ascii="Times New Roman" w:hAnsi="Times New Roman"/>
          <w:sz w:val="24"/>
          <w:szCs w:val="24"/>
          <w:lang w:val="es-ES"/>
        </w:rPr>
        <w:t xml:space="preserve"> </w:t>
      </w:r>
      <w:r>
        <w:rPr>
          <w:rFonts w:ascii="Times New Roman" w:hAnsi="Times New Roman"/>
          <w:sz w:val="24"/>
          <w:szCs w:val="24"/>
          <w:lang w:val="es-ES"/>
        </w:rPr>
        <w:t>Adolescentes: 3 series de 10 minutos. Adultos: 3</w:t>
      </w:r>
      <w:r w:rsidRPr="00232AD7">
        <w:rPr>
          <w:rFonts w:ascii="Times New Roman" w:hAnsi="Times New Roman"/>
          <w:sz w:val="24"/>
          <w:szCs w:val="24"/>
          <w:lang w:val="es-ES"/>
        </w:rPr>
        <w:t>series de 10 min</w:t>
      </w:r>
      <w:r>
        <w:rPr>
          <w:rFonts w:ascii="Times New Roman" w:hAnsi="Times New Roman"/>
          <w:sz w:val="24"/>
          <w:szCs w:val="24"/>
          <w:lang w:val="es-ES"/>
        </w:rPr>
        <w:t>utos.</w:t>
      </w:r>
    </w:p>
    <w:p w:rsidR="004F504E" w:rsidRDefault="004F504E" w:rsidP="004F504E">
      <w:pPr>
        <w:pStyle w:val="Prrafodelista"/>
        <w:spacing w:after="0" w:line="360" w:lineRule="auto"/>
        <w:jc w:val="both"/>
        <w:rPr>
          <w:rFonts w:ascii="Times New Roman" w:hAnsi="Times New Roman"/>
          <w:sz w:val="24"/>
          <w:szCs w:val="24"/>
          <w:lang w:val="es-ES"/>
        </w:rPr>
      </w:pPr>
      <w:r>
        <w:rPr>
          <w:rFonts w:ascii="Times New Roman" w:hAnsi="Times New Roman"/>
          <w:noProof/>
          <w:sz w:val="24"/>
          <w:szCs w:val="24"/>
          <w:lang w:eastAsia="es-VE"/>
        </w:rPr>
        <w:lastRenderedPageBreak/>
        <w:drawing>
          <wp:anchor distT="0" distB="0" distL="114300" distR="114300" simplePos="0" relativeHeight="251691008" behindDoc="1" locked="0" layoutInCell="1" allowOverlap="1" wp14:anchorId="5BD1CE50" wp14:editId="1AE4C09C">
            <wp:simplePos x="0" y="0"/>
            <wp:positionH relativeFrom="column">
              <wp:posOffset>74295</wp:posOffset>
            </wp:positionH>
            <wp:positionV relativeFrom="paragraph">
              <wp:posOffset>168275</wp:posOffset>
            </wp:positionV>
            <wp:extent cx="828675" cy="914400"/>
            <wp:effectExtent l="19050" t="0" r="9525" b="0"/>
            <wp:wrapTight wrapText="bothSides">
              <wp:wrapPolygon edited="0">
                <wp:start x="-497" y="0"/>
                <wp:lineTo x="-497" y="21150"/>
                <wp:lineTo x="21848" y="21150"/>
                <wp:lineTo x="21848" y="0"/>
                <wp:lineTo x="-497" y="0"/>
              </wp:wrapPolygon>
            </wp:wrapTight>
            <wp:docPr id="65" name="Imagen 65"/>
            <wp:cNvGraphicFramePr/>
            <a:graphic xmlns:a="http://schemas.openxmlformats.org/drawingml/2006/main">
              <a:graphicData uri="http://schemas.openxmlformats.org/drawingml/2006/picture">
                <pic:pic xmlns:pic="http://schemas.openxmlformats.org/drawingml/2006/picture">
                  <pic:nvPicPr>
                    <pic:cNvPr id="18"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28675" cy="9144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p>
    <w:p w:rsidR="004F504E" w:rsidRPr="007D1EEB" w:rsidRDefault="004F504E" w:rsidP="004F504E">
      <w:pPr>
        <w:pStyle w:val="Prrafodelista"/>
        <w:spacing w:after="0" w:line="360" w:lineRule="auto"/>
        <w:jc w:val="both"/>
        <w:rPr>
          <w:rFonts w:ascii="Times New Roman" w:hAnsi="Times New Roman"/>
          <w:sz w:val="24"/>
          <w:szCs w:val="24"/>
          <w:lang w:val="es-ES"/>
        </w:rPr>
      </w:pPr>
      <w:r>
        <w:rPr>
          <w:rFonts w:ascii="Times New Roman" w:hAnsi="Times New Roman"/>
          <w:sz w:val="24"/>
          <w:szCs w:val="24"/>
          <w:lang w:val="es-ES"/>
        </w:rPr>
        <w:t>Parado mover brazos en forma circular, primero hacia adentro y después hacia afuera.</w:t>
      </w:r>
      <w:r w:rsidRPr="007D1EEB">
        <w:rPr>
          <w:rFonts w:ascii="Times New Roman" w:hAnsi="Times New Roman"/>
          <w:sz w:val="24"/>
          <w:szCs w:val="24"/>
          <w:lang w:val="es-ES"/>
        </w:rPr>
        <w:t xml:space="preserve"> </w:t>
      </w:r>
      <w:r>
        <w:rPr>
          <w:rFonts w:ascii="Times New Roman" w:hAnsi="Times New Roman"/>
          <w:sz w:val="24"/>
          <w:szCs w:val="24"/>
          <w:lang w:val="es-ES"/>
        </w:rPr>
        <w:t>Adolescentes: 3 series de 15 repeticiones</w:t>
      </w:r>
      <w:r w:rsidRPr="007D1EEB">
        <w:rPr>
          <w:rFonts w:ascii="Times New Roman" w:hAnsi="Times New Roman"/>
          <w:sz w:val="24"/>
          <w:szCs w:val="24"/>
          <w:lang w:val="es-ES"/>
        </w:rPr>
        <w:t>. Adultos: 3</w:t>
      </w:r>
      <w:r>
        <w:rPr>
          <w:rFonts w:ascii="Times New Roman" w:hAnsi="Times New Roman"/>
          <w:sz w:val="24"/>
          <w:szCs w:val="24"/>
          <w:lang w:val="es-ES"/>
        </w:rPr>
        <w:t>series de 15 repeticiones</w:t>
      </w:r>
      <w:r w:rsidRPr="007D1EEB">
        <w:rPr>
          <w:rFonts w:ascii="Times New Roman" w:hAnsi="Times New Roman"/>
          <w:sz w:val="24"/>
          <w:szCs w:val="24"/>
          <w:lang w:val="es-ES"/>
        </w:rPr>
        <w:t>.</w:t>
      </w:r>
    </w:p>
    <w:p w:rsidR="004F504E" w:rsidRDefault="004F504E" w:rsidP="004F504E">
      <w:pPr>
        <w:pStyle w:val="Prrafodelista"/>
        <w:spacing w:after="0" w:line="360" w:lineRule="auto"/>
        <w:jc w:val="both"/>
        <w:rPr>
          <w:rFonts w:ascii="Times New Roman" w:hAnsi="Times New Roman"/>
          <w:sz w:val="24"/>
          <w:szCs w:val="24"/>
          <w:lang w:val="es-ES"/>
        </w:rPr>
      </w:pPr>
    </w:p>
    <w:p w:rsidR="004F504E" w:rsidRDefault="004F504E" w:rsidP="004F504E">
      <w:pPr>
        <w:pStyle w:val="Prrafodelista"/>
        <w:spacing w:after="0" w:line="360" w:lineRule="auto"/>
        <w:jc w:val="both"/>
        <w:rPr>
          <w:rFonts w:ascii="Times New Roman" w:hAnsi="Times New Roman"/>
          <w:sz w:val="24"/>
          <w:szCs w:val="24"/>
          <w:lang w:val="es-ES"/>
        </w:rPr>
      </w:pPr>
      <w:r>
        <w:rPr>
          <w:rFonts w:ascii="Times New Roman" w:hAnsi="Times New Roman"/>
          <w:noProof/>
          <w:sz w:val="24"/>
          <w:szCs w:val="24"/>
          <w:lang w:eastAsia="es-VE"/>
        </w:rPr>
        <w:drawing>
          <wp:anchor distT="0" distB="0" distL="114300" distR="114300" simplePos="0" relativeHeight="251692032" behindDoc="1" locked="0" layoutInCell="1" allowOverlap="1" wp14:anchorId="1E33AA56" wp14:editId="3F1A6741">
            <wp:simplePos x="0" y="0"/>
            <wp:positionH relativeFrom="column">
              <wp:posOffset>74295</wp:posOffset>
            </wp:positionH>
            <wp:positionV relativeFrom="paragraph">
              <wp:posOffset>244475</wp:posOffset>
            </wp:positionV>
            <wp:extent cx="828675" cy="1009650"/>
            <wp:effectExtent l="19050" t="0" r="9525" b="0"/>
            <wp:wrapTight wrapText="bothSides">
              <wp:wrapPolygon edited="0">
                <wp:start x="-497" y="0"/>
                <wp:lineTo x="-497" y="21192"/>
                <wp:lineTo x="21848" y="21192"/>
                <wp:lineTo x="21848" y="0"/>
                <wp:lineTo x="-497" y="0"/>
              </wp:wrapPolygon>
            </wp:wrapTight>
            <wp:docPr id="66" name="Imagen 15"/>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28675" cy="10096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p>
    <w:p w:rsidR="004F504E" w:rsidRPr="007D1EEB" w:rsidRDefault="004F504E" w:rsidP="004F504E">
      <w:pPr>
        <w:pStyle w:val="Prrafodelista"/>
        <w:spacing w:after="0" w:line="360" w:lineRule="auto"/>
        <w:jc w:val="both"/>
        <w:rPr>
          <w:rFonts w:ascii="Times New Roman" w:hAnsi="Times New Roman"/>
          <w:sz w:val="24"/>
          <w:szCs w:val="24"/>
          <w:lang w:val="es-ES"/>
        </w:rPr>
      </w:pPr>
      <w:r>
        <w:rPr>
          <w:rFonts w:ascii="Times New Roman" w:hAnsi="Times New Roman"/>
          <w:sz w:val="24"/>
          <w:szCs w:val="24"/>
          <w:lang w:val="es-ES"/>
        </w:rPr>
        <w:t>Flexiones y extensiones de brazo subiendo y bajando su peso. Combinando los agarres.</w:t>
      </w:r>
      <w:r w:rsidRPr="00B876DA">
        <w:rPr>
          <w:rFonts w:ascii="Times New Roman" w:hAnsi="Times New Roman"/>
          <w:sz w:val="24"/>
          <w:szCs w:val="24"/>
          <w:lang w:val="es-ES"/>
        </w:rPr>
        <w:t xml:space="preserve"> </w:t>
      </w:r>
      <w:r>
        <w:rPr>
          <w:rFonts w:ascii="Times New Roman" w:hAnsi="Times New Roman"/>
          <w:sz w:val="24"/>
          <w:szCs w:val="24"/>
          <w:lang w:val="es-ES"/>
        </w:rPr>
        <w:t>Adolescentes: 3 series de 10 repeticiones</w:t>
      </w:r>
      <w:r w:rsidRPr="007D1EEB">
        <w:rPr>
          <w:rFonts w:ascii="Times New Roman" w:hAnsi="Times New Roman"/>
          <w:sz w:val="24"/>
          <w:szCs w:val="24"/>
          <w:lang w:val="es-ES"/>
        </w:rPr>
        <w:t>. Adultos: 3</w:t>
      </w:r>
      <w:r>
        <w:rPr>
          <w:rFonts w:ascii="Times New Roman" w:hAnsi="Times New Roman"/>
          <w:sz w:val="24"/>
          <w:szCs w:val="24"/>
          <w:lang w:val="es-ES"/>
        </w:rPr>
        <w:t>series de 5 repeticiones</w:t>
      </w:r>
      <w:r w:rsidRPr="007D1EEB">
        <w:rPr>
          <w:rFonts w:ascii="Times New Roman" w:hAnsi="Times New Roman"/>
          <w:sz w:val="24"/>
          <w:szCs w:val="24"/>
          <w:lang w:val="es-ES"/>
        </w:rPr>
        <w:t>.</w:t>
      </w:r>
    </w:p>
    <w:p w:rsidR="004F504E" w:rsidRDefault="004F504E" w:rsidP="004F504E">
      <w:pPr>
        <w:pStyle w:val="Prrafodelista"/>
        <w:spacing w:after="0" w:line="360" w:lineRule="auto"/>
        <w:jc w:val="both"/>
        <w:rPr>
          <w:rFonts w:ascii="Times New Roman" w:hAnsi="Times New Roman"/>
          <w:sz w:val="24"/>
          <w:szCs w:val="24"/>
          <w:lang w:val="es-ES"/>
        </w:rPr>
      </w:pPr>
    </w:p>
    <w:p w:rsidR="004F504E" w:rsidRDefault="004F504E" w:rsidP="004F504E">
      <w:pPr>
        <w:pStyle w:val="Prrafodelista"/>
        <w:spacing w:after="0" w:line="360" w:lineRule="auto"/>
        <w:jc w:val="both"/>
        <w:rPr>
          <w:rFonts w:ascii="Times New Roman" w:hAnsi="Times New Roman"/>
          <w:sz w:val="24"/>
          <w:szCs w:val="24"/>
          <w:lang w:val="es-ES"/>
        </w:rPr>
      </w:pPr>
    </w:p>
    <w:p w:rsidR="004F504E" w:rsidRDefault="004F504E" w:rsidP="004F504E">
      <w:pPr>
        <w:pStyle w:val="Prrafodelista"/>
        <w:spacing w:after="0" w:line="360" w:lineRule="auto"/>
        <w:jc w:val="both"/>
        <w:rPr>
          <w:rFonts w:ascii="Times New Roman" w:hAnsi="Times New Roman"/>
          <w:sz w:val="24"/>
          <w:szCs w:val="24"/>
          <w:lang w:val="es-ES"/>
        </w:rPr>
      </w:pPr>
      <w:r>
        <w:rPr>
          <w:rFonts w:ascii="Times New Roman" w:hAnsi="Times New Roman"/>
          <w:noProof/>
          <w:sz w:val="24"/>
          <w:szCs w:val="24"/>
          <w:lang w:eastAsia="es-VE"/>
        </w:rPr>
        <w:drawing>
          <wp:anchor distT="0" distB="0" distL="114300" distR="114300" simplePos="0" relativeHeight="251693056" behindDoc="1" locked="0" layoutInCell="1" allowOverlap="1" wp14:anchorId="72BC5516" wp14:editId="3E192075">
            <wp:simplePos x="0" y="0"/>
            <wp:positionH relativeFrom="column">
              <wp:posOffset>97155</wp:posOffset>
            </wp:positionH>
            <wp:positionV relativeFrom="paragraph">
              <wp:posOffset>105410</wp:posOffset>
            </wp:positionV>
            <wp:extent cx="828675" cy="1009650"/>
            <wp:effectExtent l="19050" t="0" r="9525" b="0"/>
            <wp:wrapTight wrapText="bothSides">
              <wp:wrapPolygon edited="0">
                <wp:start x="-497" y="0"/>
                <wp:lineTo x="-497" y="21192"/>
                <wp:lineTo x="21848" y="21192"/>
                <wp:lineTo x="21848" y="0"/>
                <wp:lineTo x="-497" y="0"/>
              </wp:wrapPolygon>
            </wp:wrapTight>
            <wp:docPr id="67" name="Imagen 67"/>
            <wp:cNvGraphicFramePr/>
            <a:graphic xmlns:a="http://schemas.openxmlformats.org/drawingml/2006/main">
              <a:graphicData uri="http://schemas.openxmlformats.org/drawingml/2006/picture">
                <pic:pic xmlns:pic="http://schemas.openxmlformats.org/drawingml/2006/picture">
                  <pic:nvPicPr>
                    <pic:cNvPr id="22"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28675" cy="10096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p>
    <w:p w:rsidR="004F504E" w:rsidRPr="007D1EEB" w:rsidRDefault="004F504E" w:rsidP="004F504E">
      <w:pPr>
        <w:pStyle w:val="Prrafodelista"/>
        <w:spacing w:after="0" w:line="360" w:lineRule="auto"/>
        <w:jc w:val="both"/>
        <w:rPr>
          <w:rFonts w:ascii="Times New Roman" w:hAnsi="Times New Roman"/>
          <w:sz w:val="24"/>
          <w:szCs w:val="24"/>
          <w:lang w:val="es-ES"/>
        </w:rPr>
      </w:pPr>
      <w:r>
        <w:rPr>
          <w:rFonts w:ascii="Times New Roman" w:hAnsi="Times New Roman"/>
          <w:sz w:val="24"/>
          <w:szCs w:val="24"/>
          <w:lang w:val="es-ES"/>
        </w:rPr>
        <w:t>Sentado flexiones y extensiones de brazo colocándonos  a los costados del cuerpo.</w:t>
      </w:r>
      <w:r w:rsidRPr="00B876DA">
        <w:rPr>
          <w:rFonts w:ascii="Times New Roman" w:hAnsi="Times New Roman"/>
          <w:sz w:val="24"/>
          <w:szCs w:val="24"/>
          <w:lang w:val="es-ES"/>
        </w:rPr>
        <w:t xml:space="preserve"> </w:t>
      </w:r>
      <w:r>
        <w:rPr>
          <w:rFonts w:ascii="Times New Roman" w:hAnsi="Times New Roman"/>
          <w:sz w:val="24"/>
          <w:szCs w:val="24"/>
          <w:lang w:val="es-ES"/>
        </w:rPr>
        <w:t>Adolescentes: 3 series de 20 repeticiones</w:t>
      </w:r>
      <w:r w:rsidRPr="007D1EEB">
        <w:rPr>
          <w:rFonts w:ascii="Times New Roman" w:hAnsi="Times New Roman"/>
          <w:sz w:val="24"/>
          <w:szCs w:val="24"/>
          <w:lang w:val="es-ES"/>
        </w:rPr>
        <w:t>. Adultos: 3</w:t>
      </w:r>
      <w:r>
        <w:rPr>
          <w:rFonts w:ascii="Times New Roman" w:hAnsi="Times New Roman"/>
          <w:sz w:val="24"/>
          <w:szCs w:val="24"/>
          <w:lang w:val="es-ES"/>
        </w:rPr>
        <w:t>series de 20 repeticiones</w:t>
      </w:r>
      <w:r w:rsidRPr="007D1EEB">
        <w:rPr>
          <w:rFonts w:ascii="Times New Roman" w:hAnsi="Times New Roman"/>
          <w:sz w:val="24"/>
          <w:szCs w:val="24"/>
          <w:lang w:val="es-ES"/>
        </w:rPr>
        <w:t>.</w:t>
      </w:r>
    </w:p>
    <w:p w:rsidR="004F504E" w:rsidRPr="007D1EEB" w:rsidRDefault="004F504E" w:rsidP="004F504E">
      <w:pPr>
        <w:pStyle w:val="Prrafodelista"/>
        <w:spacing w:after="0" w:line="360" w:lineRule="auto"/>
        <w:ind w:firstLine="1416"/>
        <w:jc w:val="both"/>
        <w:rPr>
          <w:rFonts w:ascii="Times New Roman" w:hAnsi="Times New Roman"/>
          <w:sz w:val="24"/>
          <w:szCs w:val="24"/>
          <w:lang w:val="es-ES"/>
        </w:rPr>
      </w:pPr>
      <w:r>
        <w:rPr>
          <w:rFonts w:ascii="Times New Roman" w:hAnsi="Times New Roman"/>
          <w:noProof/>
          <w:sz w:val="24"/>
          <w:szCs w:val="24"/>
          <w:lang w:eastAsia="es-VE"/>
        </w:rPr>
        <w:drawing>
          <wp:anchor distT="0" distB="0" distL="114300" distR="114300" simplePos="0" relativeHeight="251694080" behindDoc="1" locked="0" layoutInCell="1" allowOverlap="1" wp14:anchorId="0DC95500" wp14:editId="7FCE9DFD">
            <wp:simplePos x="0" y="0"/>
            <wp:positionH relativeFrom="column">
              <wp:posOffset>87630</wp:posOffset>
            </wp:positionH>
            <wp:positionV relativeFrom="paragraph">
              <wp:posOffset>243840</wp:posOffset>
            </wp:positionV>
            <wp:extent cx="828675" cy="1009650"/>
            <wp:effectExtent l="0" t="0" r="9525" b="0"/>
            <wp:wrapTight wrapText="bothSides">
              <wp:wrapPolygon edited="0">
                <wp:start x="0" y="0"/>
                <wp:lineTo x="0" y="21192"/>
                <wp:lineTo x="21352" y="21192"/>
                <wp:lineTo x="21352" y="0"/>
                <wp:lineTo x="0" y="0"/>
              </wp:wrapPolygon>
            </wp:wrapTight>
            <wp:docPr id="68" name="Imagen 68"/>
            <wp:cNvGraphicFramePr/>
            <a:graphic xmlns:a="http://schemas.openxmlformats.org/drawingml/2006/main">
              <a:graphicData uri="http://schemas.openxmlformats.org/drawingml/2006/picture">
                <pic:pic xmlns:pic="http://schemas.openxmlformats.org/drawingml/2006/picture">
                  <pic:nvPicPr>
                    <pic:cNvPr id="23"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28675" cy="10096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Pr>
          <w:rFonts w:ascii="Times New Roman" w:hAnsi="Times New Roman"/>
          <w:sz w:val="24"/>
          <w:szCs w:val="24"/>
          <w:lang w:val="es-ES"/>
        </w:rPr>
        <w:t xml:space="preserve">     Aparato múltiple arriba una barra fija de lado izquierdo, de lado derecho, barra para hacer paralelas y abdominales.</w:t>
      </w:r>
      <w:r w:rsidRPr="008D7085">
        <w:rPr>
          <w:rFonts w:ascii="Times New Roman" w:hAnsi="Times New Roman"/>
          <w:sz w:val="24"/>
          <w:szCs w:val="24"/>
          <w:lang w:val="es-ES"/>
        </w:rPr>
        <w:t xml:space="preserve"> </w:t>
      </w:r>
      <w:r>
        <w:rPr>
          <w:rFonts w:ascii="Times New Roman" w:hAnsi="Times New Roman"/>
          <w:sz w:val="24"/>
          <w:szCs w:val="24"/>
          <w:lang w:val="es-ES"/>
        </w:rPr>
        <w:t>Adolescentes: 3 series de 8 repeticiones en cada una</w:t>
      </w:r>
      <w:r w:rsidRPr="007D1EEB">
        <w:rPr>
          <w:rFonts w:ascii="Times New Roman" w:hAnsi="Times New Roman"/>
          <w:sz w:val="24"/>
          <w:szCs w:val="24"/>
          <w:lang w:val="es-ES"/>
        </w:rPr>
        <w:t>. Adultos:</w:t>
      </w:r>
      <w:r>
        <w:rPr>
          <w:rFonts w:ascii="Times New Roman" w:hAnsi="Times New Roman"/>
          <w:sz w:val="24"/>
          <w:szCs w:val="24"/>
          <w:lang w:val="es-ES"/>
        </w:rPr>
        <w:t xml:space="preserve"> </w:t>
      </w:r>
      <w:r w:rsidRPr="007D1EEB">
        <w:rPr>
          <w:rFonts w:ascii="Times New Roman" w:hAnsi="Times New Roman"/>
          <w:sz w:val="24"/>
          <w:szCs w:val="24"/>
          <w:lang w:val="es-ES"/>
        </w:rPr>
        <w:t>3</w:t>
      </w:r>
      <w:r>
        <w:rPr>
          <w:rFonts w:ascii="Times New Roman" w:hAnsi="Times New Roman"/>
          <w:sz w:val="24"/>
          <w:szCs w:val="24"/>
          <w:lang w:val="es-ES"/>
        </w:rPr>
        <w:t xml:space="preserve"> series de 5 repeticiones en cada una</w:t>
      </w:r>
      <w:r w:rsidRPr="007D1EEB">
        <w:rPr>
          <w:rFonts w:ascii="Times New Roman" w:hAnsi="Times New Roman"/>
          <w:sz w:val="24"/>
          <w:szCs w:val="24"/>
          <w:lang w:val="es-ES"/>
        </w:rPr>
        <w:t>.</w:t>
      </w:r>
    </w:p>
    <w:p w:rsidR="004F504E" w:rsidRDefault="004F504E" w:rsidP="004F504E">
      <w:pPr>
        <w:pStyle w:val="Prrafodelista"/>
        <w:spacing w:after="0" w:line="360" w:lineRule="auto"/>
        <w:jc w:val="both"/>
        <w:rPr>
          <w:rFonts w:ascii="Times New Roman" w:hAnsi="Times New Roman"/>
          <w:sz w:val="24"/>
          <w:szCs w:val="24"/>
          <w:lang w:val="es-ES"/>
        </w:rPr>
      </w:pPr>
    </w:p>
    <w:p w:rsidR="004F504E" w:rsidRDefault="004F504E" w:rsidP="004F504E">
      <w:pPr>
        <w:pStyle w:val="Prrafodelista"/>
        <w:spacing w:after="0" w:line="360" w:lineRule="auto"/>
        <w:jc w:val="both"/>
        <w:rPr>
          <w:rFonts w:ascii="Times New Roman" w:hAnsi="Times New Roman"/>
          <w:sz w:val="24"/>
          <w:szCs w:val="24"/>
          <w:lang w:val="es-ES"/>
        </w:rPr>
      </w:pPr>
    </w:p>
    <w:p w:rsidR="004F504E" w:rsidRDefault="004F504E" w:rsidP="004F504E">
      <w:pPr>
        <w:pStyle w:val="Prrafodelista"/>
        <w:spacing w:after="0" w:line="360" w:lineRule="auto"/>
        <w:jc w:val="both"/>
        <w:rPr>
          <w:rFonts w:ascii="Times New Roman" w:hAnsi="Times New Roman"/>
          <w:sz w:val="24"/>
          <w:szCs w:val="24"/>
          <w:lang w:val="es-ES"/>
        </w:rPr>
      </w:pPr>
      <w:r>
        <w:rPr>
          <w:rFonts w:ascii="Times New Roman" w:hAnsi="Times New Roman"/>
          <w:noProof/>
          <w:sz w:val="24"/>
          <w:szCs w:val="24"/>
          <w:lang w:eastAsia="es-VE"/>
        </w:rPr>
        <w:drawing>
          <wp:anchor distT="0" distB="0" distL="114300" distR="114300" simplePos="0" relativeHeight="251695104" behindDoc="1" locked="0" layoutInCell="1" allowOverlap="1" wp14:anchorId="0A09DE0E" wp14:editId="37988359">
            <wp:simplePos x="0" y="0"/>
            <wp:positionH relativeFrom="column">
              <wp:posOffset>97155</wp:posOffset>
            </wp:positionH>
            <wp:positionV relativeFrom="paragraph">
              <wp:posOffset>120015</wp:posOffset>
            </wp:positionV>
            <wp:extent cx="828675" cy="1076325"/>
            <wp:effectExtent l="19050" t="0" r="9525" b="0"/>
            <wp:wrapTight wrapText="bothSides">
              <wp:wrapPolygon edited="0">
                <wp:start x="-497" y="0"/>
                <wp:lineTo x="-497" y="21409"/>
                <wp:lineTo x="21848" y="21409"/>
                <wp:lineTo x="21848" y="0"/>
                <wp:lineTo x="-497" y="0"/>
              </wp:wrapPolygon>
            </wp:wrapTight>
            <wp:docPr id="69" name="Imagen 69"/>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28675" cy="10763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Pr>
          <w:rFonts w:ascii="Times New Roman" w:hAnsi="Times New Roman"/>
          <w:sz w:val="24"/>
          <w:szCs w:val="24"/>
          <w:lang w:val="es-ES"/>
        </w:rPr>
        <w:t xml:space="preserve"> </w:t>
      </w:r>
    </w:p>
    <w:p w:rsidR="004F504E" w:rsidRPr="007D1EEB" w:rsidRDefault="004F504E" w:rsidP="004F504E">
      <w:pPr>
        <w:pStyle w:val="Prrafodelista"/>
        <w:spacing w:after="0" w:line="360" w:lineRule="auto"/>
        <w:jc w:val="both"/>
        <w:rPr>
          <w:rFonts w:ascii="Times New Roman" w:hAnsi="Times New Roman"/>
          <w:sz w:val="24"/>
          <w:szCs w:val="24"/>
          <w:lang w:val="es-ES"/>
        </w:rPr>
      </w:pPr>
      <w:r>
        <w:rPr>
          <w:rFonts w:ascii="Times New Roman" w:hAnsi="Times New Roman"/>
          <w:sz w:val="24"/>
          <w:szCs w:val="24"/>
          <w:lang w:val="es-ES"/>
        </w:rPr>
        <w:t>Aparato para trabajar piernas con el peso corporal, con la punta del pie, con los talones, con los pies juntos y con los pies separados.</w:t>
      </w:r>
      <w:r w:rsidRPr="004760A5">
        <w:rPr>
          <w:rFonts w:ascii="Times New Roman" w:hAnsi="Times New Roman"/>
          <w:sz w:val="24"/>
          <w:szCs w:val="24"/>
          <w:lang w:val="es-ES"/>
        </w:rPr>
        <w:t xml:space="preserve"> </w:t>
      </w:r>
      <w:r>
        <w:rPr>
          <w:rFonts w:ascii="Times New Roman" w:hAnsi="Times New Roman"/>
          <w:sz w:val="24"/>
          <w:szCs w:val="24"/>
          <w:lang w:val="es-ES"/>
        </w:rPr>
        <w:t>Adolescentes: 3 series de 20 repeticiones</w:t>
      </w:r>
      <w:r w:rsidRPr="007D1EEB">
        <w:rPr>
          <w:rFonts w:ascii="Times New Roman" w:hAnsi="Times New Roman"/>
          <w:sz w:val="24"/>
          <w:szCs w:val="24"/>
          <w:lang w:val="es-ES"/>
        </w:rPr>
        <w:t>. Adultos:</w:t>
      </w:r>
      <w:r>
        <w:rPr>
          <w:rFonts w:ascii="Times New Roman" w:hAnsi="Times New Roman"/>
          <w:sz w:val="24"/>
          <w:szCs w:val="24"/>
          <w:lang w:val="es-ES"/>
        </w:rPr>
        <w:t xml:space="preserve"> </w:t>
      </w:r>
      <w:r w:rsidRPr="007D1EEB">
        <w:rPr>
          <w:rFonts w:ascii="Times New Roman" w:hAnsi="Times New Roman"/>
          <w:sz w:val="24"/>
          <w:szCs w:val="24"/>
          <w:lang w:val="es-ES"/>
        </w:rPr>
        <w:t>3</w:t>
      </w:r>
      <w:r>
        <w:rPr>
          <w:rFonts w:ascii="Times New Roman" w:hAnsi="Times New Roman"/>
          <w:sz w:val="24"/>
          <w:szCs w:val="24"/>
          <w:lang w:val="es-ES"/>
        </w:rPr>
        <w:t xml:space="preserve"> series de 20 repeticiones</w:t>
      </w:r>
      <w:r w:rsidRPr="007D1EEB">
        <w:rPr>
          <w:rFonts w:ascii="Times New Roman" w:hAnsi="Times New Roman"/>
          <w:sz w:val="24"/>
          <w:szCs w:val="24"/>
          <w:lang w:val="es-ES"/>
        </w:rPr>
        <w:t>.</w:t>
      </w:r>
    </w:p>
    <w:p w:rsidR="004F504E" w:rsidRDefault="004F504E" w:rsidP="004F504E">
      <w:pPr>
        <w:pStyle w:val="Prrafodelista"/>
        <w:spacing w:after="0" w:line="360" w:lineRule="auto"/>
        <w:jc w:val="both"/>
        <w:rPr>
          <w:rFonts w:ascii="Times New Roman" w:hAnsi="Times New Roman"/>
          <w:sz w:val="24"/>
          <w:szCs w:val="24"/>
          <w:lang w:val="es-ES"/>
        </w:rPr>
      </w:pPr>
    </w:p>
    <w:p w:rsidR="004F504E" w:rsidRDefault="004F504E" w:rsidP="004F504E">
      <w:pPr>
        <w:pStyle w:val="Prrafodelista"/>
        <w:spacing w:after="0" w:line="360" w:lineRule="auto"/>
        <w:jc w:val="both"/>
        <w:rPr>
          <w:rFonts w:ascii="Times New Roman" w:hAnsi="Times New Roman"/>
          <w:sz w:val="24"/>
          <w:szCs w:val="24"/>
          <w:lang w:val="es-ES"/>
        </w:rPr>
      </w:pPr>
    </w:p>
    <w:p w:rsidR="004F504E" w:rsidRPr="007D1EEB" w:rsidRDefault="004F504E" w:rsidP="004F504E">
      <w:pPr>
        <w:pStyle w:val="Prrafodelista"/>
        <w:spacing w:after="0" w:line="360" w:lineRule="auto"/>
        <w:jc w:val="both"/>
        <w:rPr>
          <w:rFonts w:ascii="Times New Roman" w:hAnsi="Times New Roman"/>
          <w:sz w:val="24"/>
          <w:szCs w:val="24"/>
          <w:lang w:val="es-ES"/>
        </w:rPr>
      </w:pPr>
      <w:r>
        <w:rPr>
          <w:rFonts w:ascii="Times New Roman" w:hAnsi="Times New Roman"/>
          <w:noProof/>
          <w:sz w:val="24"/>
          <w:szCs w:val="24"/>
          <w:lang w:eastAsia="es-VE"/>
        </w:rPr>
        <w:lastRenderedPageBreak/>
        <w:drawing>
          <wp:anchor distT="0" distB="0" distL="114300" distR="114300" simplePos="0" relativeHeight="251696128" behindDoc="1" locked="0" layoutInCell="1" allowOverlap="1" wp14:anchorId="4553CEC4" wp14:editId="3B30217A">
            <wp:simplePos x="0" y="0"/>
            <wp:positionH relativeFrom="column">
              <wp:posOffset>56515</wp:posOffset>
            </wp:positionH>
            <wp:positionV relativeFrom="paragraph">
              <wp:posOffset>-342265</wp:posOffset>
            </wp:positionV>
            <wp:extent cx="981075" cy="1219200"/>
            <wp:effectExtent l="0" t="0" r="9525" b="0"/>
            <wp:wrapTight wrapText="bothSides">
              <wp:wrapPolygon edited="0">
                <wp:start x="0" y="0"/>
                <wp:lineTo x="0" y="21263"/>
                <wp:lineTo x="21390" y="21263"/>
                <wp:lineTo x="21390" y="0"/>
                <wp:lineTo x="0" y="0"/>
              </wp:wrapPolygon>
            </wp:wrapTight>
            <wp:docPr id="70" name="Imagen 70"/>
            <wp:cNvGraphicFramePr/>
            <a:graphic xmlns:a="http://schemas.openxmlformats.org/drawingml/2006/main">
              <a:graphicData uri="http://schemas.openxmlformats.org/drawingml/2006/picture">
                <pic:pic xmlns:pic="http://schemas.openxmlformats.org/drawingml/2006/picture">
                  <pic:nvPicPr>
                    <pic:cNvPr id="24"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81075" cy="12192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Pr>
          <w:rFonts w:ascii="Times New Roman" w:hAnsi="Times New Roman"/>
          <w:sz w:val="24"/>
          <w:szCs w:val="24"/>
          <w:lang w:val="es-ES"/>
        </w:rPr>
        <w:t>Aparato para hacer abdominales y dorsales.</w:t>
      </w:r>
      <w:r w:rsidRPr="004760A5">
        <w:rPr>
          <w:rFonts w:ascii="Times New Roman" w:hAnsi="Times New Roman"/>
          <w:sz w:val="24"/>
          <w:szCs w:val="24"/>
          <w:lang w:val="es-ES"/>
        </w:rPr>
        <w:t xml:space="preserve"> </w:t>
      </w:r>
      <w:r>
        <w:rPr>
          <w:rFonts w:ascii="Times New Roman" w:hAnsi="Times New Roman"/>
          <w:sz w:val="24"/>
          <w:szCs w:val="24"/>
          <w:lang w:val="es-ES"/>
        </w:rPr>
        <w:t>Adolescentes: 3 series de 20 repeticiones en cada una</w:t>
      </w:r>
      <w:r w:rsidRPr="007D1EEB">
        <w:rPr>
          <w:rFonts w:ascii="Times New Roman" w:hAnsi="Times New Roman"/>
          <w:sz w:val="24"/>
          <w:szCs w:val="24"/>
          <w:lang w:val="es-ES"/>
        </w:rPr>
        <w:t>. Adultos:</w:t>
      </w:r>
      <w:r>
        <w:rPr>
          <w:rFonts w:ascii="Times New Roman" w:hAnsi="Times New Roman"/>
          <w:sz w:val="24"/>
          <w:szCs w:val="24"/>
          <w:lang w:val="es-ES"/>
        </w:rPr>
        <w:t xml:space="preserve"> </w:t>
      </w:r>
      <w:r w:rsidRPr="007D1EEB">
        <w:rPr>
          <w:rFonts w:ascii="Times New Roman" w:hAnsi="Times New Roman"/>
          <w:sz w:val="24"/>
          <w:szCs w:val="24"/>
          <w:lang w:val="es-ES"/>
        </w:rPr>
        <w:t>3</w:t>
      </w:r>
      <w:r>
        <w:rPr>
          <w:rFonts w:ascii="Times New Roman" w:hAnsi="Times New Roman"/>
          <w:sz w:val="24"/>
          <w:szCs w:val="24"/>
          <w:lang w:val="es-ES"/>
        </w:rPr>
        <w:t xml:space="preserve"> series de 10 repeticiones en cada una</w:t>
      </w:r>
      <w:r w:rsidRPr="007D1EEB">
        <w:rPr>
          <w:rFonts w:ascii="Times New Roman" w:hAnsi="Times New Roman"/>
          <w:sz w:val="24"/>
          <w:szCs w:val="24"/>
          <w:lang w:val="es-ES"/>
        </w:rPr>
        <w:t>.</w:t>
      </w:r>
    </w:p>
    <w:p w:rsidR="004F504E" w:rsidRDefault="004F504E" w:rsidP="004F504E">
      <w:pPr>
        <w:pStyle w:val="Prrafodelista"/>
        <w:spacing w:after="0" w:line="360" w:lineRule="auto"/>
        <w:jc w:val="both"/>
        <w:rPr>
          <w:rFonts w:ascii="Times New Roman" w:hAnsi="Times New Roman"/>
          <w:sz w:val="24"/>
          <w:szCs w:val="24"/>
          <w:lang w:val="es-ES"/>
        </w:rPr>
      </w:pPr>
    </w:p>
    <w:p w:rsidR="004F504E" w:rsidRDefault="004F504E" w:rsidP="004F504E">
      <w:pPr>
        <w:pStyle w:val="Prrafodelista"/>
        <w:spacing w:after="0" w:line="360" w:lineRule="auto"/>
        <w:jc w:val="both"/>
        <w:rPr>
          <w:rFonts w:ascii="Times New Roman" w:hAnsi="Times New Roman"/>
          <w:sz w:val="24"/>
          <w:szCs w:val="24"/>
          <w:lang w:val="es-ES"/>
        </w:rPr>
      </w:pPr>
    </w:p>
    <w:p w:rsidR="004F504E" w:rsidRDefault="004F504E" w:rsidP="004F504E">
      <w:pPr>
        <w:pStyle w:val="Prrafodelista"/>
        <w:spacing w:after="0" w:line="360" w:lineRule="auto"/>
        <w:jc w:val="both"/>
        <w:rPr>
          <w:rFonts w:ascii="Times New Roman" w:hAnsi="Times New Roman"/>
          <w:sz w:val="24"/>
          <w:szCs w:val="24"/>
          <w:lang w:val="es-ES"/>
        </w:rPr>
      </w:pPr>
      <w:r>
        <w:rPr>
          <w:rFonts w:ascii="Times New Roman" w:hAnsi="Times New Roman"/>
          <w:noProof/>
          <w:sz w:val="24"/>
          <w:szCs w:val="24"/>
          <w:lang w:eastAsia="es-VE"/>
        </w:rPr>
        <w:drawing>
          <wp:anchor distT="0" distB="0" distL="114300" distR="114300" simplePos="0" relativeHeight="251697152" behindDoc="1" locked="0" layoutInCell="1" allowOverlap="1" wp14:anchorId="5AACFB8D" wp14:editId="393B3B72">
            <wp:simplePos x="0" y="0"/>
            <wp:positionH relativeFrom="column">
              <wp:posOffset>160020</wp:posOffset>
            </wp:positionH>
            <wp:positionV relativeFrom="paragraph">
              <wp:posOffset>141605</wp:posOffset>
            </wp:positionV>
            <wp:extent cx="971550" cy="1190625"/>
            <wp:effectExtent l="19050" t="0" r="0" b="0"/>
            <wp:wrapTight wrapText="bothSides">
              <wp:wrapPolygon edited="0">
                <wp:start x="-424" y="0"/>
                <wp:lineTo x="-424" y="21427"/>
                <wp:lineTo x="21600" y="21427"/>
                <wp:lineTo x="21600" y="0"/>
                <wp:lineTo x="-424" y="0"/>
              </wp:wrapPolygon>
            </wp:wrapTight>
            <wp:docPr id="20" name="Imagen 20"/>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71550" cy="11906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p>
    <w:p w:rsidR="004F504E" w:rsidRPr="007D1EEB" w:rsidRDefault="004F504E" w:rsidP="004F504E">
      <w:pPr>
        <w:pStyle w:val="Prrafodelista"/>
        <w:spacing w:after="0" w:line="360" w:lineRule="auto"/>
        <w:jc w:val="both"/>
        <w:rPr>
          <w:rFonts w:ascii="Times New Roman" w:hAnsi="Times New Roman"/>
          <w:sz w:val="24"/>
          <w:szCs w:val="24"/>
          <w:lang w:val="es-ES"/>
        </w:rPr>
      </w:pPr>
      <w:r>
        <w:rPr>
          <w:rFonts w:ascii="Times New Roman" w:hAnsi="Times New Roman"/>
          <w:sz w:val="24"/>
          <w:szCs w:val="24"/>
          <w:lang w:val="es-ES"/>
        </w:rPr>
        <w:t>Aparato para trabajar tríceps de manera frontal y dorsal.</w:t>
      </w:r>
      <w:r w:rsidRPr="000704E8">
        <w:rPr>
          <w:rFonts w:ascii="Times New Roman" w:hAnsi="Times New Roman"/>
          <w:sz w:val="24"/>
          <w:szCs w:val="24"/>
          <w:lang w:val="es-ES"/>
        </w:rPr>
        <w:t xml:space="preserve"> </w:t>
      </w:r>
      <w:r>
        <w:rPr>
          <w:rFonts w:ascii="Times New Roman" w:hAnsi="Times New Roman"/>
          <w:sz w:val="24"/>
          <w:szCs w:val="24"/>
          <w:lang w:val="es-ES"/>
        </w:rPr>
        <w:t>Adolescentes: 3 series de 10 repeticiones</w:t>
      </w:r>
      <w:r w:rsidRPr="007D1EEB">
        <w:rPr>
          <w:rFonts w:ascii="Times New Roman" w:hAnsi="Times New Roman"/>
          <w:sz w:val="24"/>
          <w:szCs w:val="24"/>
          <w:lang w:val="es-ES"/>
        </w:rPr>
        <w:t>. Adultos:</w:t>
      </w:r>
      <w:r>
        <w:rPr>
          <w:rFonts w:ascii="Times New Roman" w:hAnsi="Times New Roman"/>
          <w:sz w:val="24"/>
          <w:szCs w:val="24"/>
          <w:lang w:val="es-ES"/>
        </w:rPr>
        <w:t xml:space="preserve"> </w:t>
      </w:r>
      <w:r w:rsidRPr="007D1EEB">
        <w:rPr>
          <w:rFonts w:ascii="Times New Roman" w:hAnsi="Times New Roman"/>
          <w:sz w:val="24"/>
          <w:szCs w:val="24"/>
          <w:lang w:val="es-ES"/>
        </w:rPr>
        <w:t>3</w:t>
      </w:r>
      <w:r>
        <w:rPr>
          <w:rFonts w:ascii="Times New Roman" w:hAnsi="Times New Roman"/>
          <w:sz w:val="24"/>
          <w:szCs w:val="24"/>
          <w:lang w:val="es-ES"/>
        </w:rPr>
        <w:t xml:space="preserve"> series de 5 repeticiones</w:t>
      </w:r>
      <w:r w:rsidRPr="007D1EEB">
        <w:rPr>
          <w:rFonts w:ascii="Times New Roman" w:hAnsi="Times New Roman"/>
          <w:sz w:val="24"/>
          <w:szCs w:val="24"/>
          <w:lang w:val="es-ES"/>
        </w:rPr>
        <w:t>.</w:t>
      </w:r>
    </w:p>
    <w:p w:rsidR="004F504E" w:rsidRDefault="004F504E" w:rsidP="004F504E">
      <w:pPr>
        <w:pStyle w:val="Prrafodelista"/>
        <w:spacing w:after="0" w:line="360" w:lineRule="auto"/>
        <w:jc w:val="both"/>
        <w:rPr>
          <w:rFonts w:ascii="Times New Roman" w:hAnsi="Times New Roman"/>
          <w:sz w:val="24"/>
          <w:szCs w:val="24"/>
          <w:lang w:val="es-ES"/>
        </w:rPr>
      </w:pPr>
    </w:p>
    <w:p w:rsidR="004F504E" w:rsidRDefault="004F504E" w:rsidP="004F504E">
      <w:pPr>
        <w:jc w:val="both"/>
        <w:rPr>
          <w:rFonts w:ascii="Times New Roman" w:hAnsi="Times New Roman" w:cs="Times New Roman"/>
          <w:b/>
          <w:sz w:val="24"/>
          <w:szCs w:val="24"/>
        </w:rPr>
      </w:pPr>
    </w:p>
    <w:p w:rsidR="004F504E" w:rsidRDefault="004F504E" w:rsidP="004F504E">
      <w:pPr>
        <w:jc w:val="both"/>
        <w:rPr>
          <w:rFonts w:ascii="Times New Roman" w:hAnsi="Times New Roman" w:cs="Times New Roman"/>
          <w:b/>
          <w:sz w:val="24"/>
          <w:szCs w:val="24"/>
        </w:rPr>
      </w:pPr>
    </w:p>
    <w:p w:rsidR="004F504E" w:rsidRDefault="004F504E" w:rsidP="004F504E">
      <w:pPr>
        <w:jc w:val="both"/>
        <w:rPr>
          <w:rFonts w:ascii="Times New Roman" w:hAnsi="Times New Roman" w:cs="Times New Roman"/>
          <w:b/>
          <w:sz w:val="24"/>
          <w:szCs w:val="24"/>
        </w:rPr>
      </w:pPr>
    </w:p>
    <w:p w:rsidR="004F504E" w:rsidRDefault="004F504E" w:rsidP="004F504E">
      <w:pPr>
        <w:jc w:val="both"/>
        <w:rPr>
          <w:rFonts w:ascii="Times New Roman" w:hAnsi="Times New Roman" w:cs="Times New Roman"/>
          <w:b/>
          <w:sz w:val="24"/>
          <w:szCs w:val="24"/>
        </w:rPr>
      </w:pPr>
    </w:p>
    <w:p w:rsidR="004F504E" w:rsidRDefault="004F504E" w:rsidP="004F504E">
      <w:pPr>
        <w:jc w:val="both"/>
        <w:rPr>
          <w:rFonts w:ascii="Times New Roman" w:hAnsi="Times New Roman" w:cs="Times New Roman"/>
          <w:b/>
          <w:sz w:val="24"/>
          <w:szCs w:val="24"/>
        </w:rPr>
      </w:pPr>
    </w:p>
    <w:p w:rsidR="004F504E" w:rsidRDefault="004F504E" w:rsidP="004F504E">
      <w:pPr>
        <w:jc w:val="both"/>
        <w:rPr>
          <w:rFonts w:ascii="Times New Roman" w:hAnsi="Times New Roman" w:cs="Times New Roman"/>
          <w:b/>
          <w:sz w:val="24"/>
          <w:szCs w:val="24"/>
        </w:rPr>
      </w:pPr>
    </w:p>
    <w:p w:rsidR="004F504E" w:rsidRDefault="004F504E" w:rsidP="004F504E">
      <w:pPr>
        <w:jc w:val="both"/>
        <w:rPr>
          <w:rFonts w:ascii="Times New Roman" w:hAnsi="Times New Roman" w:cs="Times New Roman"/>
          <w:b/>
          <w:sz w:val="24"/>
          <w:szCs w:val="24"/>
        </w:rPr>
      </w:pPr>
    </w:p>
    <w:p w:rsidR="004F504E" w:rsidRDefault="004F504E" w:rsidP="004F504E">
      <w:pPr>
        <w:jc w:val="both"/>
        <w:rPr>
          <w:rFonts w:ascii="Times New Roman" w:hAnsi="Times New Roman" w:cs="Times New Roman"/>
          <w:b/>
          <w:sz w:val="24"/>
          <w:szCs w:val="24"/>
        </w:rPr>
      </w:pPr>
    </w:p>
    <w:p w:rsidR="004F504E" w:rsidRDefault="004F504E" w:rsidP="004F504E">
      <w:pPr>
        <w:jc w:val="both"/>
        <w:rPr>
          <w:rFonts w:ascii="Times New Roman" w:hAnsi="Times New Roman" w:cs="Times New Roman"/>
          <w:b/>
          <w:sz w:val="24"/>
          <w:szCs w:val="24"/>
        </w:rPr>
      </w:pPr>
    </w:p>
    <w:p w:rsidR="004F504E" w:rsidRDefault="004F504E" w:rsidP="004F504E">
      <w:pPr>
        <w:jc w:val="both"/>
        <w:rPr>
          <w:rFonts w:ascii="Times New Roman" w:hAnsi="Times New Roman" w:cs="Times New Roman"/>
          <w:b/>
          <w:sz w:val="24"/>
          <w:szCs w:val="24"/>
        </w:rPr>
      </w:pPr>
    </w:p>
    <w:p w:rsidR="004F504E" w:rsidRDefault="004F504E" w:rsidP="004F504E">
      <w:pPr>
        <w:jc w:val="both"/>
        <w:rPr>
          <w:rFonts w:ascii="Times New Roman" w:hAnsi="Times New Roman" w:cs="Times New Roman"/>
          <w:b/>
          <w:sz w:val="24"/>
          <w:szCs w:val="24"/>
        </w:rPr>
      </w:pPr>
    </w:p>
    <w:p w:rsidR="004F504E" w:rsidRDefault="004F504E" w:rsidP="004F504E">
      <w:pPr>
        <w:jc w:val="both"/>
        <w:rPr>
          <w:rFonts w:ascii="Times New Roman" w:hAnsi="Times New Roman" w:cs="Times New Roman"/>
          <w:b/>
          <w:sz w:val="24"/>
          <w:szCs w:val="24"/>
        </w:rPr>
      </w:pPr>
    </w:p>
    <w:p w:rsidR="004F504E" w:rsidRDefault="004F504E" w:rsidP="004F504E">
      <w:pPr>
        <w:jc w:val="both"/>
        <w:rPr>
          <w:rFonts w:ascii="Times New Roman" w:hAnsi="Times New Roman" w:cs="Times New Roman"/>
          <w:b/>
          <w:sz w:val="24"/>
          <w:szCs w:val="24"/>
        </w:rPr>
      </w:pPr>
    </w:p>
    <w:p w:rsidR="004F504E" w:rsidRDefault="004F504E" w:rsidP="004F504E">
      <w:pPr>
        <w:jc w:val="both"/>
        <w:rPr>
          <w:rFonts w:ascii="Times New Roman" w:hAnsi="Times New Roman" w:cs="Times New Roman"/>
          <w:b/>
          <w:sz w:val="24"/>
          <w:szCs w:val="24"/>
        </w:rPr>
      </w:pPr>
    </w:p>
    <w:p w:rsidR="004F504E" w:rsidRDefault="004F504E" w:rsidP="004F504E">
      <w:pPr>
        <w:jc w:val="both"/>
        <w:rPr>
          <w:rFonts w:ascii="Times New Roman" w:hAnsi="Times New Roman" w:cs="Times New Roman"/>
          <w:b/>
          <w:sz w:val="24"/>
          <w:szCs w:val="24"/>
        </w:rPr>
      </w:pPr>
    </w:p>
    <w:p w:rsidR="004F504E" w:rsidRPr="004F504E" w:rsidRDefault="004F504E" w:rsidP="004F504E">
      <w:pPr>
        <w:jc w:val="both"/>
        <w:rPr>
          <w:rFonts w:ascii="Times New Roman" w:hAnsi="Times New Roman" w:cs="Times New Roman"/>
          <w:b/>
          <w:sz w:val="24"/>
          <w:szCs w:val="24"/>
        </w:rPr>
      </w:pPr>
      <w:r w:rsidRPr="004F504E">
        <w:rPr>
          <w:rFonts w:ascii="Times New Roman" w:hAnsi="Times New Roman" w:cs="Times New Roman"/>
          <w:b/>
          <w:sz w:val="24"/>
          <w:szCs w:val="24"/>
        </w:rPr>
        <w:lastRenderedPageBreak/>
        <w:t>RECOMENDACIONES</w:t>
      </w:r>
    </w:p>
    <w:p w:rsidR="004F504E" w:rsidRPr="004F504E" w:rsidRDefault="004F504E" w:rsidP="004F504E">
      <w:pPr>
        <w:jc w:val="both"/>
        <w:rPr>
          <w:rFonts w:ascii="Times New Roman" w:hAnsi="Times New Roman" w:cs="Times New Roman"/>
          <w:b/>
          <w:sz w:val="24"/>
          <w:szCs w:val="24"/>
        </w:rPr>
      </w:pPr>
    </w:p>
    <w:p w:rsidR="004F504E" w:rsidRPr="004F504E" w:rsidRDefault="004F504E" w:rsidP="004F504E">
      <w:pPr>
        <w:pStyle w:val="Prrafodelista"/>
        <w:numPr>
          <w:ilvl w:val="0"/>
          <w:numId w:val="23"/>
        </w:numPr>
        <w:tabs>
          <w:tab w:val="clear" w:pos="709"/>
        </w:tabs>
        <w:suppressAutoHyphens w:val="0"/>
        <w:spacing w:after="0" w:line="360" w:lineRule="auto"/>
        <w:ind w:left="0" w:firstLine="0"/>
        <w:contextualSpacing/>
        <w:jc w:val="both"/>
        <w:rPr>
          <w:rFonts w:ascii="Times New Roman" w:hAnsi="Times New Roman" w:cs="Times New Roman"/>
          <w:sz w:val="24"/>
          <w:szCs w:val="24"/>
        </w:rPr>
      </w:pPr>
      <w:r w:rsidRPr="004F504E">
        <w:rPr>
          <w:rFonts w:ascii="Times New Roman" w:hAnsi="Times New Roman" w:cs="Times New Roman"/>
          <w:sz w:val="24"/>
          <w:szCs w:val="24"/>
        </w:rPr>
        <w:t xml:space="preserve">Realizar diagnósticos  antes de iniciar cualquier  proyecto  de servicio comunitario. </w:t>
      </w:r>
    </w:p>
    <w:p w:rsidR="004F504E" w:rsidRPr="004F504E" w:rsidRDefault="004F504E" w:rsidP="004F504E">
      <w:pPr>
        <w:pStyle w:val="Prrafodelista"/>
        <w:numPr>
          <w:ilvl w:val="0"/>
          <w:numId w:val="23"/>
        </w:numPr>
        <w:tabs>
          <w:tab w:val="clear" w:pos="709"/>
        </w:tabs>
        <w:suppressAutoHyphens w:val="0"/>
        <w:spacing w:after="0" w:line="360" w:lineRule="auto"/>
        <w:ind w:left="0" w:firstLine="0"/>
        <w:contextualSpacing/>
        <w:jc w:val="both"/>
        <w:rPr>
          <w:rFonts w:ascii="Times New Roman" w:hAnsi="Times New Roman" w:cs="Times New Roman"/>
          <w:sz w:val="24"/>
          <w:szCs w:val="24"/>
        </w:rPr>
      </w:pPr>
      <w:r w:rsidRPr="004F504E">
        <w:rPr>
          <w:rFonts w:ascii="Times New Roman" w:hAnsi="Times New Roman" w:cs="Times New Roman"/>
          <w:sz w:val="24"/>
          <w:szCs w:val="24"/>
        </w:rPr>
        <w:t>Promover proyectos de servicio  comunitario en los cuales participen instituciones públicas y privadas.</w:t>
      </w:r>
    </w:p>
    <w:p w:rsidR="004F504E" w:rsidRPr="004F504E" w:rsidRDefault="004F504E" w:rsidP="004F504E">
      <w:pPr>
        <w:pStyle w:val="Prrafodelista"/>
        <w:numPr>
          <w:ilvl w:val="0"/>
          <w:numId w:val="23"/>
        </w:numPr>
        <w:tabs>
          <w:tab w:val="clear" w:pos="709"/>
        </w:tabs>
        <w:suppressAutoHyphens w:val="0"/>
        <w:spacing w:after="0" w:line="360" w:lineRule="auto"/>
        <w:ind w:left="0" w:firstLine="0"/>
        <w:contextualSpacing/>
        <w:jc w:val="both"/>
        <w:rPr>
          <w:rFonts w:ascii="Times New Roman" w:hAnsi="Times New Roman" w:cs="Times New Roman"/>
          <w:sz w:val="24"/>
          <w:szCs w:val="24"/>
        </w:rPr>
      </w:pPr>
      <w:r w:rsidRPr="004F504E">
        <w:rPr>
          <w:rFonts w:ascii="Times New Roman" w:hAnsi="Times New Roman" w:cs="Times New Roman"/>
          <w:sz w:val="24"/>
          <w:szCs w:val="24"/>
        </w:rPr>
        <w:t>Crear espacios de aprendizaje orientados al fortalecimiento académico  y desarrollo de la investigación en beneficio de la comunidad.</w:t>
      </w:r>
    </w:p>
    <w:p w:rsidR="004F504E" w:rsidRPr="004F504E" w:rsidRDefault="004F504E" w:rsidP="004F504E">
      <w:pPr>
        <w:pStyle w:val="Prrafodelista"/>
        <w:numPr>
          <w:ilvl w:val="0"/>
          <w:numId w:val="23"/>
        </w:numPr>
        <w:tabs>
          <w:tab w:val="clear" w:pos="709"/>
        </w:tabs>
        <w:suppressAutoHyphens w:val="0"/>
        <w:spacing w:after="0" w:line="360" w:lineRule="auto"/>
        <w:ind w:left="0" w:firstLine="0"/>
        <w:contextualSpacing/>
        <w:jc w:val="both"/>
        <w:rPr>
          <w:rFonts w:ascii="Times New Roman" w:hAnsi="Times New Roman" w:cs="Times New Roman"/>
          <w:sz w:val="24"/>
          <w:szCs w:val="24"/>
        </w:rPr>
      </w:pPr>
      <w:r w:rsidRPr="004F504E">
        <w:rPr>
          <w:rFonts w:ascii="Times New Roman" w:hAnsi="Times New Roman" w:cs="Times New Roman"/>
          <w:sz w:val="24"/>
          <w:szCs w:val="24"/>
        </w:rPr>
        <w:t>Planificar actividades destinadas a la prestación del servicio  comunitario  en las cuales los estudiantes de la mención educación física deporte y recreación de la Facultad de Ciencias de la Educación apliquen los conocimientos adquiridos durante la formación académica.</w:t>
      </w:r>
    </w:p>
    <w:p w:rsidR="004F504E" w:rsidRPr="004F504E" w:rsidRDefault="004F504E" w:rsidP="004F504E">
      <w:pPr>
        <w:pStyle w:val="Prrafodelista"/>
        <w:spacing w:after="0" w:line="360" w:lineRule="auto"/>
        <w:jc w:val="both"/>
        <w:rPr>
          <w:rFonts w:ascii="Times New Roman" w:hAnsi="Times New Roman" w:cs="Times New Roman"/>
          <w:sz w:val="24"/>
          <w:szCs w:val="24"/>
          <w:lang w:val="es-ES"/>
        </w:rPr>
      </w:pPr>
      <w:r w:rsidRPr="004F504E">
        <w:rPr>
          <w:rFonts w:ascii="Times New Roman" w:hAnsi="Times New Roman" w:cs="Times New Roman"/>
          <w:sz w:val="24"/>
          <w:szCs w:val="24"/>
        </w:rPr>
        <w:t>Incentivar al personal docente para que participen en la elaboración de proyectos de servicio comunitario que contribuyan en la formación de los estudiantes y beneficien a las comunidades</w:t>
      </w:r>
    </w:p>
    <w:p w:rsidR="004F504E" w:rsidRDefault="004F504E" w:rsidP="00196DE7">
      <w:pPr>
        <w:pStyle w:val="Prrafodelista"/>
        <w:spacing w:after="0" w:line="360" w:lineRule="auto"/>
        <w:jc w:val="both"/>
        <w:rPr>
          <w:rFonts w:ascii="Times New Roman" w:hAnsi="Times New Roman"/>
          <w:sz w:val="24"/>
          <w:szCs w:val="24"/>
          <w:lang w:val="es-ES"/>
        </w:rPr>
      </w:pPr>
    </w:p>
    <w:p w:rsidR="004F504E" w:rsidRDefault="004F504E" w:rsidP="00196DE7">
      <w:pPr>
        <w:pStyle w:val="Prrafodelista"/>
        <w:spacing w:after="0" w:line="360" w:lineRule="auto"/>
        <w:jc w:val="both"/>
        <w:rPr>
          <w:rFonts w:ascii="Times New Roman" w:hAnsi="Times New Roman"/>
          <w:sz w:val="24"/>
          <w:szCs w:val="24"/>
          <w:lang w:val="es-ES"/>
        </w:rPr>
      </w:pPr>
    </w:p>
    <w:p w:rsidR="004F504E" w:rsidRDefault="004F504E" w:rsidP="00196DE7">
      <w:pPr>
        <w:pStyle w:val="Prrafodelista"/>
        <w:spacing w:after="0" w:line="360" w:lineRule="auto"/>
        <w:jc w:val="both"/>
        <w:rPr>
          <w:rFonts w:ascii="Times New Roman" w:hAnsi="Times New Roman"/>
          <w:sz w:val="24"/>
          <w:szCs w:val="24"/>
          <w:lang w:val="es-ES"/>
        </w:rPr>
      </w:pPr>
    </w:p>
    <w:p w:rsidR="004F504E" w:rsidRDefault="004F504E" w:rsidP="00196DE7">
      <w:pPr>
        <w:pStyle w:val="Prrafodelista"/>
        <w:spacing w:after="0" w:line="360" w:lineRule="auto"/>
        <w:jc w:val="both"/>
        <w:rPr>
          <w:rFonts w:ascii="Times New Roman" w:hAnsi="Times New Roman"/>
          <w:sz w:val="24"/>
          <w:szCs w:val="24"/>
          <w:lang w:val="es-ES"/>
        </w:rPr>
      </w:pPr>
    </w:p>
    <w:p w:rsidR="004F504E" w:rsidRDefault="004F504E" w:rsidP="00196DE7">
      <w:pPr>
        <w:pStyle w:val="Prrafodelista"/>
        <w:spacing w:after="0" w:line="360" w:lineRule="auto"/>
        <w:jc w:val="both"/>
        <w:rPr>
          <w:rFonts w:ascii="Times New Roman" w:hAnsi="Times New Roman"/>
          <w:sz w:val="24"/>
          <w:szCs w:val="24"/>
          <w:lang w:val="es-ES"/>
        </w:rPr>
      </w:pPr>
    </w:p>
    <w:p w:rsidR="004F504E" w:rsidRDefault="004F504E" w:rsidP="00196DE7">
      <w:pPr>
        <w:pStyle w:val="Prrafodelista"/>
        <w:spacing w:after="0" w:line="360" w:lineRule="auto"/>
        <w:jc w:val="both"/>
        <w:rPr>
          <w:rFonts w:ascii="Times New Roman" w:hAnsi="Times New Roman"/>
          <w:sz w:val="24"/>
          <w:szCs w:val="24"/>
          <w:lang w:val="es-ES"/>
        </w:rPr>
      </w:pPr>
    </w:p>
    <w:p w:rsidR="004F504E" w:rsidRDefault="004F504E" w:rsidP="00196DE7">
      <w:pPr>
        <w:pStyle w:val="Prrafodelista"/>
        <w:spacing w:after="0" w:line="360" w:lineRule="auto"/>
        <w:jc w:val="both"/>
        <w:rPr>
          <w:rFonts w:ascii="Times New Roman" w:hAnsi="Times New Roman"/>
          <w:sz w:val="24"/>
          <w:szCs w:val="24"/>
          <w:lang w:val="es-ES"/>
        </w:rPr>
      </w:pPr>
    </w:p>
    <w:p w:rsidR="004F504E" w:rsidRDefault="004F504E" w:rsidP="00196DE7">
      <w:pPr>
        <w:pStyle w:val="Prrafodelista"/>
        <w:spacing w:after="0" w:line="360" w:lineRule="auto"/>
        <w:jc w:val="both"/>
        <w:rPr>
          <w:rFonts w:ascii="Times New Roman" w:hAnsi="Times New Roman"/>
          <w:sz w:val="24"/>
          <w:szCs w:val="24"/>
          <w:lang w:val="es-ES"/>
        </w:rPr>
      </w:pPr>
    </w:p>
    <w:p w:rsidR="004F504E" w:rsidRDefault="004F504E" w:rsidP="00196DE7">
      <w:pPr>
        <w:pStyle w:val="Prrafodelista"/>
        <w:spacing w:after="0" w:line="360" w:lineRule="auto"/>
        <w:jc w:val="both"/>
        <w:rPr>
          <w:rFonts w:ascii="Times New Roman" w:hAnsi="Times New Roman"/>
          <w:sz w:val="24"/>
          <w:szCs w:val="24"/>
          <w:lang w:val="es-ES"/>
        </w:rPr>
      </w:pPr>
    </w:p>
    <w:p w:rsidR="004F504E" w:rsidRDefault="004F504E" w:rsidP="00196DE7">
      <w:pPr>
        <w:pStyle w:val="Prrafodelista"/>
        <w:spacing w:after="0" w:line="360" w:lineRule="auto"/>
        <w:jc w:val="both"/>
        <w:rPr>
          <w:rFonts w:ascii="Times New Roman" w:hAnsi="Times New Roman"/>
          <w:sz w:val="24"/>
          <w:szCs w:val="24"/>
          <w:lang w:val="es-ES"/>
        </w:rPr>
      </w:pPr>
    </w:p>
    <w:p w:rsidR="00196DE7" w:rsidRDefault="00196DE7" w:rsidP="00196DE7">
      <w:pPr>
        <w:pStyle w:val="Prrafodelista"/>
        <w:spacing w:after="0" w:line="360" w:lineRule="auto"/>
        <w:jc w:val="both"/>
        <w:rPr>
          <w:rFonts w:ascii="Times New Roman" w:hAnsi="Times New Roman"/>
          <w:sz w:val="24"/>
          <w:szCs w:val="24"/>
          <w:lang w:val="es-ES"/>
        </w:rPr>
      </w:pPr>
    </w:p>
    <w:p w:rsidR="00196DE7" w:rsidRDefault="00196DE7" w:rsidP="00196DE7">
      <w:pPr>
        <w:pStyle w:val="Prrafodelista"/>
        <w:spacing w:after="0" w:line="360" w:lineRule="auto"/>
        <w:jc w:val="both"/>
        <w:rPr>
          <w:rFonts w:ascii="Times New Roman" w:hAnsi="Times New Roman"/>
          <w:sz w:val="24"/>
          <w:szCs w:val="24"/>
          <w:lang w:val="es-ES"/>
        </w:rPr>
      </w:pPr>
    </w:p>
    <w:p w:rsidR="004F504E" w:rsidRPr="004F504E" w:rsidRDefault="004F504E" w:rsidP="004F504E">
      <w:pPr>
        <w:tabs>
          <w:tab w:val="left" w:pos="1545"/>
        </w:tabs>
        <w:jc w:val="center"/>
        <w:rPr>
          <w:rFonts w:ascii="Times New Roman" w:hAnsi="Times New Roman" w:cs="Times New Roman"/>
          <w:b/>
          <w:sz w:val="24"/>
          <w:szCs w:val="24"/>
        </w:rPr>
      </w:pPr>
      <w:r w:rsidRPr="004F504E">
        <w:rPr>
          <w:rFonts w:ascii="Times New Roman" w:hAnsi="Times New Roman" w:cs="Times New Roman"/>
          <w:b/>
          <w:sz w:val="24"/>
          <w:szCs w:val="24"/>
        </w:rPr>
        <w:lastRenderedPageBreak/>
        <w:t>REFERENCIAS</w:t>
      </w:r>
    </w:p>
    <w:p w:rsidR="004F504E" w:rsidRPr="004F504E" w:rsidRDefault="004F504E" w:rsidP="004F504E">
      <w:pPr>
        <w:tabs>
          <w:tab w:val="left" w:pos="1545"/>
        </w:tabs>
        <w:jc w:val="center"/>
        <w:rPr>
          <w:rFonts w:ascii="Times New Roman" w:hAnsi="Times New Roman" w:cs="Times New Roman"/>
          <w:b/>
          <w:sz w:val="24"/>
          <w:szCs w:val="24"/>
        </w:rPr>
      </w:pPr>
    </w:p>
    <w:p w:rsidR="004F504E" w:rsidRPr="004F504E" w:rsidRDefault="004F504E" w:rsidP="004F504E">
      <w:pPr>
        <w:tabs>
          <w:tab w:val="left" w:pos="1545"/>
        </w:tabs>
        <w:spacing w:line="240" w:lineRule="auto"/>
        <w:ind w:left="426" w:hanging="426"/>
        <w:rPr>
          <w:rFonts w:ascii="Times New Roman" w:hAnsi="Times New Roman" w:cs="Times New Roman"/>
          <w:sz w:val="24"/>
          <w:szCs w:val="24"/>
        </w:rPr>
      </w:pPr>
      <w:r w:rsidRPr="004F504E">
        <w:rPr>
          <w:rFonts w:ascii="Times New Roman" w:hAnsi="Times New Roman" w:cs="Times New Roman"/>
          <w:sz w:val="24"/>
          <w:szCs w:val="24"/>
        </w:rPr>
        <w:t xml:space="preserve">Abraham, M. (2008). </w:t>
      </w:r>
      <w:r w:rsidRPr="004F504E">
        <w:rPr>
          <w:rFonts w:ascii="Times New Roman" w:hAnsi="Times New Roman" w:cs="Times New Roman"/>
          <w:i/>
          <w:sz w:val="24"/>
          <w:szCs w:val="24"/>
        </w:rPr>
        <w:t>El Servicio Comunitario y la Responsabilidad Social Universitaria.</w:t>
      </w:r>
      <w:r w:rsidRPr="004F504E">
        <w:rPr>
          <w:rFonts w:ascii="Times New Roman" w:hAnsi="Times New Roman" w:cs="Times New Roman"/>
          <w:sz w:val="24"/>
          <w:szCs w:val="24"/>
        </w:rPr>
        <w:t xml:space="preserve"> Valencia. Colección Biblioteca de Ciencias Económicas y Sociales.</w:t>
      </w:r>
    </w:p>
    <w:p w:rsidR="004F504E" w:rsidRPr="004F504E" w:rsidRDefault="004F504E" w:rsidP="004F504E">
      <w:pPr>
        <w:ind w:left="426" w:hanging="426"/>
        <w:rPr>
          <w:rFonts w:ascii="Times New Roman" w:hAnsi="Times New Roman" w:cs="Times New Roman"/>
          <w:sz w:val="24"/>
          <w:szCs w:val="24"/>
        </w:rPr>
      </w:pPr>
    </w:p>
    <w:p w:rsidR="004F504E" w:rsidRPr="004F504E" w:rsidRDefault="004F504E" w:rsidP="004F504E">
      <w:pPr>
        <w:ind w:left="426" w:hanging="426"/>
        <w:rPr>
          <w:rFonts w:ascii="Times New Roman" w:hAnsi="Times New Roman" w:cs="Times New Roman"/>
          <w:sz w:val="24"/>
          <w:szCs w:val="24"/>
        </w:rPr>
      </w:pPr>
      <w:r w:rsidRPr="004F504E">
        <w:rPr>
          <w:rFonts w:ascii="Times New Roman" w:hAnsi="Times New Roman" w:cs="Times New Roman"/>
          <w:sz w:val="24"/>
          <w:szCs w:val="24"/>
        </w:rPr>
        <w:t xml:space="preserve">Acosta, M. (1993) </w:t>
      </w:r>
      <w:r w:rsidRPr="004F504E">
        <w:rPr>
          <w:rFonts w:ascii="Times New Roman" w:hAnsi="Times New Roman" w:cs="Times New Roman"/>
          <w:i/>
          <w:sz w:val="24"/>
          <w:szCs w:val="24"/>
        </w:rPr>
        <w:t>Psicología Educativa.</w:t>
      </w:r>
      <w:r w:rsidRPr="004F504E">
        <w:rPr>
          <w:rFonts w:ascii="Times New Roman" w:hAnsi="Times New Roman" w:cs="Times New Roman"/>
          <w:sz w:val="24"/>
          <w:szCs w:val="24"/>
        </w:rPr>
        <w:t xml:space="preserve"> Valencia. Ediciones Almica.</w:t>
      </w:r>
    </w:p>
    <w:p w:rsidR="004F504E" w:rsidRPr="004F504E" w:rsidRDefault="004F504E" w:rsidP="004F504E">
      <w:pPr>
        <w:ind w:left="426" w:hanging="426"/>
        <w:rPr>
          <w:rFonts w:ascii="Times New Roman" w:hAnsi="Times New Roman" w:cs="Times New Roman"/>
          <w:sz w:val="24"/>
          <w:szCs w:val="24"/>
        </w:rPr>
      </w:pPr>
    </w:p>
    <w:p w:rsidR="004F504E" w:rsidRPr="004F504E" w:rsidRDefault="004F504E" w:rsidP="004F504E">
      <w:pPr>
        <w:spacing w:line="240" w:lineRule="auto"/>
        <w:ind w:left="426" w:hanging="426"/>
        <w:rPr>
          <w:rFonts w:ascii="Times New Roman" w:hAnsi="Times New Roman" w:cs="Times New Roman"/>
          <w:sz w:val="24"/>
          <w:szCs w:val="24"/>
        </w:rPr>
      </w:pPr>
      <w:r w:rsidRPr="004F504E">
        <w:rPr>
          <w:rFonts w:ascii="Times New Roman" w:hAnsi="Times New Roman" w:cs="Times New Roman"/>
          <w:sz w:val="24"/>
          <w:szCs w:val="24"/>
        </w:rPr>
        <w:t xml:space="preserve">Alfaro, M. (2003) </w:t>
      </w:r>
      <w:r w:rsidRPr="004F504E">
        <w:rPr>
          <w:rFonts w:ascii="Times New Roman" w:hAnsi="Times New Roman" w:cs="Times New Roman"/>
          <w:i/>
          <w:sz w:val="24"/>
          <w:szCs w:val="24"/>
        </w:rPr>
        <w:t>Planificación del Aprendizaje y la Enseñanza.</w:t>
      </w:r>
      <w:r w:rsidRPr="004F504E">
        <w:rPr>
          <w:rFonts w:ascii="Times New Roman" w:hAnsi="Times New Roman" w:cs="Times New Roman"/>
          <w:sz w:val="24"/>
          <w:szCs w:val="24"/>
        </w:rPr>
        <w:t xml:space="preserve"> Caracas Venezuela. Ediciones: FEDUPEL.</w:t>
      </w:r>
    </w:p>
    <w:p w:rsidR="004F504E" w:rsidRPr="004F504E" w:rsidRDefault="004F504E" w:rsidP="004F504E">
      <w:pPr>
        <w:ind w:left="426" w:hanging="426"/>
        <w:rPr>
          <w:rFonts w:ascii="Times New Roman" w:hAnsi="Times New Roman" w:cs="Times New Roman"/>
          <w:sz w:val="24"/>
          <w:szCs w:val="24"/>
        </w:rPr>
      </w:pPr>
    </w:p>
    <w:p w:rsidR="004F504E" w:rsidRPr="004F504E" w:rsidRDefault="004F504E" w:rsidP="004F504E">
      <w:pPr>
        <w:tabs>
          <w:tab w:val="left" w:pos="5220"/>
        </w:tabs>
        <w:autoSpaceDE w:val="0"/>
        <w:autoSpaceDN w:val="0"/>
        <w:adjustRightInd w:val="0"/>
        <w:spacing w:line="240" w:lineRule="auto"/>
        <w:ind w:left="426" w:hanging="426"/>
        <w:rPr>
          <w:rFonts w:ascii="Times New Roman" w:hAnsi="Times New Roman" w:cs="Times New Roman"/>
          <w:bCs/>
          <w:sz w:val="24"/>
          <w:szCs w:val="24"/>
        </w:rPr>
      </w:pPr>
      <w:r w:rsidRPr="004F504E">
        <w:rPr>
          <w:rFonts w:ascii="Times New Roman" w:hAnsi="Times New Roman" w:cs="Times New Roman"/>
          <w:bCs/>
          <w:sz w:val="24"/>
          <w:szCs w:val="24"/>
        </w:rPr>
        <w:t>Agüero, C. (2010) “Propuesta de un programa de capacitación para la prestación del Servicio Comunitario de los docentes y estudiantes de la carrera de formación de grado en estudio jurídico.  Trabajo de Grado</w:t>
      </w:r>
    </w:p>
    <w:p w:rsidR="004F504E" w:rsidRPr="004F504E" w:rsidRDefault="004F504E" w:rsidP="004F504E">
      <w:pPr>
        <w:ind w:left="426" w:hanging="426"/>
        <w:rPr>
          <w:rFonts w:ascii="Times New Roman" w:hAnsi="Times New Roman" w:cs="Times New Roman"/>
          <w:sz w:val="24"/>
          <w:szCs w:val="24"/>
        </w:rPr>
      </w:pPr>
    </w:p>
    <w:p w:rsidR="004F504E" w:rsidRPr="004F504E" w:rsidRDefault="004F504E" w:rsidP="004F504E">
      <w:pPr>
        <w:ind w:left="426" w:hanging="426"/>
        <w:rPr>
          <w:rFonts w:ascii="Times New Roman" w:hAnsi="Times New Roman" w:cs="Times New Roman"/>
          <w:sz w:val="24"/>
          <w:szCs w:val="24"/>
        </w:rPr>
      </w:pPr>
      <w:r w:rsidRPr="004F504E">
        <w:rPr>
          <w:rFonts w:ascii="Times New Roman" w:hAnsi="Times New Roman" w:cs="Times New Roman"/>
          <w:sz w:val="24"/>
          <w:szCs w:val="24"/>
        </w:rPr>
        <w:t xml:space="preserve">Araya, V. (2000). </w:t>
      </w:r>
      <w:r w:rsidRPr="004F504E">
        <w:rPr>
          <w:rFonts w:ascii="Times New Roman" w:hAnsi="Times New Roman" w:cs="Times New Roman"/>
          <w:i/>
          <w:sz w:val="24"/>
          <w:szCs w:val="24"/>
        </w:rPr>
        <w:t xml:space="preserve">Psicología de la Educación. </w:t>
      </w:r>
      <w:r w:rsidRPr="004F504E">
        <w:rPr>
          <w:rFonts w:ascii="Times New Roman" w:hAnsi="Times New Roman" w:cs="Times New Roman"/>
          <w:sz w:val="24"/>
          <w:szCs w:val="24"/>
        </w:rPr>
        <w:t>Caracas Venezuela. FEDUPEL.</w:t>
      </w:r>
    </w:p>
    <w:p w:rsidR="004F504E" w:rsidRPr="004F504E" w:rsidRDefault="004F504E" w:rsidP="004F504E">
      <w:pPr>
        <w:ind w:left="426" w:hanging="426"/>
        <w:rPr>
          <w:rFonts w:ascii="Times New Roman" w:hAnsi="Times New Roman" w:cs="Times New Roman"/>
          <w:sz w:val="24"/>
          <w:szCs w:val="24"/>
        </w:rPr>
      </w:pPr>
    </w:p>
    <w:p w:rsidR="004F504E" w:rsidRPr="004F504E" w:rsidRDefault="004F504E" w:rsidP="004F504E">
      <w:pPr>
        <w:spacing w:line="240" w:lineRule="auto"/>
        <w:ind w:left="426" w:hanging="426"/>
        <w:rPr>
          <w:rFonts w:ascii="Times New Roman" w:hAnsi="Times New Roman" w:cs="Times New Roman"/>
          <w:sz w:val="24"/>
          <w:szCs w:val="24"/>
        </w:rPr>
      </w:pPr>
      <w:r w:rsidRPr="004F504E">
        <w:rPr>
          <w:rFonts w:ascii="Times New Roman" w:hAnsi="Times New Roman" w:cs="Times New Roman"/>
          <w:sz w:val="24"/>
          <w:szCs w:val="24"/>
        </w:rPr>
        <w:t xml:space="preserve">Ausbel, D. (1983) </w:t>
      </w:r>
      <w:r w:rsidRPr="004F504E">
        <w:rPr>
          <w:rFonts w:ascii="Times New Roman" w:hAnsi="Times New Roman" w:cs="Times New Roman"/>
          <w:i/>
          <w:sz w:val="24"/>
          <w:szCs w:val="24"/>
        </w:rPr>
        <w:t>Psicología Educativa. Un punto de Vista Cognoscitivo</w:t>
      </w:r>
      <w:r w:rsidRPr="004F504E">
        <w:rPr>
          <w:rFonts w:ascii="Times New Roman" w:hAnsi="Times New Roman" w:cs="Times New Roman"/>
          <w:sz w:val="24"/>
          <w:szCs w:val="24"/>
        </w:rPr>
        <w:t>. 2da Edición, México. Trillas.</w:t>
      </w:r>
    </w:p>
    <w:p w:rsidR="004F504E" w:rsidRPr="004F504E" w:rsidRDefault="004F504E" w:rsidP="004F504E">
      <w:pPr>
        <w:ind w:left="426" w:hanging="426"/>
        <w:rPr>
          <w:rFonts w:ascii="Times New Roman" w:hAnsi="Times New Roman" w:cs="Times New Roman"/>
          <w:sz w:val="24"/>
          <w:szCs w:val="24"/>
        </w:rPr>
      </w:pPr>
    </w:p>
    <w:p w:rsidR="004F504E" w:rsidRPr="004F504E" w:rsidRDefault="004F504E" w:rsidP="004F504E">
      <w:pPr>
        <w:spacing w:line="240" w:lineRule="auto"/>
        <w:ind w:left="426" w:hanging="426"/>
        <w:rPr>
          <w:rFonts w:ascii="Times New Roman" w:hAnsi="Times New Roman" w:cs="Times New Roman"/>
          <w:sz w:val="24"/>
          <w:szCs w:val="24"/>
        </w:rPr>
      </w:pPr>
      <w:r w:rsidRPr="004F504E">
        <w:rPr>
          <w:rFonts w:ascii="Times New Roman" w:hAnsi="Times New Roman" w:cs="Times New Roman"/>
          <w:sz w:val="24"/>
          <w:szCs w:val="24"/>
        </w:rPr>
        <w:t xml:space="preserve">Bisquerra, R. (1989) </w:t>
      </w:r>
      <w:r w:rsidRPr="004F504E">
        <w:rPr>
          <w:rFonts w:ascii="Times New Roman" w:hAnsi="Times New Roman" w:cs="Times New Roman"/>
          <w:i/>
          <w:sz w:val="24"/>
          <w:szCs w:val="24"/>
        </w:rPr>
        <w:t>Métodos de Investigación Educativa</w:t>
      </w:r>
      <w:r w:rsidRPr="004F504E">
        <w:rPr>
          <w:rFonts w:ascii="Times New Roman" w:hAnsi="Times New Roman" w:cs="Times New Roman"/>
          <w:sz w:val="24"/>
          <w:szCs w:val="24"/>
        </w:rPr>
        <w:t>. Barcelona. Ediciones. CEA. C.A.</w:t>
      </w:r>
    </w:p>
    <w:p w:rsidR="004F504E" w:rsidRPr="004F504E" w:rsidRDefault="004F504E" w:rsidP="004F504E">
      <w:pPr>
        <w:ind w:left="426" w:hanging="426"/>
        <w:rPr>
          <w:rFonts w:ascii="Times New Roman" w:hAnsi="Times New Roman" w:cs="Times New Roman"/>
          <w:sz w:val="24"/>
          <w:szCs w:val="24"/>
        </w:rPr>
      </w:pPr>
    </w:p>
    <w:p w:rsidR="004F504E" w:rsidRPr="004F504E" w:rsidRDefault="004F504E" w:rsidP="004F504E">
      <w:pPr>
        <w:spacing w:line="240" w:lineRule="auto"/>
        <w:ind w:left="426" w:hanging="426"/>
        <w:rPr>
          <w:rFonts w:ascii="Times New Roman" w:hAnsi="Times New Roman" w:cs="Times New Roman"/>
          <w:color w:val="000000" w:themeColor="text1"/>
          <w:sz w:val="24"/>
          <w:szCs w:val="24"/>
        </w:rPr>
      </w:pPr>
      <w:r w:rsidRPr="004F504E">
        <w:rPr>
          <w:rFonts w:ascii="Times New Roman" w:hAnsi="Times New Roman" w:cs="Times New Roman"/>
          <w:color w:val="000000" w:themeColor="text1"/>
          <w:sz w:val="24"/>
          <w:szCs w:val="24"/>
        </w:rPr>
        <w:t xml:space="preserve">Burgos, I. (1986). </w:t>
      </w:r>
      <w:r w:rsidRPr="004F504E">
        <w:rPr>
          <w:rFonts w:ascii="Times New Roman" w:hAnsi="Times New Roman" w:cs="Times New Roman"/>
          <w:i/>
          <w:color w:val="000000" w:themeColor="text1"/>
          <w:sz w:val="24"/>
          <w:szCs w:val="24"/>
        </w:rPr>
        <w:t>Gerencia y decisiones</w:t>
      </w:r>
      <w:r w:rsidRPr="004F504E">
        <w:rPr>
          <w:rFonts w:ascii="Times New Roman" w:hAnsi="Times New Roman" w:cs="Times New Roman"/>
          <w:color w:val="000000" w:themeColor="text1"/>
          <w:sz w:val="24"/>
          <w:szCs w:val="24"/>
        </w:rPr>
        <w:t>. Caracas: Ediciones de la Facultad de Farmacia.</w:t>
      </w:r>
    </w:p>
    <w:p w:rsidR="004F504E" w:rsidRPr="004F504E" w:rsidRDefault="004F504E" w:rsidP="004F504E">
      <w:pPr>
        <w:spacing w:line="240" w:lineRule="auto"/>
        <w:ind w:left="426" w:hanging="426"/>
        <w:rPr>
          <w:rFonts w:ascii="Times New Roman" w:hAnsi="Times New Roman" w:cs="Times New Roman"/>
          <w:color w:val="000000" w:themeColor="text1"/>
          <w:sz w:val="24"/>
          <w:szCs w:val="24"/>
        </w:rPr>
      </w:pPr>
    </w:p>
    <w:p w:rsidR="004F504E" w:rsidRPr="004F504E" w:rsidRDefault="004F504E" w:rsidP="004F504E">
      <w:pPr>
        <w:spacing w:line="240" w:lineRule="auto"/>
        <w:ind w:left="426" w:hanging="426"/>
        <w:rPr>
          <w:rFonts w:ascii="Times New Roman" w:hAnsi="Times New Roman" w:cs="Times New Roman"/>
          <w:color w:val="000000" w:themeColor="text1"/>
          <w:sz w:val="24"/>
          <w:szCs w:val="24"/>
        </w:rPr>
      </w:pPr>
      <w:r w:rsidRPr="004F504E">
        <w:rPr>
          <w:rFonts w:ascii="Times New Roman" w:hAnsi="Times New Roman" w:cs="Times New Roman"/>
          <w:color w:val="000000" w:themeColor="text1"/>
          <w:sz w:val="24"/>
          <w:szCs w:val="24"/>
        </w:rPr>
        <w:t>Castillo, M. y Uribe, O. (2007) “Elaboración del plan estratégico para el instituto de Deporte y Recreación INDEPORTES Risaralda, Pereira Colombia. Trabajo de Grado.</w:t>
      </w:r>
    </w:p>
    <w:p w:rsidR="004F504E" w:rsidRPr="004F504E" w:rsidRDefault="004F504E" w:rsidP="004F504E">
      <w:pPr>
        <w:spacing w:line="240" w:lineRule="auto"/>
        <w:ind w:left="426" w:hanging="426"/>
        <w:rPr>
          <w:rFonts w:ascii="Times New Roman" w:hAnsi="Times New Roman" w:cs="Times New Roman"/>
          <w:sz w:val="24"/>
          <w:szCs w:val="24"/>
        </w:rPr>
      </w:pPr>
      <w:r w:rsidRPr="004F504E">
        <w:rPr>
          <w:rFonts w:ascii="Times New Roman" w:hAnsi="Times New Roman" w:cs="Times New Roman"/>
          <w:sz w:val="24"/>
          <w:szCs w:val="24"/>
        </w:rPr>
        <w:lastRenderedPageBreak/>
        <w:t xml:space="preserve">Conferencia  Mundial Sobre La Educación Superior en el siglo XXI: Visión y Acción y Marco de Acción Prioritaria para el Cambio y el Desarrollo de la Educación Superior. (1998, Octubre 9). [Transcripción en línea]. Disponible: </w:t>
      </w:r>
      <w:hyperlink r:id="rId48" w:history="1">
        <w:r w:rsidRPr="004F504E">
          <w:rPr>
            <w:rStyle w:val="Hipervnculo"/>
            <w:rFonts w:ascii="Times New Roman" w:hAnsi="Times New Roman" w:cs="Times New Roman"/>
            <w:sz w:val="24"/>
            <w:szCs w:val="24"/>
          </w:rPr>
          <w:t>www.unesco.org/education/educprog/wche/declaration_spa.htm</w:t>
        </w:r>
      </w:hyperlink>
      <w:r w:rsidRPr="004F504E">
        <w:rPr>
          <w:rFonts w:ascii="Times New Roman" w:hAnsi="Times New Roman" w:cs="Times New Roman"/>
          <w:sz w:val="24"/>
          <w:szCs w:val="24"/>
        </w:rPr>
        <w:t xml:space="preserve"> [Consulta: 2013, Enero 8]</w:t>
      </w:r>
    </w:p>
    <w:p w:rsidR="004F504E" w:rsidRPr="004F504E" w:rsidRDefault="004F504E" w:rsidP="004F504E">
      <w:pPr>
        <w:ind w:left="426" w:hanging="426"/>
        <w:rPr>
          <w:rFonts w:ascii="Times New Roman" w:hAnsi="Times New Roman" w:cs="Times New Roman"/>
          <w:sz w:val="24"/>
          <w:szCs w:val="24"/>
        </w:rPr>
      </w:pPr>
    </w:p>
    <w:p w:rsidR="004F504E" w:rsidRPr="004F504E" w:rsidRDefault="004F504E" w:rsidP="004F504E">
      <w:pPr>
        <w:spacing w:line="240" w:lineRule="auto"/>
        <w:ind w:left="426" w:hanging="426"/>
        <w:rPr>
          <w:rFonts w:ascii="Times New Roman" w:hAnsi="Times New Roman" w:cs="Times New Roman"/>
          <w:sz w:val="24"/>
          <w:szCs w:val="24"/>
        </w:rPr>
      </w:pPr>
      <w:r w:rsidRPr="004F504E">
        <w:rPr>
          <w:rFonts w:ascii="Times New Roman" w:hAnsi="Times New Roman" w:cs="Times New Roman"/>
          <w:sz w:val="24"/>
          <w:szCs w:val="24"/>
        </w:rPr>
        <w:t>Comisión Nacional del Curriculum (1997) Principios para la Transformación y Modernización de la Educación Superior. Venezuela.</w:t>
      </w:r>
    </w:p>
    <w:p w:rsidR="004F504E" w:rsidRPr="004F504E" w:rsidRDefault="004F504E" w:rsidP="004F504E">
      <w:pPr>
        <w:ind w:left="426" w:hanging="426"/>
        <w:rPr>
          <w:rFonts w:ascii="Times New Roman" w:hAnsi="Times New Roman" w:cs="Times New Roman"/>
          <w:sz w:val="24"/>
          <w:szCs w:val="24"/>
        </w:rPr>
      </w:pPr>
    </w:p>
    <w:p w:rsidR="004F504E" w:rsidRPr="004F504E" w:rsidRDefault="004F504E" w:rsidP="004F504E">
      <w:pPr>
        <w:spacing w:line="240" w:lineRule="auto"/>
        <w:ind w:left="426" w:hanging="426"/>
        <w:rPr>
          <w:rFonts w:ascii="Times New Roman" w:hAnsi="Times New Roman" w:cs="Times New Roman"/>
          <w:sz w:val="24"/>
          <w:szCs w:val="24"/>
        </w:rPr>
      </w:pPr>
      <w:r w:rsidRPr="004F504E">
        <w:rPr>
          <w:rFonts w:ascii="Times New Roman" w:hAnsi="Times New Roman" w:cs="Times New Roman"/>
          <w:sz w:val="24"/>
          <w:szCs w:val="24"/>
        </w:rPr>
        <w:t xml:space="preserve">Constitución de la República Bolivariana de Venezuela (1999) Gaceta </w:t>
      </w:r>
      <w:r w:rsidRPr="004F504E">
        <w:rPr>
          <w:rFonts w:ascii="Times New Roman" w:hAnsi="Times New Roman" w:cs="Times New Roman"/>
          <w:i/>
          <w:sz w:val="24"/>
          <w:szCs w:val="24"/>
        </w:rPr>
        <w:t>Oficial de la República Bolivariana de Venezuela, 5453</w:t>
      </w:r>
      <w:r w:rsidRPr="004F504E">
        <w:rPr>
          <w:rFonts w:ascii="Times New Roman" w:hAnsi="Times New Roman" w:cs="Times New Roman"/>
          <w:sz w:val="24"/>
          <w:szCs w:val="24"/>
        </w:rPr>
        <w:t xml:space="preserve"> (Extraordinario), Marzo 24, 2000.</w:t>
      </w:r>
    </w:p>
    <w:p w:rsidR="004F504E" w:rsidRPr="004F504E" w:rsidRDefault="004F504E" w:rsidP="004F504E">
      <w:pPr>
        <w:ind w:left="426" w:hanging="426"/>
        <w:rPr>
          <w:rFonts w:ascii="Times New Roman" w:hAnsi="Times New Roman" w:cs="Times New Roman"/>
          <w:color w:val="000000"/>
          <w:sz w:val="24"/>
          <w:szCs w:val="24"/>
          <w:lang w:val="es-VE"/>
        </w:rPr>
      </w:pPr>
    </w:p>
    <w:p w:rsidR="004F504E" w:rsidRPr="004F504E" w:rsidRDefault="004F504E" w:rsidP="004F504E">
      <w:pPr>
        <w:spacing w:line="240" w:lineRule="auto"/>
        <w:ind w:left="426" w:hanging="426"/>
        <w:rPr>
          <w:rFonts w:ascii="Times New Roman" w:hAnsi="Times New Roman" w:cs="Times New Roman"/>
          <w:sz w:val="24"/>
          <w:szCs w:val="24"/>
        </w:rPr>
      </w:pPr>
      <w:r w:rsidRPr="004F504E">
        <w:rPr>
          <w:rFonts w:ascii="Times New Roman" w:hAnsi="Times New Roman" w:cs="Times New Roman"/>
          <w:sz w:val="24"/>
          <w:szCs w:val="24"/>
        </w:rPr>
        <w:t xml:space="preserve">Chourio, J. (2001) </w:t>
      </w:r>
      <w:r w:rsidRPr="004F504E">
        <w:rPr>
          <w:rFonts w:ascii="Times New Roman" w:hAnsi="Times New Roman" w:cs="Times New Roman"/>
          <w:i/>
          <w:sz w:val="24"/>
          <w:szCs w:val="24"/>
        </w:rPr>
        <w:t>Estadística I Aplicada a la Investigación Educativa</w:t>
      </w:r>
      <w:r w:rsidRPr="004F504E">
        <w:rPr>
          <w:rFonts w:ascii="Times New Roman" w:hAnsi="Times New Roman" w:cs="Times New Roman"/>
          <w:sz w:val="24"/>
          <w:szCs w:val="24"/>
        </w:rPr>
        <w:t>. Valencia, Venezuela. Publicación Individual.</w:t>
      </w:r>
    </w:p>
    <w:p w:rsidR="004F504E" w:rsidRPr="004F504E" w:rsidRDefault="004F504E" w:rsidP="004F504E">
      <w:pPr>
        <w:ind w:left="426" w:hanging="426"/>
        <w:rPr>
          <w:rFonts w:ascii="Times New Roman" w:hAnsi="Times New Roman" w:cs="Times New Roman"/>
          <w:sz w:val="24"/>
          <w:szCs w:val="24"/>
        </w:rPr>
      </w:pPr>
    </w:p>
    <w:p w:rsidR="004F504E" w:rsidRPr="004F504E" w:rsidRDefault="004F504E" w:rsidP="004F504E">
      <w:pPr>
        <w:pStyle w:val="NormalWeb"/>
        <w:spacing w:before="0" w:beforeAutospacing="0" w:after="0" w:afterAutospacing="0" w:line="360" w:lineRule="auto"/>
        <w:ind w:left="426" w:hanging="426"/>
        <w:jc w:val="both"/>
        <w:rPr>
          <w:color w:val="000000"/>
        </w:rPr>
      </w:pPr>
      <w:r w:rsidRPr="004F504E">
        <w:rPr>
          <w:color w:val="000000"/>
        </w:rPr>
        <w:t xml:space="preserve">Daft, R (2004) </w:t>
      </w:r>
      <w:r w:rsidRPr="004F504E">
        <w:rPr>
          <w:i/>
          <w:color w:val="000000"/>
        </w:rPr>
        <w:t>Administración</w:t>
      </w:r>
      <w:r w:rsidRPr="004F504E">
        <w:rPr>
          <w:color w:val="000000"/>
        </w:rPr>
        <w:t>. (6ta Ed). México: Cengage Learning Editors S.A</w:t>
      </w:r>
    </w:p>
    <w:p w:rsidR="004F504E" w:rsidRPr="004F504E" w:rsidRDefault="004F504E" w:rsidP="004F504E">
      <w:pPr>
        <w:ind w:left="426" w:hanging="426"/>
        <w:rPr>
          <w:rFonts w:ascii="Times New Roman" w:hAnsi="Times New Roman" w:cs="Times New Roman"/>
          <w:sz w:val="24"/>
          <w:szCs w:val="24"/>
          <w:lang w:val="es-VE"/>
        </w:rPr>
      </w:pPr>
    </w:p>
    <w:p w:rsidR="004F504E" w:rsidRPr="004F504E" w:rsidRDefault="004F504E" w:rsidP="004F504E">
      <w:pPr>
        <w:spacing w:line="240" w:lineRule="auto"/>
        <w:ind w:left="426" w:hanging="426"/>
        <w:rPr>
          <w:rFonts w:ascii="Times New Roman" w:hAnsi="Times New Roman" w:cs="Times New Roman"/>
          <w:sz w:val="24"/>
          <w:szCs w:val="24"/>
        </w:rPr>
      </w:pPr>
      <w:r w:rsidRPr="004F504E">
        <w:rPr>
          <w:rFonts w:ascii="Times New Roman" w:hAnsi="Times New Roman" w:cs="Times New Roman"/>
          <w:sz w:val="24"/>
          <w:szCs w:val="24"/>
        </w:rPr>
        <w:t xml:space="preserve">Delors, J. (1996). </w:t>
      </w:r>
      <w:r w:rsidRPr="004F504E">
        <w:rPr>
          <w:rFonts w:ascii="Times New Roman" w:hAnsi="Times New Roman" w:cs="Times New Roman"/>
          <w:i/>
          <w:sz w:val="24"/>
          <w:szCs w:val="24"/>
        </w:rPr>
        <w:t>La educación encierra un tesoro</w:t>
      </w:r>
      <w:r w:rsidRPr="004F504E">
        <w:rPr>
          <w:rFonts w:ascii="Times New Roman" w:hAnsi="Times New Roman" w:cs="Times New Roman"/>
          <w:sz w:val="24"/>
          <w:szCs w:val="24"/>
        </w:rPr>
        <w:t>. Madrid: Santillana- Ediciones Unesco.</w:t>
      </w:r>
    </w:p>
    <w:p w:rsidR="004F504E" w:rsidRPr="004F504E" w:rsidRDefault="004F504E" w:rsidP="004F504E">
      <w:pPr>
        <w:spacing w:line="240" w:lineRule="auto"/>
        <w:ind w:left="426" w:hanging="426"/>
        <w:rPr>
          <w:rFonts w:ascii="Times New Roman" w:hAnsi="Times New Roman" w:cs="Times New Roman"/>
          <w:sz w:val="24"/>
          <w:szCs w:val="24"/>
        </w:rPr>
      </w:pPr>
    </w:p>
    <w:p w:rsidR="004F504E" w:rsidRPr="004F504E" w:rsidRDefault="004F504E" w:rsidP="004F504E">
      <w:pPr>
        <w:spacing w:line="240" w:lineRule="auto"/>
        <w:ind w:left="426" w:hanging="426"/>
        <w:rPr>
          <w:rFonts w:ascii="Times New Roman" w:hAnsi="Times New Roman" w:cs="Times New Roman"/>
          <w:sz w:val="24"/>
          <w:szCs w:val="24"/>
        </w:rPr>
      </w:pPr>
      <w:r w:rsidRPr="004F504E">
        <w:rPr>
          <w:rFonts w:ascii="Times New Roman" w:hAnsi="Times New Roman" w:cs="Times New Roman"/>
          <w:sz w:val="24"/>
          <w:szCs w:val="24"/>
        </w:rPr>
        <w:t>Enciclopedia General de la Educación (1999) Volumen I. Océano. Editorial. S.A.</w:t>
      </w:r>
    </w:p>
    <w:p w:rsidR="004F504E" w:rsidRPr="004F504E" w:rsidRDefault="004F504E" w:rsidP="004F504E">
      <w:pPr>
        <w:ind w:left="426" w:hanging="426"/>
        <w:rPr>
          <w:rFonts w:ascii="Times New Roman" w:hAnsi="Times New Roman" w:cs="Times New Roman"/>
          <w:sz w:val="24"/>
          <w:szCs w:val="24"/>
        </w:rPr>
      </w:pPr>
    </w:p>
    <w:p w:rsidR="004F504E" w:rsidRPr="004F504E" w:rsidRDefault="004F504E" w:rsidP="004F504E">
      <w:pPr>
        <w:spacing w:line="240" w:lineRule="auto"/>
        <w:ind w:left="426" w:hanging="426"/>
        <w:rPr>
          <w:rFonts w:ascii="Times New Roman" w:hAnsi="Times New Roman" w:cs="Times New Roman"/>
          <w:sz w:val="24"/>
          <w:szCs w:val="24"/>
          <w:lang w:eastAsia="es-VE"/>
        </w:rPr>
      </w:pPr>
      <w:r w:rsidRPr="004F504E">
        <w:rPr>
          <w:rFonts w:ascii="Times New Roman" w:hAnsi="Times New Roman" w:cs="Times New Roman"/>
          <w:sz w:val="24"/>
          <w:szCs w:val="24"/>
          <w:lang w:eastAsia="es-VE"/>
        </w:rPr>
        <w:t xml:space="preserve">Federación Internacional de Educación Física. (2000). </w:t>
      </w:r>
      <w:r w:rsidRPr="004F504E">
        <w:rPr>
          <w:rFonts w:ascii="Times New Roman" w:hAnsi="Times New Roman" w:cs="Times New Roman"/>
          <w:i/>
          <w:sz w:val="24"/>
          <w:szCs w:val="24"/>
          <w:lang w:eastAsia="es-VE"/>
        </w:rPr>
        <w:t xml:space="preserve">Manifiesto Mundial de Educación Física </w:t>
      </w:r>
      <w:r w:rsidRPr="004F504E">
        <w:rPr>
          <w:rFonts w:ascii="Times New Roman" w:hAnsi="Times New Roman" w:cs="Times New Roman"/>
          <w:sz w:val="24"/>
          <w:szCs w:val="24"/>
          <w:lang w:eastAsia="es-VE"/>
        </w:rPr>
        <w:t>(J. D. Otáñez, Trad.). Córdoba, Argentina: Autor (Trabajo original publicado en 2000)</w:t>
      </w:r>
    </w:p>
    <w:p w:rsidR="004F504E" w:rsidRPr="004F504E" w:rsidRDefault="004F504E" w:rsidP="004F504E">
      <w:pPr>
        <w:ind w:left="426" w:hanging="426"/>
        <w:rPr>
          <w:rFonts w:ascii="Times New Roman" w:hAnsi="Times New Roman" w:cs="Times New Roman"/>
          <w:sz w:val="24"/>
          <w:szCs w:val="24"/>
        </w:rPr>
      </w:pPr>
    </w:p>
    <w:p w:rsidR="004F504E" w:rsidRPr="004F504E" w:rsidRDefault="004F504E" w:rsidP="004F504E">
      <w:pPr>
        <w:pStyle w:val="NormalWeb"/>
        <w:spacing w:before="0" w:beforeAutospacing="0" w:after="0" w:afterAutospacing="0"/>
        <w:ind w:left="426" w:hanging="426"/>
        <w:jc w:val="both"/>
        <w:rPr>
          <w:color w:val="000000"/>
        </w:rPr>
      </w:pPr>
      <w:r w:rsidRPr="004F504E">
        <w:rPr>
          <w:color w:val="000000"/>
        </w:rPr>
        <w:t xml:space="preserve">Hernández R., Fernández, C. y Baptista, P. (2006) </w:t>
      </w:r>
      <w:r w:rsidRPr="004F504E">
        <w:rPr>
          <w:color w:val="000000"/>
        </w:rPr>
        <w:tab/>
      </w:r>
      <w:r w:rsidRPr="004F504E">
        <w:rPr>
          <w:i/>
          <w:color w:val="000000"/>
        </w:rPr>
        <w:t xml:space="preserve">Metodología de la Investigación </w:t>
      </w:r>
      <w:r w:rsidRPr="004F504E">
        <w:rPr>
          <w:color w:val="000000"/>
        </w:rPr>
        <w:t>(3era Ed). México: Mc Graw-Hill.</w:t>
      </w:r>
      <w:r w:rsidRPr="004F504E">
        <w:t xml:space="preserve"> Editores, S.A.</w:t>
      </w:r>
    </w:p>
    <w:p w:rsidR="004F504E" w:rsidRPr="004F504E" w:rsidRDefault="004F504E" w:rsidP="004F504E">
      <w:pPr>
        <w:ind w:left="426" w:hanging="426"/>
        <w:rPr>
          <w:rFonts w:ascii="Times New Roman" w:hAnsi="Times New Roman" w:cs="Times New Roman"/>
          <w:sz w:val="24"/>
          <w:szCs w:val="24"/>
        </w:rPr>
      </w:pPr>
    </w:p>
    <w:p w:rsidR="004F504E" w:rsidRPr="004F504E" w:rsidRDefault="004F504E" w:rsidP="004F504E">
      <w:pPr>
        <w:tabs>
          <w:tab w:val="left" w:pos="5220"/>
        </w:tabs>
        <w:autoSpaceDE w:val="0"/>
        <w:autoSpaceDN w:val="0"/>
        <w:adjustRightInd w:val="0"/>
        <w:spacing w:line="240" w:lineRule="auto"/>
        <w:ind w:left="426" w:hanging="426"/>
        <w:rPr>
          <w:rFonts w:ascii="Times New Roman" w:hAnsi="Times New Roman" w:cs="Times New Roman"/>
          <w:bCs/>
          <w:sz w:val="24"/>
          <w:szCs w:val="24"/>
        </w:rPr>
      </w:pPr>
      <w:r w:rsidRPr="004F504E">
        <w:rPr>
          <w:rFonts w:ascii="Times New Roman" w:hAnsi="Times New Roman" w:cs="Times New Roman"/>
          <w:bCs/>
          <w:sz w:val="24"/>
          <w:szCs w:val="24"/>
        </w:rPr>
        <w:lastRenderedPageBreak/>
        <w:t>Heredia, A. (2012) Programa de Gestión en el cumplimiento del Servicio Comunitario del Estudiante de la mención Educación Física de la Facultad de Ciencias de la Educación de la Universidad de Carabobo. Trabajo de Grado.</w:t>
      </w:r>
    </w:p>
    <w:p w:rsidR="004F504E" w:rsidRPr="004F504E" w:rsidRDefault="004F504E" w:rsidP="004F504E">
      <w:pPr>
        <w:ind w:left="426" w:hanging="426"/>
        <w:rPr>
          <w:rFonts w:ascii="Times New Roman" w:hAnsi="Times New Roman" w:cs="Times New Roman"/>
          <w:sz w:val="24"/>
          <w:szCs w:val="24"/>
        </w:rPr>
      </w:pPr>
    </w:p>
    <w:p w:rsidR="004F504E" w:rsidRPr="004F504E" w:rsidRDefault="004F504E" w:rsidP="004F504E">
      <w:pPr>
        <w:spacing w:line="240" w:lineRule="auto"/>
        <w:ind w:left="426" w:hanging="426"/>
        <w:rPr>
          <w:rFonts w:ascii="Times New Roman" w:hAnsi="Times New Roman" w:cs="Times New Roman"/>
          <w:sz w:val="24"/>
          <w:szCs w:val="24"/>
        </w:rPr>
      </w:pPr>
      <w:r w:rsidRPr="004F504E">
        <w:rPr>
          <w:rFonts w:ascii="Times New Roman" w:hAnsi="Times New Roman" w:cs="Times New Roman"/>
          <w:sz w:val="24"/>
          <w:szCs w:val="24"/>
        </w:rPr>
        <w:t xml:space="preserve">Ley Orgánica de Educación. (2009). </w:t>
      </w:r>
      <w:r w:rsidRPr="004F504E">
        <w:rPr>
          <w:rFonts w:ascii="Times New Roman" w:hAnsi="Times New Roman" w:cs="Times New Roman"/>
          <w:i/>
          <w:sz w:val="24"/>
          <w:szCs w:val="24"/>
        </w:rPr>
        <w:t xml:space="preserve">Gaceta Oficial de la República Bolivariana de Venezuela, 5.929 </w:t>
      </w:r>
      <w:r w:rsidRPr="004F504E">
        <w:rPr>
          <w:rFonts w:ascii="Times New Roman" w:hAnsi="Times New Roman" w:cs="Times New Roman"/>
          <w:sz w:val="24"/>
          <w:szCs w:val="24"/>
        </w:rPr>
        <w:t>(Extraordinario), Agosto 15, 2009.</w:t>
      </w:r>
    </w:p>
    <w:p w:rsidR="004F504E" w:rsidRPr="004F504E" w:rsidRDefault="004F504E" w:rsidP="004F504E">
      <w:pPr>
        <w:ind w:left="426" w:hanging="426"/>
        <w:rPr>
          <w:rFonts w:ascii="Times New Roman" w:hAnsi="Times New Roman" w:cs="Times New Roman"/>
          <w:sz w:val="24"/>
          <w:szCs w:val="24"/>
        </w:rPr>
      </w:pPr>
    </w:p>
    <w:p w:rsidR="004F504E" w:rsidRPr="004F504E" w:rsidRDefault="004F504E" w:rsidP="004F504E">
      <w:pPr>
        <w:spacing w:line="240" w:lineRule="auto"/>
        <w:ind w:left="426" w:hanging="426"/>
        <w:rPr>
          <w:rFonts w:ascii="Times New Roman" w:hAnsi="Times New Roman" w:cs="Times New Roman"/>
          <w:sz w:val="24"/>
          <w:szCs w:val="24"/>
        </w:rPr>
      </w:pPr>
      <w:r w:rsidRPr="004F504E">
        <w:rPr>
          <w:rFonts w:ascii="Times New Roman" w:hAnsi="Times New Roman" w:cs="Times New Roman"/>
          <w:sz w:val="24"/>
          <w:szCs w:val="24"/>
        </w:rPr>
        <w:t xml:space="preserve">Ley de Universidades (1970). Gaceta </w:t>
      </w:r>
      <w:r w:rsidRPr="004F504E">
        <w:rPr>
          <w:rFonts w:ascii="Times New Roman" w:hAnsi="Times New Roman" w:cs="Times New Roman"/>
          <w:i/>
          <w:sz w:val="24"/>
          <w:szCs w:val="24"/>
        </w:rPr>
        <w:t>Oficial de la República Bolivariana de Venezuela</w:t>
      </w:r>
      <w:r w:rsidRPr="004F504E">
        <w:rPr>
          <w:rFonts w:ascii="Times New Roman" w:hAnsi="Times New Roman" w:cs="Times New Roman"/>
          <w:sz w:val="24"/>
          <w:szCs w:val="24"/>
        </w:rPr>
        <w:t xml:space="preserve">, </w:t>
      </w:r>
      <w:r w:rsidRPr="004F504E">
        <w:rPr>
          <w:rFonts w:ascii="Times New Roman" w:hAnsi="Times New Roman" w:cs="Times New Roman"/>
          <w:i/>
          <w:sz w:val="24"/>
          <w:szCs w:val="24"/>
        </w:rPr>
        <w:t>1429</w:t>
      </w:r>
      <w:r w:rsidRPr="004F504E">
        <w:rPr>
          <w:rFonts w:ascii="Times New Roman" w:hAnsi="Times New Roman" w:cs="Times New Roman"/>
          <w:sz w:val="24"/>
          <w:szCs w:val="24"/>
        </w:rPr>
        <w:t xml:space="preserve"> (Extraordinario), Septiembre 8, 1970.</w:t>
      </w:r>
    </w:p>
    <w:p w:rsidR="004F504E" w:rsidRPr="004F504E" w:rsidRDefault="004F504E" w:rsidP="004F504E">
      <w:pPr>
        <w:ind w:left="426" w:hanging="426"/>
        <w:rPr>
          <w:rFonts w:ascii="Times New Roman" w:hAnsi="Times New Roman" w:cs="Times New Roman"/>
          <w:sz w:val="24"/>
          <w:szCs w:val="24"/>
        </w:rPr>
      </w:pPr>
    </w:p>
    <w:p w:rsidR="004F504E" w:rsidRPr="004F504E" w:rsidRDefault="004F504E" w:rsidP="004F504E">
      <w:pPr>
        <w:spacing w:line="240" w:lineRule="auto"/>
        <w:ind w:left="426" w:hanging="426"/>
        <w:rPr>
          <w:rFonts w:ascii="Times New Roman" w:hAnsi="Times New Roman" w:cs="Times New Roman"/>
          <w:sz w:val="24"/>
          <w:szCs w:val="24"/>
        </w:rPr>
      </w:pPr>
      <w:r w:rsidRPr="004F504E">
        <w:rPr>
          <w:rFonts w:ascii="Times New Roman" w:hAnsi="Times New Roman" w:cs="Times New Roman"/>
          <w:sz w:val="24"/>
          <w:szCs w:val="24"/>
        </w:rPr>
        <w:t>Ley de Servicio Comunitario del Estudiante de Educación Superior.  Gaceta Oficial Nº 38.272.  (14-09-2005) [Trascripción en línea] Obtenida en: Marzo 03,  2014. Disponible en: http://www.asambleanacional.gov.ve/ns2/leyes.asp?id=637</w:t>
      </w:r>
    </w:p>
    <w:p w:rsidR="004F504E" w:rsidRPr="004F504E" w:rsidRDefault="004F504E" w:rsidP="004F504E">
      <w:pPr>
        <w:ind w:left="426" w:hanging="426"/>
        <w:rPr>
          <w:rFonts w:ascii="Times New Roman" w:hAnsi="Times New Roman" w:cs="Times New Roman"/>
          <w:sz w:val="24"/>
          <w:szCs w:val="24"/>
        </w:rPr>
      </w:pPr>
    </w:p>
    <w:p w:rsidR="004F504E" w:rsidRPr="004F504E" w:rsidRDefault="004F504E" w:rsidP="004F504E">
      <w:pPr>
        <w:spacing w:line="240" w:lineRule="auto"/>
        <w:ind w:left="426" w:hanging="426"/>
        <w:rPr>
          <w:rFonts w:ascii="Times New Roman" w:hAnsi="Times New Roman" w:cs="Times New Roman"/>
          <w:sz w:val="24"/>
          <w:szCs w:val="24"/>
        </w:rPr>
      </w:pPr>
      <w:r w:rsidRPr="004F504E">
        <w:rPr>
          <w:rFonts w:ascii="Times New Roman" w:hAnsi="Times New Roman" w:cs="Times New Roman"/>
          <w:color w:val="000000" w:themeColor="text1"/>
          <w:sz w:val="24"/>
          <w:szCs w:val="24"/>
        </w:rPr>
        <w:t xml:space="preserve">Maracara, C.I. (2013, julio 7). Ejercitarse al aire libre. </w:t>
      </w:r>
      <w:r w:rsidRPr="004F504E">
        <w:rPr>
          <w:rFonts w:ascii="Times New Roman" w:hAnsi="Times New Roman" w:cs="Times New Roman"/>
          <w:i/>
          <w:color w:val="000000" w:themeColor="text1"/>
          <w:sz w:val="24"/>
          <w:szCs w:val="24"/>
        </w:rPr>
        <w:t xml:space="preserve">Estampas  </w:t>
      </w:r>
      <w:r w:rsidRPr="004F504E">
        <w:rPr>
          <w:rFonts w:ascii="Times New Roman" w:hAnsi="Times New Roman" w:cs="Times New Roman"/>
          <w:color w:val="000000" w:themeColor="text1"/>
          <w:sz w:val="24"/>
          <w:szCs w:val="24"/>
        </w:rPr>
        <w:t xml:space="preserve">Revista en línea. Disponible: </w:t>
      </w:r>
      <w:hyperlink r:id="rId49" w:history="1">
        <w:r w:rsidRPr="004F504E">
          <w:rPr>
            <w:rStyle w:val="Hipervnculo"/>
            <w:rFonts w:ascii="Times New Roman" w:hAnsi="Times New Roman" w:cs="Times New Roman"/>
            <w:sz w:val="24"/>
            <w:szCs w:val="24"/>
          </w:rPr>
          <w:t>http://www.estampas.com./cuerpo-y-mente/130707/ejercitarse-al-aire-libre</w:t>
        </w:r>
      </w:hyperlink>
      <w:r w:rsidRPr="004F504E">
        <w:rPr>
          <w:rFonts w:ascii="Times New Roman" w:hAnsi="Times New Roman" w:cs="Times New Roman"/>
          <w:sz w:val="24"/>
          <w:szCs w:val="24"/>
        </w:rPr>
        <w:t xml:space="preserve">. </w:t>
      </w:r>
    </w:p>
    <w:p w:rsidR="004F504E" w:rsidRPr="004F504E" w:rsidRDefault="004F504E" w:rsidP="004F504E">
      <w:pPr>
        <w:ind w:left="426" w:hanging="426"/>
        <w:rPr>
          <w:rFonts w:ascii="Times New Roman" w:hAnsi="Times New Roman" w:cs="Times New Roman"/>
          <w:sz w:val="24"/>
          <w:szCs w:val="24"/>
        </w:rPr>
      </w:pPr>
    </w:p>
    <w:p w:rsidR="004F504E" w:rsidRPr="004F504E" w:rsidRDefault="004F504E" w:rsidP="004F504E">
      <w:pPr>
        <w:ind w:left="426" w:hanging="426"/>
        <w:rPr>
          <w:rFonts w:ascii="Times New Roman" w:hAnsi="Times New Roman" w:cs="Times New Roman"/>
          <w:color w:val="000000" w:themeColor="text1"/>
          <w:sz w:val="24"/>
          <w:szCs w:val="24"/>
        </w:rPr>
      </w:pPr>
      <w:r w:rsidRPr="004F504E">
        <w:rPr>
          <w:rFonts w:ascii="Times New Roman" w:hAnsi="Times New Roman" w:cs="Times New Roman"/>
          <w:color w:val="000000" w:themeColor="text1"/>
          <w:sz w:val="24"/>
          <w:szCs w:val="24"/>
        </w:rPr>
        <w:t xml:space="preserve">Machado, R. (1990). </w:t>
      </w:r>
      <w:r w:rsidRPr="004F504E">
        <w:rPr>
          <w:rFonts w:ascii="Times New Roman" w:hAnsi="Times New Roman" w:cs="Times New Roman"/>
          <w:i/>
          <w:color w:val="000000" w:themeColor="text1"/>
          <w:sz w:val="24"/>
          <w:szCs w:val="24"/>
        </w:rPr>
        <w:t>Gerencia deportiva</w:t>
      </w:r>
      <w:r w:rsidRPr="004F504E">
        <w:rPr>
          <w:rFonts w:ascii="Times New Roman" w:hAnsi="Times New Roman" w:cs="Times New Roman"/>
          <w:color w:val="000000" w:themeColor="text1"/>
          <w:sz w:val="24"/>
          <w:szCs w:val="24"/>
        </w:rPr>
        <w:t>. Villa de Cura: Editorial Miranda.</w:t>
      </w:r>
    </w:p>
    <w:p w:rsidR="004F504E" w:rsidRPr="004F504E" w:rsidRDefault="004F504E" w:rsidP="004F504E">
      <w:pPr>
        <w:spacing w:line="240" w:lineRule="auto"/>
        <w:ind w:left="426" w:hanging="426"/>
        <w:rPr>
          <w:rFonts w:ascii="Times New Roman" w:hAnsi="Times New Roman" w:cs="Times New Roman"/>
          <w:i/>
          <w:sz w:val="24"/>
          <w:szCs w:val="24"/>
          <w:lang w:eastAsia="es-VE"/>
        </w:rPr>
      </w:pPr>
    </w:p>
    <w:p w:rsidR="004F504E" w:rsidRPr="004F504E" w:rsidRDefault="004F504E" w:rsidP="004F504E">
      <w:pPr>
        <w:spacing w:line="240" w:lineRule="auto"/>
        <w:ind w:left="426" w:hanging="426"/>
        <w:rPr>
          <w:rFonts w:ascii="Times New Roman" w:hAnsi="Times New Roman" w:cs="Times New Roman"/>
          <w:sz w:val="24"/>
          <w:szCs w:val="24"/>
          <w:lang w:eastAsia="es-VE"/>
        </w:rPr>
      </w:pPr>
      <w:r w:rsidRPr="004F504E">
        <w:rPr>
          <w:rFonts w:ascii="Times New Roman" w:hAnsi="Times New Roman" w:cs="Times New Roman"/>
          <w:i/>
          <w:sz w:val="24"/>
          <w:szCs w:val="24"/>
          <w:lang w:eastAsia="es-VE"/>
        </w:rPr>
        <w:t>Manual de educación física y deportes: Técnicas y actividades prácticas</w:t>
      </w:r>
      <w:r w:rsidRPr="004F504E">
        <w:rPr>
          <w:rFonts w:ascii="Times New Roman" w:hAnsi="Times New Roman" w:cs="Times New Roman"/>
          <w:sz w:val="24"/>
          <w:szCs w:val="24"/>
          <w:lang w:eastAsia="es-VE"/>
        </w:rPr>
        <w:t>. (2003). Barcelona, España: Oceano.</w:t>
      </w:r>
    </w:p>
    <w:p w:rsidR="004F504E" w:rsidRPr="004F504E" w:rsidRDefault="004F504E" w:rsidP="004F504E">
      <w:pPr>
        <w:ind w:left="426" w:hanging="426"/>
        <w:rPr>
          <w:rFonts w:ascii="Times New Roman" w:hAnsi="Times New Roman" w:cs="Times New Roman"/>
          <w:sz w:val="24"/>
          <w:szCs w:val="24"/>
        </w:rPr>
      </w:pPr>
    </w:p>
    <w:p w:rsidR="004F504E" w:rsidRPr="004F504E" w:rsidRDefault="004F504E" w:rsidP="004F504E">
      <w:pPr>
        <w:ind w:left="426" w:hanging="426"/>
        <w:rPr>
          <w:rFonts w:ascii="Times New Roman" w:hAnsi="Times New Roman" w:cs="Times New Roman"/>
          <w:sz w:val="24"/>
          <w:szCs w:val="24"/>
        </w:rPr>
      </w:pPr>
      <w:r w:rsidRPr="004F504E">
        <w:rPr>
          <w:rFonts w:ascii="Times New Roman" w:hAnsi="Times New Roman" w:cs="Times New Roman"/>
          <w:sz w:val="24"/>
          <w:szCs w:val="24"/>
        </w:rPr>
        <w:t xml:space="preserve">Márquez, E. (2000). </w:t>
      </w:r>
      <w:r w:rsidRPr="004F504E">
        <w:rPr>
          <w:rFonts w:ascii="Times New Roman" w:hAnsi="Times New Roman" w:cs="Times New Roman"/>
          <w:i/>
          <w:sz w:val="24"/>
          <w:szCs w:val="24"/>
        </w:rPr>
        <w:t>Sociología de la educación.</w:t>
      </w:r>
      <w:r w:rsidRPr="004F504E">
        <w:rPr>
          <w:rFonts w:ascii="Times New Roman" w:hAnsi="Times New Roman" w:cs="Times New Roman"/>
          <w:sz w:val="24"/>
          <w:szCs w:val="24"/>
        </w:rPr>
        <w:t xml:space="preserve"> Caracas: Fedupel.</w:t>
      </w:r>
    </w:p>
    <w:p w:rsidR="004F504E" w:rsidRPr="004F504E" w:rsidRDefault="004F504E" w:rsidP="004F504E">
      <w:pPr>
        <w:spacing w:line="240" w:lineRule="auto"/>
        <w:ind w:left="426" w:hanging="426"/>
        <w:rPr>
          <w:rFonts w:ascii="Times New Roman" w:hAnsi="Times New Roman" w:cs="Times New Roman"/>
          <w:bCs/>
          <w:sz w:val="24"/>
          <w:szCs w:val="24"/>
        </w:rPr>
      </w:pPr>
    </w:p>
    <w:p w:rsidR="004F504E" w:rsidRDefault="004F504E" w:rsidP="004F504E">
      <w:pPr>
        <w:spacing w:line="240" w:lineRule="auto"/>
        <w:ind w:left="426" w:hanging="426"/>
        <w:rPr>
          <w:rFonts w:ascii="Times New Roman" w:hAnsi="Times New Roman" w:cs="Times New Roman"/>
          <w:bCs/>
          <w:sz w:val="24"/>
          <w:szCs w:val="24"/>
        </w:rPr>
      </w:pPr>
    </w:p>
    <w:p w:rsidR="004F504E" w:rsidRPr="004F504E" w:rsidRDefault="004F504E" w:rsidP="004F504E">
      <w:pPr>
        <w:spacing w:line="240" w:lineRule="auto"/>
        <w:ind w:left="426" w:hanging="426"/>
        <w:rPr>
          <w:rStyle w:val="titulo"/>
          <w:rFonts w:ascii="Times New Roman" w:eastAsiaTheme="majorEastAsia" w:hAnsi="Times New Roman" w:cs="Times New Roman"/>
          <w:color w:val="000000"/>
          <w:sz w:val="24"/>
          <w:szCs w:val="24"/>
          <w:bdr w:val="none" w:sz="0" w:space="0" w:color="auto" w:frame="1"/>
          <w:lang w:eastAsia="es-ES"/>
        </w:rPr>
      </w:pPr>
      <w:r w:rsidRPr="004F504E">
        <w:rPr>
          <w:rFonts w:ascii="Times New Roman" w:hAnsi="Times New Roman" w:cs="Times New Roman"/>
          <w:bCs/>
          <w:sz w:val="24"/>
          <w:szCs w:val="24"/>
        </w:rPr>
        <w:lastRenderedPageBreak/>
        <w:t>Materan, R. y García, Angel. (2012) Modelo de evaluación de la planificación de la estrategia de la gerencia de alto rendimiento deportivo del Instituto Regional de Deporte del Estado Barinas, Venezuela</w:t>
      </w:r>
      <w:r w:rsidRPr="004F504E">
        <w:rPr>
          <w:rFonts w:ascii="Times New Roman" w:hAnsi="Times New Roman" w:cs="Times New Roman"/>
          <w:bCs/>
          <w:i/>
          <w:sz w:val="24"/>
          <w:szCs w:val="24"/>
        </w:rPr>
        <w:t xml:space="preserve">. Lecturas de Educación física y deportes, </w:t>
      </w:r>
      <w:r w:rsidRPr="004F504E">
        <w:rPr>
          <w:rFonts w:ascii="Times New Roman" w:hAnsi="Times New Roman" w:cs="Times New Roman"/>
          <w:bCs/>
          <w:sz w:val="24"/>
          <w:szCs w:val="24"/>
        </w:rPr>
        <w:t>Nº 64.</w:t>
      </w:r>
      <w:r w:rsidRPr="004F504E">
        <w:rPr>
          <w:rStyle w:val="titulo"/>
          <w:rFonts w:ascii="Times New Roman" w:eastAsiaTheme="majorEastAsia" w:hAnsi="Times New Roman" w:cs="Times New Roman"/>
          <w:color w:val="000000"/>
          <w:sz w:val="24"/>
          <w:szCs w:val="24"/>
          <w:bdr w:val="none" w:sz="0" w:space="0" w:color="auto" w:frame="1"/>
          <w:lang w:eastAsia="es-ES"/>
        </w:rPr>
        <w:t xml:space="preserve"> </w:t>
      </w:r>
    </w:p>
    <w:p w:rsidR="004F504E" w:rsidRPr="004F504E" w:rsidRDefault="004F504E" w:rsidP="004F504E">
      <w:pPr>
        <w:ind w:left="426" w:hanging="426"/>
        <w:rPr>
          <w:rFonts w:ascii="Times New Roman" w:hAnsi="Times New Roman" w:cs="Times New Roman"/>
          <w:sz w:val="24"/>
          <w:szCs w:val="24"/>
        </w:rPr>
      </w:pPr>
    </w:p>
    <w:p w:rsidR="004F504E" w:rsidRPr="004F504E" w:rsidRDefault="004F504E" w:rsidP="004F504E">
      <w:pPr>
        <w:pStyle w:val="NormalWeb"/>
        <w:spacing w:before="0" w:beforeAutospacing="0" w:after="0" w:afterAutospacing="0"/>
        <w:ind w:left="426" w:hanging="426"/>
        <w:jc w:val="both"/>
        <w:rPr>
          <w:color w:val="000000" w:themeColor="text1"/>
        </w:rPr>
      </w:pPr>
      <w:r w:rsidRPr="004F504E">
        <w:rPr>
          <w:color w:val="000000" w:themeColor="text1"/>
        </w:rPr>
        <w:t xml:space="preserve">Miranda, S. (2007) </w:t>
      </w:r>
      <w:r w:rsidRPr="004F504E">
        <w:rPr>
          <w:i/>
          <w:color w:val="000000" w:themeColor="text1"/>
        </w:rPr>
        <w:t xml:space="preserve">Introducción a la gestión de calidad. </w:t>
      </w:r>
      <w:r w:rsidRPr="004F504E">
        <w:rPr>
          <w:color w:val="000000" w:themeColor="text1"/>
        </w:rPr>
        <w:t>España: Editorial Delta Publicaciones.</w:t>
      </w:r>
    </w:p>
    <w:p w:rsidR="004F504E" w:rsidRPr="004F504E" w:rsidRDefault="004F504E" w:rsidP="004F504E">
      <w:pPr>
        <w:pStyle w:val="NormalWeb"/>
        <w:spacing w:before="0" w:beforeAutospacing="0" w:after="0" w:afterAutospacing="0"/>
        <w:ind w:left="426" w:hanging="426"/>
        <w:jc w:val="both"/>
        <w:rPr>
          <w:color w:val="000000" w:themeColor="text1"/>
        </w:rPr>
      </w:pPr>
    </w:p>
    <w:p w:rsidR="004F504E" w:rsidRPr="004F504E" w:rsidRDefault="004F504E" w:rsidP="004F504E">
      <w:pPr>
        <w:spacing w:line="240" w:lineRule="auto"/>
        <w:ind w:left="426" w:hanging="426"/>
        <w:rPr>
          <w:rFonts w:ascii="Times New Roman" w:hAnsi="Times New Roman" w:cs="Times New Roman"/>
          <w:bCs/>
          <w:sz w:val="24"/>
          <w:szCs w:val="24"/>
        </w:rPr>
      </w:pPr>
      <w:r w:rsidRPr="004F504E">
        <w:rPr>
          <w:rFonts w:ascii="Times New Roman" w:hAnsi="Times New Roman" w:cs="Times New Roman"/>
          <w:bCs/>
          <w:sz w:val="24"/>
          <w:szCs w:val="24"/>
        </w:rPr>
        <w:t>Mujica, G. (2013) Programa para gerenciar el deporte estudiantil y comunal en el Municipio Jímenez – Estado Lara. Trabajo de Grado.</w:t>
      </w:r>
    </w:p>
    <w:p w:rsidR="004F504E" w:rsidRPr="004F504E" w:rsidRDefault="004F504E" w:rsidP="004F504E">
      <w:pPr>
        <w:spacing w:line="240" w:lineRule="auto"/>
        <w:ind w:left="426" w:hanging="426"/>
        <w:rPr>
          <w:rFonts w:ascii="Times New Roman" w:hAnsi="Times New Roman" w:cs="Times New Roman"/>
          <w:sz w:val="24"/>
          <w:szCs w:val="24"/>
          <w:lang w:val="es-VE"/>
        </w:rPr>
      </w:pPr>
    </w:p>
    <w:p w:rsidR="004F504E" w:rsidRPr="004F504E" w:rsidRDefault="004F504E" w:rsidP="004F504E">
      <w:pPr>
        <w:spacing w:line="240" w:lineRule="auto"/>
        <w:ind w:left="426" w:hanging="426"/>
        <w:rPr>
          <w:rFonts w:ascii="Times New Roman" w:hAnsi="Times New Roman" w:cs="Times New Roman"/>
          <w:sz w:val="24"/>
          <w:szCs w:val="24"/>
        </w:rPr>
      </w:pPr>
      <w:r w:rsidRPr="004F504E">
        <w:rPr>
          <w:rFonts w:ascii="Times New Roman" w:hAnsi="Times New Roman" w:cs="Times New Roman"/>
          <w:sz w:val="24"/>
          <w:szCs w:val="24"/>
        </w:rPr>
        <w:t xml:space="preserve">Naranjo, A. (1992) </w:t>
      </w:r>
      <w:r w:rsidRPr="004F504E">
        <w:rPr>
          <w:rFonts w:ascii="Times New Roman" w:hAnsi="Times New Roman" w:cs="Times New Roman"/>
          <w:i/>
          <w:sz w:val="24"/>
          <w:szCs w:val="24"/>
        </w:rPr>
        <w:t>Bases para el Análisis Critico de la Educación Superior</w:t>
      </w:r>
      <w:r w:rsidRPr="004F504E">
        <w:rPr>
          <w:rFonts w:ascii="Times New Roman" w:hAnsi="Times New Roman" w:cs="Times New Roman"/>
          <w:sz w:val="24"/>
          <w:szCs w:val="24"/>
        </w:rPr>
        <w:t>. Caracas Venezuela. Fondo Editorial Tropykas.</w:t>
      </w:r>
    </w:p>
    <w:p w:rsidR="004F504E" w:rsidRPr="004F504E" w:rsidRDefault="004F504E" w:rsidP="004F504E">
      <w:pPr>
        <w:ind w:left="426" w:hanging="426"/>
        <w:rPr>
          <w:rFonts w:ascii="Times New Roman" w:hAnsi="Times New Roman" w:cs="Times New Roman"/>
          <w:sz w:val="24"/>
          <w:szCs w:val="24"/>
        </w:rPr>
      </w:pPr>
    </w:p>
    <w:p w:rsidR="004F504E" w:rsidRPr="004F504E" w:rsidRDefault="004F504E" w:rsidP="004F504E">
      <w:pPr>
        <w:ind w:left="426" w:hanging="426"/>
        <w:rPr>
          <w:rFonts w:ascii="Times New Roman" w:hAnsi="Times New Roman" w:cs="Times New Roman"/>
          <w:sz w:val="24"/>
          <w:szCs w:val="24"/>
        </w:rPr>
      </w:pPr>
      <w:r w:rsidRPr="004F504E">
        <w:rPr>
          <w:rFonts w:ascii="Times New Roman" w:hAnsi="Times New Roman" w:cs="Times New Roman"/>
          <w:sz w:val="24"/>
          <w:szCs w:val="24"/>
        </w:rPr>
        <w:t>Nerici, I. (1973).</w:t>
      </w:r>
      <w:r w:rsidRPr="004F504E">
        <w:rPr>
          <w:rFonts w:ascii="Times New Roman" w:hAnsi="Times New Roman" w:cs="Times New Roman"/>
          <w:b/>
          <w:sz w:val="24"/>
          <w:szCs w:val="24"/>
        </w:rPr>
        <w:t xml:space="preserve"> </w:t>
      </w:r>
      <w:r w:rsidRPr="004F504E">
        <w:rPr>
          <w:rFonts w:ascii="Times New Roman" w:hAnsi="Times New Roman" w:cs="Times New Roman"/>
          <w:i/>
          <w:sz w:val="24"/>
          <w:szCs w:val="24"/>
        </w:rPr>
        <w:t>Hacia una didáctica general dinámica</w:t>
      </w:r>
      <w:r w:rsidRPr="004F504E">
        <w:rPr>
          <w:rFonts w:ascii="Times New Roman" w:hAnsi="Times New Roman" w:cs="Times New Roman"/>
          <w:b/>
          <w:i/>
          <w:sz w:val="24"/>
          <w:szCs w:val="24"/>
        </w:rPr>
        <w:t>.</w:t>
      </w:r>
      <w:r w:rsidRPr="004F504E">
        <w:rPr>
          <w:rFonts w:ascii="Times New Roman" w:hAnsi="Times New Roman" w:cs="Times New Roman"/>
          <w:b/>
          <w:sz w:val="24"/>
          <w:szCs w:val="24"/>
        </w:rPr>
        <w:t xml:space="preserve"> </w:t>
      </w:r>
      <w:r w:rsidRPr="004F504E">
        <w:rPr>
          <w:rFonts w:ascii="Times New Roman" w:hAnsi="Times New Roman" w:cs="Times New Roman"/>
          <w:sz w:val="24"/>
          <w:szCs w:val="24"/>
        </w:rPr>
        <w:t>Argentina: Kapeluz.</w:t>
      </w:r>
    </w:p>
    <w:p w:rsidR="004F504E" w:rsidRPr="004F504E" w:rsidRDefault="004F504E" w:rsidP="004F504E">
      <w:pPr>
        <w:ind w:left="426" w:hanging="426"/>
        <w:rPr>
          <w:rFonts w:ascii="Times New Roman" w:hAnsi="Times New Roman" w:cs="Times New Roman"/>
          <w:sz w:val="24"/>
          <w:szCs w:val="24"/>
        </w:rPr>
      </w:pPr>
    </w:p>
    <w:p w:rsidR="004F504E" w:rsidRPr="004F504E" w:rsidRDefault="004F504E" w:rsidP="004F504E">
      <w:pPr>
        <w:spacing w:line="240" w:lineRule="auto"/>
        <w:ind w:left="426" w:hanging="426"/>
        <w:rPr>
          <w:rFonts w:ascii="Times New Roman" w:hAnsi="Times New Roman" w:cs="Times New Roman"/>
          <w:sz w:val="24"/>
          <w:szCs w:val="24"/>
          <w:lang w:eastAsia="es-VE"/>
        </w:rPr>
      </w:pPr>
      <w:r w:rsidRPr="004F504E">
        <w:rPr>
          <w:rFonts w:ascii="Times New Roman" w:hAnsi="Times New Roman" w:cs="Times New Roman"/>
          <w:sz w:val="24"/>
          <w:szCs w:val="24"/>
          <w:lang w:eastAsia="es-VE"/>
        </w:rPr>
        <w:t xml:space="preserve">Ordenanza del Instituto Autónomo Municipal del Deporte del Municipio Naguanagua. (2007, Mayo 8). </w:t>
      </w:r>
      <w:r w:rsidRPr="004F504E">
        <w:rPr>
          <w:rFonts w:ascii="Times New Roman" w:hAnsi="Times New Roman" w:cs="Times New Roman"/>
          <w:i/>
          <w:sz w:val="24"/>
          <w:szCs w:val="24"/>
          <w:lang w:eastAsia="es-VE"/>
        </w:rPr>
        <w:t xml:space="preserve">Gaceta Municipal de Naguanagua, 022 </w:t>
      </w:r>
      <w:r w:rsidRPr="004F504E">
        <w:rPr>
          <w:rFonts w:ascii="Times New Roman" w:hAnsi="Times New Roman" w:cs="Times New Roman"/>
          <w:sz w:val="24"/>
          <w:szCs w:val="24"/>
          <w:lang w:eastAsia="es-VE"/>
        </w:rPr>
        <w:t>(Extraordinario), Mayo 8, 2007.</w:t>
      </w:r>
    </w:p>
    <w:p w:rsidR="004F504E" w:rsidRPr="004F504E" w:rsidRDefault="004F504E" w:rsidP="004F504E">
      <w:pPr>
        <w:ind w:left="426" w:hanging="426"/>
        <w:rPr>
          <w:rFonts w:ascii="Times New Roman" w:hAnsi="Times New Roman" w:cs="Times New Roman"/>
          <w:sz w:val="24"/>
          <w:szCs w:val="24"/>
        </w:rPr>
      </w:pPr>
    </w:p>
    <w:p w:rsidR="004F504E" w:rsidRPr="004F504E" w:rsidRDefault="004F504E" w:rsidP="004F504E">
      <w:pPr>
        <w:spacing w:line="240" w:lineRule="auto"/>
        <w:ind w:left="426" w:hanging="426"/>
        <w:rPr>
          <w:rFonts w:ascii="Times New Roman" w:hAnsi="Times New Roman" w:cs="Times New Roman"/>
          <w:sz w:val="24"/>
          <w:szCs w:val="24"/>
        </w:rPr>
      </w:pPr>
      <w:r w:rsidRPr="004F504E">
        <w:rPr>
          <w:rFonts w:ascii="Times New Roman" w:hAnsi="Times New Roman" w:cs="Times New Roman"/>
          <w:sz w:val="24"/>
          <w:szCs w:val="24"/>
        </w:rPr>
        <w:t xml:space="preserve">Palella, S. y Martins, F. (2006) </w:t>
      </w:r>
      <w:r w:rsidRPr="004F504E">
        <w:rPr>
          <w:rFonts w:ascii="Times New Roman" w:hAnsi="Times New Roman" w:cs="Times New Roman"/>
          <w:i/>
          <w:sz w:val="24"/>
          <w:szCs w:val="24"/>
        </w:rPr>
        <w:t>Metodología de la Investigación Cuantitativa</w:t>
      </w:r>
      <w:r w:rsidRPr="004F504E">
        <w:rPr>
          <w:rFonts w:ascii="Times New Roman" w:hAnsi="Times New Roman" w:cs="Times New Roman"/>
          <w:sz w:val="24"/>
          <w:szCs w:val="24"/>
        </w:rPr>
        <w:t>. Caracas Venezuela, FEDUPEL.</w:t>
      </w:r>
    </w:p>
    <w:p w:rsidR="004F504E" w:rsidRPr="004F504E" w:rsidRDefault="004F504E" w:rsidP="004F504E">
      <w:pPr>
        <w:pStyle w:val="Sinespaciado"/>
        <w:tabs>
          <w:tab w:val="left" w:pos="284"/>
        </w:tabs>
        <w:spacing w:line="360" w:lineRule="auto"/>
        <w:ind w:left="426" w:hanging="426"/>
      </w:pPr>
    </w:p>
    <w:p w:rsidR="004F504E" w:rsidRPr="004F504E" w:rsidRDefault="004F504E" w:rsidP="004F504E">
      <w:pPr>
        <w:pStyle w:val="Sinespaciado"/>
        <w:tabs>
          <w:tab w:val="left" w:pos="284"/>
        </w:tabs>
        <w:ind w:left="426" w:hanging="426"/>
      </w:pPr>
      <w:r w:rsidRPr="004F504E">
        <w:t xml:space="preserve">Piaget, J. (1969). </w:t>
      </w:r>
      <w:r w:rsidRPr="004F504E">
        <w:rPr>
          <w:i/>
        </w:rPr>
        <w:t>Tratado de lógica y conocimiento científico. Naturaleza y métodos de la epistemología</w:t>
      </w:r>
      <w:r w:rsidRPr="004F504E">
        <w:t>. Buenos Aires: Paidós.</w:t>
      </w:r>
    </w:p>
    <w:p w:rsidR="004F504E" w:rsidRPr="004F504E" w:rsidRDefault="004F504E" w:rsidP="004F504E">
      <w:pPr>
        <w:pStyle w:val="Sinespaciado"/>
        <w:tabs>
          <w:tab w:val="left" w:pos="284"/>
        </w:tabs>
        <w:spacing w:line="360" w:lineRule="auto"/>
        <w:ind w:left="426" w:hanging="426"/>
      </w:pPr>
    </w:p>
    <w:p w:rsidR="004F504E" w:rsidRPr="004F504E" w:rsidRDefault="004F504E" w:rsidP="004F504E">
      <w:pPr>
        <w:spacing w:line="240" w:lineRule="auto"/>
        <w:ind w:left="426" w:hanging="426"/>
        <w:rPr>
          <w:rFonts w:ascii="Times New Roman" w:hAnsi="Times New Roman" w:cs="Times New Roman"/>
          <w:sz w:val="24"/>
          <w:szCs w:val="24"/>
        </w:rPr>
      </w:pPr>
      <w:r w:rsidRPr="004F504E">
        <w:rPr>
          <w:rFonts w:ascii="Times New Roman" w:hAnsi="Times New Roman" w:cs="Times New Roman"/>
          <w:sz w:val="24"/>
          <w:szCs w:val="24"/>
        </w:rPr>
        <w:t xml:space="preserve">Robins, S.P. y Decenzo, D. A. (2002). </w:t>
      </w:r>
      <w:r w:rsidRPr="004F504E">
        <w:rPr>
          <w:rFonts w:ascii="Times New Roman" w:hAnsi="Times New Roman" w:cs="Times New Roman"/>
          <w:i/>
          <w:sz w:val="24"/>
          <w:szCs w:val="24"/>
        </w:rPr>
        <w:t>Fundamentos de la administración: Conceptos esenciales y aplicaciones.</w:t>
      </w:r>
      <w:r w:rsidRPr="004F504E">
        <w:rPr>
          <w:rFonts w:ascii="Times New Roman" w:hAnsi="Times New Roman" w:cs="Times New Roman"/>
          <w:sz w:val="24"/>
          <w:szCs w:val="24"/>
        </w:rPr>
        <w:t xml:space="preserve"> (3ª. ed.) (P. M. Sacristán, Trad.). México: Pearson Educación. (Trabajo original publicado en 2001)</w:t>
      </w:r>
    </w:p>
    <w:p w:rsidR="004F504E" w:rsidRPr="004F504E" w:rsidRDefault="004F504E" w:rsidP="004F504E">
      <w:pPr>
        <w:pStyle w:val="Sinespaciado"/>
        <w:tabs>
          <w:tab w:val="left" w:pos="284"/>
        </w:tabs>
        <w:spacing w:line="360" w:lineRule="auto"/>
        <w:ind w:left="426" w:hanging="426"/>
      </w:pPr>
    </w:p>
    <w:p w:rsidR="004F504E" w:rsidRPr="004F504E" w:rsidRDefault="004F504E" w:rsidP="004F504E">
      <w:pPr>
        <w:pStyle w:val="Sinespaciado"/>
        <w:tabs>
          <w:tab w:val="left" w:pos="284"/>
        </w:tabs>
        <w:ind w:left="426" w:hanging="426"/>
      </w:pPr>
      <w:r w:rsidRPr="004F504E">
        <w:lastRenderedPageBreak/>
        <w:t xml:space="preserve">Ruíz, P. (2007) </w:t>
      </w:r>
      <w:r w:rsidRPr="004F504E">
        <w:rPr>
          <w:i/>
        </w:rPr>
        <w:t>Elementos básicos de la Educación Física Deporte y Recreación</w:t>
      </w:r>
      <w:r w:rsidRPr="004F504E">
        <w:t>. Caracas: Cardenal.</w:t>
      </w:r>
    </w:p>
    <w:p w:rsidR="004F504E" w:rsidRPr="004F504E" w:rsidRDefault="004F504E" w:rsidP="004F504E">
      <w:pPr>
        <w:pStyle w:val="Sinespaciado"/>
        <w:tabs>
          <w:tab w:val="left" w:pos="284"/>
        </w:tabs>
        <w:spacing w:line="360" w:lineRule="auto"/>
        <w:ind w:left="426" w:hanging="426"/>
        <w:rPr>
          <w:i/>
        </w:rPr>
      </w:pPr>
    </w:p>
    <w:p w:rsidR="004F504E" w:rsidRPr="004F504E" w:rsidRDefault="004F504E" w:rsidP="004F504E">
      <w:pPr>
        <w:pStyle w:val="Sinespaciado"/>
        <w:tabs>
          <w:tab w:val="left" w:pos="284"/>
        </w:tabs>
        <w:ind w:left="426" w:hanging="426"/>
      </w:pPr>
      <w:r w:rsidRPr="004F504E">
        <w:t xml:space="preserve">Sperb, D. (1973) </w:t>
      </w:r>
      <w:r w:rsidRPr="004F504E">
        <w:rPr>
          <w:i/>
        </w:rPr>
        <w:t>El Currículo: su organización y el planeamiento del aprendizaje</w:t>
      </w:r>
      <w:r w:rsidRPr="004F504E">
        <w:t>. Buenos Aires. Editorial Kapeluz, S.A.</w:t>
      </w:r>
    </w:p>
    <w:p w:rsidR="004F504E" w:rsidRPr="004F504E" w:rsidRDefault="004F504E" w:rsidP="004F504E">
      <w:pPr>
        <w:pStyle w:val="Sinespaciado"/>
        <w:tabs>
          <w:tab w:val="left" w:pos="284"/>
        </w:tabs>
        <w:ind w:left="426" w:hanging="426"/>
      </w:pPr>
    </w:p>
    <w:p w:rsidR="004F504E" w:rsidRPr="004F504E" w:rsidRDefault="004F504E" w:rsidP="004F504E">
      <w:pPr>
        <w:spacing w:line="240" w:lineRule="auto"/>
        <w:ind w:left="426" w:hanging="426"/>
        <w:rPr>
          <w:rFonts w:ascii="Times New Roman" w:hAnsi="Times New Roman" w:cs="Times New Roman"/>
          <w:color w:val="000000" w:themeColor="text1"/>
          <w:sz w:val="24"/>
          <w:szCs w:val="24"/>
        </w:rPr>
      </w:pPr>
      <w:r w:rsidRPr="004F504E">
        <w:rPr>
          <w:rFonts w:ascii="Times New Roman" w:hAnsi="Times New Roman" w:cs="Times New Roman"/>
          <w:color w:val="000000" w:themeColor="text1"/>
          <w:sz w:val="24"/>
          <w:szCs w:val="24"/>
        </w:rPr>
        <w:t xml:space="preserve">Stier, W. (2006). </w:t>
      </w:r>
      <w:r w:rsidRPr="004F504E">
        <w:rPr>
          <w:rFonts w:ascii="Times New Roman" w:hAnsi="Times New Roman" w:cs="Times New Roman"/>
          <w:i/>
          <w:color w:val="000000" w:themeColor="text1"/>
          <w:sz w:val="24"/>
          <w:szCs w:val="24"/>
        </w:rPr>
        <w:t>4to congreso regional latinoamericano de la ICHPER-SD</w:t>
      </w:r>
      <w:r w:rsidRPr="004F504E">
        <w:rPr>
          <w:rFonts w:ascii="Times New Roman" w:hAnsi="Times New Roman" w:cs="Times New Roman"/>
          <w:color w:val="000000" w:themeColor="text1"/>
          <w:sz w:val="24"/>
          <w:szCs w:val="24"/>
        </w:rPr>
        <w:t>. San Carlos: Inversiones DILUVALE.</w:t>
      </w:r>
    </w:p>
    <w:p w:rsidR="004F504E" w:rsidRPr="004F504E" w:rsidRDefault="004F504E" w:rsidP="004F504E">
      <w:pPr>
        <w:pStyle w:val="Sinespaciado"/>
        <w:tabs>
          <w:tab w:val="left" w:pos="284"/>
        </w:tabs>
        <w:spacing w:line="360" w:lineRule="auto"/>
        <w:ind w:left="426" w:hanging="426"/>
      </w:pPr>
    </w:p>
    <w:p w:rsidR="004F504E" w:rsidRPr="004F504E" w:rsidRDefault="004F504E" w:rsidP="004F504E">
      <w:pPr>
        <w:pStyle w:val="Sinespaciado"/>
        <w:ind w:left="426" w:hanging="426"/>
        <w:jc w:val="both"/>
      </w:pPr>
      <w:r w:rsidRPr="004F504E">
        <w:t xml:space="preserve">Vigotsky, L. (1979).  </w:t>
      </w:r>
      <w:r w:rsidRPr="004F504E">
        <w:rPr>
          <w:i/>
        </w:rPr>
        <w:t>El desarrollo de las funciones psicológicas superiores.</w:t>
      </w:r>
      <w:r w:rsidRPr="004F504E">
        <w:t xml:space="preserve">  Barcelona: Grijalbo.</w:t>
      </w:r>
    </w:p>
    <w:p w:rsidR="004F504E" w:rsidRPr="004F504E" w:rsidRDefault="004F504E" w:rsidP="004F504E">
      <w:pPr>
        <w:ind w:left="426" w:hanging="426"/>
        <w:rPr>
          <w:rFonts w:ascii="Times New Roman" w:hAnsi="Times New Roman" w:cs="Times New Roman"/>
          <w:sz w:val="24"/>
          <w:szCs w:val="24"/>
        </w:rPr>
      </w:pPr>
    </w:p>
    <w:p w:rsidR="004F504E" w:rsidRPr="004F504E" w:rsidRDefault="004F504E" w:rsidP="004F504E">
      <w:pPr>
        <w:spacing w:line="240" w:lineRule="auto"/>
        <w:ind w:left="426" w:hanging="426"/>
        <w:rPr>
          <w:rFonts w:ascii="Times New Roman" w:hAnsi="Times New Roman" w:cs="Times New Roman"/>
          <w:bCs/>
          <w:sz w:val="24"/>
          <w:szCs w:val="24"/>
        </w:rPr>
      </w:pPr>
      <w:r w:rsidRPr="004F504E">
        <w:rPr>
          <w:rFonts w:ascii="Times New Roman" w:hAnsi="Times New Roman" w:cs="Times New Roman"/>
          <w:bCs/>
          <w:sz w:val="24"/>
          <w:szCs w:val="24"/>
        </w:rPr>
        <w:t>XIX Congreso Panamericano de Educación Física: Una Visión hacia la Educación Física, el Deporte y la Recreación. (2005). Portalfitness.com Pagina Web en Línea. Disponible: www. Portalfitness.com/Artículos/ Educación- Física/ XXI-Congreso. Htm#¨ consulta 2014, junio 8.</w:t>
      </w:r>
    </w:p>
    <w:p w:rsidR="004F504E" w:rsidRPr="004F504E" w:rsidRDefault="004F504E" w:rsidP="004F504E">
      <w:pPr>
        <w:tabs>
          <w:tab w:val="left" w:pos="3195"/>
        </w:tabs>
        <w:ind w:left="426" w:hanging="426"/>
        <w:rPr>
          <w:rFonts w:ascii="Times New Roman" w:hAnsi="Times New Roman" w:cs="Times New Roman"/>
          <w:bCs/>
          <w:sz w:val="24"/>
          <w:szCs w:val="24"/>
        </w:rPr>
      </w:pPr>
      <w:r w:rsidRPr="004F504E">
        <w:rPr>
          <w:rFonts w:ascii="Times New Roman" w:hAnsi="Times New Roman" w:cs="Times New Roman"/>
          <w:bCs/>
          <w:sz w:val="24"/>
          <w:szCs w:val="24"/>
        </w:rPr>
        <w:tab/>
      </w:r>
      <w:r w:rsidRPr="004F504E">
        <w:rPr>
          <w:rFonts w:ascii="Times New Roman" w:hAnsi="Times New Roman" w:cs="Times New Roman"/>
          <w:bCs/>
          <w:sz w:val="24"/>
          <w:szCs w:val="24"/>
        </w:rPr>
        <w:tab/>
      </w:r>
    </w:p>
    <w:p w:rsidR="004F504E" w:rsidRPr="004F504E" w:rsidRDefault="004F504E" w:rsidP="004F504E">
      <w:pPr>
        <w:spacing w:line="240" w:lineRule="auto"/>
        <w:ind w:left="426" w:hanging="426"/>
        <w:rPr>
          <w:rFonts w:ascii="Times New Roman" w:hAnsi="Times New Roman" w:cs="Times New Roman"/>
          <w:bCs/>
          <w:sz w:val="24"/>
          <w:szCs w:val="24"/>
        </w:rPr>
      </w:pPr>
      <w:r w:rsidRPr="004F504E">
        <w:rPr>
          <w:rFonts w:ascii="Times New Roman" w:hAnsi="Times New Roman" w:cs="Times New Roman"/>
          <w:bCs/>
          <w:sz w:val="24"/>
          <w:szCs w:val="24"/>
        </w:rPr>
        <w:t xml:space="preserve">Zambrano, R. (2005) </w:t>
      </w:r>
      <w:r w:rsidRPr="004F504E">
        <w:rPr>
          <w:rFonts w:ascii="Times New Roman" w:hAnsi="Times New Roman" w:cs="Times New Roman"/>
          <w:bCs/>
          <w:i/>
          <w:sz w:val="24"/>
          <w:szCs w:val="24"/>
        </w:rPr>
        <w:t>La enseñanza de la Educación Física.</w:t>
      </w:r>
      <w:r w:rsidRPr="004F504E">
        <w:rPr>
          <w:rFonts w:ascii="Times New Roman" w:hAnsi="Times New Roman" w:cs="Times New Roman"/>
          <w:bCs/>
          <w:sz w:val="24"/>
          <w:szCs w:val="24"/>
        </w:rPr>
        <w:t xml:space="preserve"> Mérida: Consejo de Publicaciones de la Universidad de los Andes.</w:t>
      </w:r>
    </w:p>
    <w:p w:rsidR="00196DE7" w:rsidRDefault="00196DE7" w:rsidP="00196DE7">
      <w:pPr>
        <w:pStyle w:val="Prrafodelista"/>
        <w:spacing w:after="0" w:line="360" w:lineRule="auto"/>
        <w:jc w:val="both"/>
        <w:rPr>
          <w:rFonts w:ascii="Times New Roman" w:hAnsi="Times New Roman" w:cs="Times New Roman"/>
          <w:sz w:val="24"/>
          <w:szCs w:val="24"/>
          <w:lang w:val="es-ES"/>
        </w:rPr>
      </w:pPr>
    </w:p>
    <w:p w:rsidR="004F504E" w:rsidRDefault="004F504E" w:rsidP="00196DE7">
      <w:pPr>
        <w:pStyle w:val="Prrafodelista"/>
        <w:spacing w:after="0" w:line="360" w:lineRule="auto"/>
        <w:jc w:val="both"/>
        <w:rPr>
          <w:rFonts w:ascii="Times New Roman" w:hAnsi="Times New Roman" w:cs="Times New Roman"/>
          <w:sz w:val="24"/>
          <w:szCs w:val="24"/>
          <w:lang w:val="es-ES"/>
        </w:rPr>
      </w:pPr>
    </w:p>
    <w:p w:rsidR="004F504E" w:rsidRDefault="004F504E" w:rsidP="00196DE7">
      <w:pPr>
        <w:pStyle w:val="Prrafodelista"/>
        <w:spacing w:after="0" w:line="360" w:lineRule="auto"/>
        <w:jc w:val="both"/>
        <w:rPr>
          <w:rFonts w:ascii="Times New Roman" w:hAnsi="Times New Roman" w:cs="Times New Roman"/>
          <w:sz w:val="24"/>
          <w:szCs w:val="24"/>
          <w:lang w:val="es-ES"/>
        </w:rPr>
      </w:pPr>
    </w:p>
    <w:p w:rsidR="004F504E" w:rsidRDefault="004F504E" w:rsidP="00196DE7">
      <w:pPr>
        <w:pStyle w:val="Prrafodelista"/>
        <w:spacing w:after="0" w:line="360" w:lineRule="auto"/>
        <w:jc w:val="both"/>
        <w:rPr>
          <w:rFonts w:ascii="Times New Roman" w:hAnsi="Times New Roman" w:cs="Times New Roman"/>
          <w:sz w:val="24"/>
          <w:szCs w:val="24"/>
          <w:lang w:val="es-ES"/>
        </w:rPr>
      </w:pPr>
    </w:p>
    <w:p w:rsidR="004F504E" w:rsidRDefault="004F504E" w:rsidP="00196DE7">
      <w:pPr>
        <w:pStyle w:val="Prrafodelista"/>
        <w:spacing w:after="0" w:line="360" w:lineRule="auto"/>
        <w:jc w:val="both"/>
        <w:rPr>
          <w:rFonts w:ascii="Times New Roman" w:hAnsi="Times New Roman" w:cs="Times New Roman"/>
          <w:sz w:val="24"/>
          <w:szCs w:val="24"/>
          <w:lang w:val="es-ES"/>
        </w:rPr>
      </w:pPr>
    </w:p>
    <w:p w:rsidR="004F504E" w:rsidRDefault="004F504E" w:rsidP="00196DE7">
      <w:pPr>
        <w:pStyle w:val="Prrafodelista"/>
        <w:spacing w:after="0" w:line="360" w:lineRule="auto"/>
        <w:jc w:val="both"/>
        <w:rPr>
          <w:rFonts w:ascii="Times New Roman" w:hAnsi="Times New Roman" w:cs="Times New Roman"/>
          <w:sz w:val="24"/>
          <w:szCs w:val="24"/>
          <w:lang w:val="es-ES"/>
        </w:rPr>
      </w:pPr>
    </w:p>
    <w:p w:rsidR="004F504E" w:rsidRDefault="004F504E" w:rsidP="00196DE7">
      <w:pPr>
        <w:pStyle w:val="Prrafodelista"/>
        <w:spacing w:after="0" w:line="360" w:lineRule="auto"/>
        <w:jc w:val="both"/>
        <w:rPr>
          <w:rFonts w:ascii="Times New Roman" w:hAnsi="Times New Roman" w:cs="Times New Roman"/>
          <w:sz w:val="24"/>
          <w:szCs w:val="24"/>
          <w:lang w:val="es-ES"/>
        </w:rPr>
      </w:pPr>
    </w:p>
    <w:p w:rsidR="004F504E" w:rsidRDefault="004F504E" w:rsidP="00196DE7">
      <w:pPr>
        <w:pStyle w:val="Prrafodelista"/>
        <w:spacing w:after="0" w:line="360" w:lineRule="auto"/>
        <w:jc w:val="both"/>
        <w:rPr>
          <w:rFonts w:ascii="Times New Roman" w:hAnsi="Times New Roman" w:cs="Times New Roman"/>
          <w:sz w:val="24"/>
          <w:szCs w:val="24"/>
          <w:lang w:val="es-ES"/>
        </w:rPr>
      </w:pPr>
    </w:p>
    <w:p w:rsidR="004F504E" w:rsidRDefault="004F504E" w:rsidP="00196DE7">
      <w:pPr>
        <w:pStyle w:val="Prrafodelista"/>
        <w:spacing w:after="0" w:line="360" w:lineRule="auto"/>
        <w:jc w:val="both"/>
        <w:rPr>
          <w:rFonts w:ascii="Times New Roman" w:hAnsi="Times New Roman" w:cs="Times New Roman"/>
          <w:sz w:val="24"/>
          <w:szCs w:val="24"/>
          <w:lang w:val="es-ES"/>
        </w:rPr>
      </w:pPr>
    </w:p>
    <w:p w:rsidR="004F504E" w:rsidRDefault="004F504E" w:rsidP="00196DE7">
      <w:pPr>
        <w:pStyle w:val="Prrafodelista"/>
        <w:spacing w:after="0" w:line="360" w:lineRule="auto"/>
        <w:jc w:val="both"/>
        <w:rPr>
          <w:rFonts w:ascii="Times New Roman" w:hAnsi="Times New Roman" w:cs="Times New Roman"/>
          <w:sz w:val="24"/>
          <w:szCs w:val="24"/>
          <w:lang w:val="es-ES"/>
        </w:rPr>
      </w:pPr>
    </w:p>
    <w:p w:rsidR="004F504E" w:rsidRDefault="004F504E" w:rsidP="00196DE7">
      <w:pPr>
        <w:pStyle w:val="Prrafodelista"/>
        <w:spacing w:after="0" w:line="360" w:lineRule="auto"/>
        <w:jc w:val="both"/>
        <w:rPr>
          <w:rFonts w:ascii="Times New Roman" w:hAnsi="Times New Roman" w:cs="Times New Roman"/>
          <w:sz w:val="24"/>
          <w:szCs w:val="24"/>
          <w:lang w:val="es-ES"/>
        </w:rPr>
      </w:pPr>
    </w:p>
    <w:p w:rsidR="004F504E" w:rsidRDefault="004F504E" w:rsidP="004F504E">
      <w:pPr>
        <w:spacing w:line="240" w:lineRule="auto"/>
        <w:jc w:val="center"/>
      </w:pPr>
    </w:p>
    <w:p w:rsidR="004F504E" w:rsidRDefault="004F504E" w:rsidP="004F504E">
      <w:pPr>
        <w:spacing w:line="240" w:lineRule="auto"/>
        <w:jc w:val="center"/>
      </w:pPr>
    </w:p>
    <w:p w:rsidR="004F504E" w:rsidRDefault="004F504E" w:rsidP="004F504E">
      <w:pPr>
        <w:spacing w:line="240" w:lineRule="auto"/>
        <w:jc w:val="center"/>
      </w:pPr>
    </w:p>
    <w:p w:rsidR="004F504E" w:rsidRDefault="004F504E" w:rsidP="004F504E">
      <w:pPr>
        <w:spacing w:line="240" w:lineRule="auto"/>
        <w:jc w:val="center"/>
      </w:pPr>
    </w:p>
    <w:p w:rsidR="004F504E" w:rsidRDefault="004F504E" w:rsidP="004F504E">
      <w:pPr>
        <w:spacing w:line="240" w:lineRule="auto"/>
        <w:jc w:val="center"/>
      </w:pPr>
    </w:p>
    <w:p w:rsidR="004F504E" w:rsidRDefault="007C51CA" w:rsidP="004F504E">
      <w:pPr>
        <w:spacing w:line="240" w:lineRule="auto"/>
        <w:jc w:val="cent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05.5pt;height:84.75pt" fillcolor="#369" stroked="f">
            <v:shadow on="t" color="#b2b2b2" opacity="52429f" offset="3pt"/>
            <v:textpath style="font-family:&quot;Times New Roman&quot;;v-text-kern:t" trim="t" fitpath="t" string="Anexos"/>
          </v:shape>
        </w:pict>
      </w:r>
    </w:p>
    <w:p w:rsidR="004F504E" w:rsidRDefault="004F504E" w:rsidP="004F504E">
      <w:pPr>
        <w:spacing w:line="240" w:lineRule="auto"/>
        <w:jc w:val="center"/>
      </w:pPr>
    </w:p>
    <w:p w:rsidR="004F504E" w:rsidRDefault="004F504E" w:rsidP="004F504E">
      <w:pPr>
        <w:spacing w:line="240" w:lineRule="auto"/>
        <w:jc w:val="center"/>
      </w:pPr>
    </w:p>
    <w:p w:rsidR="004F504E" w:rsidRDefault="004F504E" w:rsidP="004F504E">
      <w:pPr>
        <w:spacing w:line="240" w:lineRule="auto"/>
        <w:jc w:val="center"/>
      </w:pPr>
    </w:p>
    <w:p w:rsidR="004F504E" w:rsidRDefault="004F504E" w:rsidP="004F504E">
      <w:pPr>
        <w:spacing w:line="240" w:lineRule="auto"/>
        <w:jc w:val="center"/>
      </w:pPr>
    </w:p>
    <w:p w:rsidR="004F504E" w:rsidRDefault="004F504E" w:rsidP="004F504E">
      <w:pPr>
        <w:spacing w:line="240" w:lineRule="auto"/>
        <w:jc w:val="center"/>
      </w:pPr>
    </w:p>
    <w:p w:rsidR="004F504E" w:rsidRDefault="004F504E" w:rsidP="004F504E">
      <w:pPr>
        <w:spacing w:line="240" w:lineRule="auto"/>
        <w:jc w:val="center"/>
      </w:pPr>
    </w:p>
    <w:p w:rsidR="004F504E" w:rsidRDefault="004F504E" w:rsidP="004F504E">
      <w:pPr>
        <w:spacing w:line="240" w:lineRule="auto"/>
        <w:jc w:val="center"/>
      </w:pPr>
    </w:p>
    <w:p w:rsidR="004F504E" w:rsidRDefault="004F504E" w:rsidP="004F504E">
      <w:pPr>
        <w:spacing w:line="240" w:lineRule="auto"/>
        <w:jc w:val="center"/>
      </w:pPr>
    </w:p>
    <w:p w:rsidR="004F504E" w:rsidRDefault="004F504E" w:rsidP="004F504E">
      <w:pPr>
        <w:spacing w:line="240" w:lineRule="auto"/>
        <w:jc w:val="center"/>
      </w:pPr>
    </w:p>
    <w:p w:rsidR="004F504E" w:rsidRDefault="004F504E" w:rsidP="004F504E">
      <w:pPr>
        <w:spacing w:line="240" w:lineRule="auto"/>
        <w:jc w:val="center"/>
      </w:pPr>
    </w:p>
    <w:p w:rsidR="004F504E" w:rsidRDefault="004F504E" w:rsidP="004F504E">
      <w:pPr>
        <w:spacing w:line="240" w:lineRule="auto"/>
        <w:jc w:val="center"/>
      </w:pPr>
    </w:p>
    <w:p w:rsidR="004F504E" w:rsidRDefault="004F504E" w:rsidP="004F504E">
      <w:pPr>
        <w:spacing w:line="240" w:lineRule="auto"/>
        <w:jc w:val="center"/>
      </w:pPr>
    </w:p>
    <w:p w:rsidR="004F504E" w:rsidRDefault="004F504E" w:rsidP="004F504E">
      <w:pPr>
        <w:spacing w:line="240" w:lineRule="auto"/>
        <w:jc w:val="center"/>
      </w:pPr>
    </w:p>
    <w:p w:rsidR="004F504E" w:rsidRDefault="004F504E" w:rsidP="004F504E">
      <w:pPr>
        <w:spacing w:line="240" w:lineRule="auto"/>
        <w:jc w:val="center"/>
      </w:pPr>
    </w:p>
    <w:p w:rsidR="004F504E" w:rsidRDefault="004F504E" w:rsidP="004F504E">
      <w:pPr>
        <w:spacing w:line="240" w:lineRule="auto"/>
        <w:jc w:val="center"/>
      </w:pPr>
    </w:p>
    <w:p w:rsidR="004F504E" w:rsidRPr="004F504E" w:rsidRDefault="004F504E" w:rsidP="004F504E">
      <w:pPr>
        <w:spacing w:after="0" w:line="240" w:lineRule="auto"/>
        <w:jc w:val="center"/>
        <w:rPr>
          <w:rFonts w:ascii="Times New Roman" w:hAnsi="Times New Roman" w:cs="Times New Roman"/>
          <w:sz w:val="24"/>
          <w:szCs w:val="24"/>
        </w:rPr>
      </w:pPr>
      <w:r w:rsidRPr="004F504E">
        <w:rPr>
          <w:rFonts w:ascii="Times New Roman" w:hAnsi="Times New Roman" w:cs="Times New Roman"/>
          <w:noProof/>
          <w:sz w:val="24"/>
          <w:szCs w:val="24"/>
          <w:lang w:val="es-VE" w:eastAsia="es-VE"/>
        </w:rPr>
        <w:lastRenderedPageBreak/>
        <w:drawing>
          <wp:anchor distT="0" distB="0" distL="114300" distR="114300" simplePos="0" relativeHeight="251724800" behindDoc="0" locked="0" layoutInCell="1" allowOverlap="1" wp14:anchorId="4AED6D46" wp14:editId="1185E9AE">
            <wp:simplePos x="0" y="0"/>
            <wp:positionH relativeFrom="column">
              <wp:posOffset>4674870</wp:posOffset>
            </wp:positionH>
            <wp:positionV relativeFrom="paragraph">
              <wp:posOffset>-146685</wp:posOffset>
            </wp:positionV>
            <wp:extent cx="876300" cy="933450"/>
            <wp:effectExtent l="19050" t="0" r="0" b="0"/>
            <wp:wrapNone/>
            <wp:docPr id="71" name="Imagen 71" descr="Logo postgrado"/>
            <wp:cNvGraphicFramePr/>
            <a:graphic xmlns:a="http://schemas.openxmlformats.org/drawingml/2006/main">
              <a:graphicData uri="http://schemas.openxmlformats.org/drawingml/2006/picture">
                <pic:pic xmlns:pic="http://schemas.openxmlformats.org/drawingml/2006/picture">
                  <pic:nvPicPr>
                    <pic:cNvPr id="9" name="Picture 17" descr="Logo postgrado"/>
                    <pic:cNvPicPr>
                      <a:picLocks noChangeAspect="1" noChangeArrowheads="1"/>
                    </pic:cNvPicPr>
                  </pic:nvPicPr>
                  <pic:blipFill>
                    <a:blip r:embed="rId8" cstate="print"/>
                    <a:srcRect/>
                    <a:stretch>
                      <a:fillRect/>
                    </a:stretch>
                  </pic:blipFill>
                  <pic:spPr bwMode="auto">
                    <a:xfrm>
                      <a:off x="0" y="0"/>
                      <a:ext cx="876300" cy="933450"/>
                    </a:xfrm>
                    <a:prstGeom prst="rect">
                      <a:avLst/>
                    </a:prstGeom>
                    <a:noFill/>
                    <a:ln w="9525">
                      <a:noFill/>
                      <a:miter lim="800000"/>
                      <a:headEnd/>
                      <a:tailEnd/>
                    </a:ln>
                  </pic:spPr>
                </pic:pic>
              </a:graphicData>
            </a:graphic>
          </wp:anchor>
        </w:drawing>
      </w:r>
      <w:r w:rsidRPr="004F504E">
        <w:rPr>
          <w:rFonts w:ascii="Times New Roman" w:hAnsi="Times New Roman" w:cs="Times New Roman"/>
          <w:noProof/>
          <w:sz w:val="24"/>
          <w:szCs w:val="24"/>
          <w:lang w:val="es-VE" w:eastAsia="es-VE"/>
        </w:rPr>
        <w:drawing>
          <wp:anchor distT="0" distB="0" distL="114300" distR="114300" simplePos="0" relativeHeight="251723776" behindDoc="0" locked="0" layoutInCell="1" allowOverlap="1" wp14:anchorId="5962641E" wp14:editId="2EA7BDAC">
            <wp:simplePos x="0" y="0"/>
            <wp:positionH relativeFrom="column">
              <wp:posOffset>-89535</wp:posOffset>
            </wp:positionH>
            <wp:positionV relativeFrom="paragraph">
              <wp:posOffset>-61595</wp:posOffset>
            </wp:positionV>
            <wp:extent cx="695325" cy="733425"/>
            <wp:effectExtent l="0" t="0" r="0" b="0"/>
            <wp:wrapNone/>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699312" cy="733425"/>
                    </a:xfrm>
                    <a:prstGeom prst="rect">
                      <a:avLst/>
                    </a:prstGeom>
                    <a:noFill/>
                    <a:effectLst/>
                  </pic:spPr>
                </pic:pic>
              </a:graphicData>
            </a:graphic>
          </wp:anchor>
        </w:drawing>
      </w:r>
      <w:r w:rsidRPr="004F504E">
        <w:rPr>
          <w:rFonts w:ascii="Times New Roman" w:hAnsi="Times New Roman" w:cs="Times New Roman"/>
          <w:sz w:val="24"/>
          <w:szCs w:val="24"/>
        </w:rPr>
        <w:t>UNIVERSIDAD DE CARABOBO</w:t>
      </w:r>
    </w:p>
    <w:p w:rsidR="004F504E" w:rsidRPr="004F504E" w:rsidRDefault="004F504E" w:rsidP="004F504E">
      <w:pPr>
        <w:spacing w:after="0" w:line="240" w:lineRule="auto"/>
        <w:jc w:val="center"/>
        <w:rPr>
          <w:rFonts w:ascii="Times New Roman" w:hAnsi="Times New Roman" w:cs="Times New Roman"/>
          <w:sz w:val="24"/>
          <w:szCs w:val="24"/>
        </w:rPr>
      </w:pPr>
      <w:r w:rsidRPr="004F504E">
        <w:rPr>
          <w:rFonts w:ascii="Times New Roman" w:hAnsi="Times New Roman" w:cs="Times New Roman"/>
          <w:sz w:val="24"/>
          <w:szCs w:val="24"/>
        </w:rPr>
        <w:t>FACULTAD DE CIENCIAS DE LA EDUCACIÓN</w:t>
      </w:r>
    </w:p>
    <w:p w:rsidR="004F504E" w:rsidRPr="004F504E" w:rsidRDefault="004F504E" w:rsidP="004F504E">
      <w:pPr>
        <w:spacing w:after="0" w:line="240" w:lineRule="auto"/>
        <w:jc w:val="center"/>
        <w:rPr>
          <w:rFonts w:ascii="Times New Roman" w:hAnsi="Times New Roman" w:cs="Times New Roman"/>
          <w:sz w:val="24"/>
          <w:szCs w:val="24"/>
        </w:rPr>
      </w:pPr>
      <w:r w:rsidRPr="004F504E">
        <w:rPr>
          <w:rFonts w:ascii="Times New Roman" w:hAnsi="Times New Roman" w:cs="Times New Roman"/>
          <w:sz w:val="24"/>
          <w:szCs w:val="24"/>
        </w:rPr>
        <w:t>DIRECCIÓN DE POSTGRADO</w:t>
      </w:r>
    </w:p>
    <w:p w:rsidR="004F504E" w:rsidRPr="004F504E" w:rsidRDefault="004F504E" w:rsidP="004F504E">
      <w:pPr>
        <w:spacing w:after="0" w:line="240" w:lineRule="auto"/>
        <w:jc w:val="center"/>
        <w:rPr>
          <w:rFonts w:ascii="Times New Roman" w:hAnsi="Times New Roman" w:cs="Times New Roman"/>
          <w:sz w:val="24"/>
          <w:szCs w:val="24"/>
        </w:rPr>
      </w:pPr>
      <w:r w:rsidRPr="004F504E">
        <w:rPr>
          <w:rFonts w:ascii="Times New Roman" w:hAnsi="Times New Roman" w:cs="Times New Roman"/>
          <w:sz w:val="24"/>
          <w:szCs w:val="24"/>
        </w:rPr>
        <w:t>MAESTRÍA: GERENCIA AVANZADA EN EDUCACIÓN</w:t>
      </w:r>
    </w:p>
    <w:p w:rsidR="004F504E" w:rsidRPr="004F504E" w:rsidRDefault="004F504E" w:rsidP="004F504E">
      <w:pPr>
        <w:rPr>
          <w:rFonts w:ascii="Times New Roman" w:hAnsi="Times New Roman" w:cs="Times New Roman"/>
          <w:sz w:val="24"/>
          <w:szCs w:val="24"/>
        </w:rPr>
      </w:pPr>
      <w:r w:rsidRPr="004F504E">
        <w:rPr>
          <w:rFonts w:ascii="Times New Roman" w:hAnsi="Times New Roman" w:cs="Times New Roman"/>
          <w:sz w:val="24"/>
          <w:szCs w:val="24"/>
        </w:rPr>
        <w:t xml:space="preserve"> </w:t>
      </w:r>
    </w:p>
    <w:p w:rsidR="004F504E" w:rsidRPr="004F504E" w:rsidRDefault="004F504E" w:rsidP="004F504E">
      <w:pPr>
        <w:rPr>
          <w:rFonts w:ascii="Times New Roman" w:hAnsi="Times New Roman" w:cs="Times New Roman"/>
          <w:sz w:val="24"/>
          <w:szCs w:val="24"/>
        </w:rPr>
      </w:pPr>
    </w:p>
    <w:p w:rsidR="004F504E" w:rsidRPr="004F504E" w:rsidRDefault="004F504E" w:rsidP="004F504E">
      <w:pPr>
        <w:jc w:val="center"/>
        <w:rPr>
          <w:rFonts w:ascii="Times New Roman" w:hAnsi="Times New Roman" w:cs="Times New Roman"/>
          <w:b/>
          <w:sz w:val="24"/>
          <w:szCs w:val="24"/>
        </w:rPr>
      </w:pPr>
      <w:r w:rsidRPr="004F504E">
        <w:rPr>
          <w:rFonts w:ascii="Times New Roman" w:hAnsi="Times New Roman" w:cs="Times New Roman"/>
          <w:b/>
          <w:sz w:val="24"/>
          <w:szCs w:val="24"/>
        </w:rPr>
        <w:t>Cuestionario</w:t>
      </w:r>
    </w:p>
    <w:p w:rsidR="004F504E" w:rsidRPr="004F504E" w:rsidRDefault="004F504E" w:rsidP="004F504E">
      <w:pPr>
        <w:jc w:val="center"/>
        <w:rPr>
          <w:rFonts w:ascii="Times New Roman" w:hAnsi="Times New Roman" w:cs="Times New Roman"/>
          <w:sz w:val="24"/>
          <w:szCs w:val="24"/>
        </w:rPr>
      </w:pPr>
    </w:p>
    <w:p w:rsidR="004F504E" w:rsidRPr="004F504E" w:rsidRDefault="004F504E" w:rsidP="004F504E">
      <w:pPr>
        <w:rPr>
          <w:rFonts w:ascii="Times New Roman" w:hAnsi="Times New Roman" w:cs="Times New Roman"/>
          <w:b/>
          <w:sz w:val="24"/>
          <w:szCs w:val="24"/>
        </w:rPr>
      </w:pPr>
      <w:r w:rsidRPr="004F504E">
        <w:rPr>
          <w:rFonts w:ascii="Times New Roman" w:hAnsi="Times New Roman" w:cs="Times New Roman"/>
          <w:b/>
          <w:sz w:val="24"/>
          <w:szCs w:val="24"/>
        </w:rPr>
        <w:t>Estimado Estudiante:</w:t>
      </w:r>
    </w:p>
    <w:p w:rsidR="004F504E" w:rsidRPr="004F504E" w:rsidRDefault="004F504E" w:rsidP="004F504E">
      <w:pPr>
        <w:rPr>
          <w:rFonts w:ascii="Times New Roman" w:hAnsi="Times New Roman" w:cs="Times New Roman"/>
          <w:b/>
          <w:sz w:val="24"/>
          <w:szCs w:val="24"/>
        </w:rPr>
      </w:pPr>
    </w:p>
    <w:p w:rsidR="004F504E" w:rsidRPr="004F504E" w:rsidRDefault="004F504E" w:rsidP="004F504E">
      <w:pPr>
        <w:rPr>
          <w:rFonts w:ascii="Times New Roman" w:hAnsi="Times New Roman" w:cs="Times New Roman"/>
          <w:sz w:val="24"/>
          <w:szCs w:val="24"/>
        </w:rPr>
      </w:pPr>
      <w:r w:rsidRPr="004F504E">
        <w:rPr>
          <w:rFonts w:ascii="Times New Roman" w:hAnsi="Times New Roman" w:cs="Times New Roman"/>
          <w:sz w:val="24"/>
          <w:szCs w:val="24"/>
        </w:rPr>
        <w:t xml:space="preserve">     El presente instrumento tiene como finalidad recopilar información, la cual será de uso exclusivo para el desarrollo de la investigación “Diseñar un Programa de Gerencia Deportiva y Recreativa para el Instituto Autónomo del Deporte del Municipio Naguanagua del Estado Carabobo en el marco de la ejecución del servicio comunitario del Estudiante de Educación física, deporte y recreación de la Universidad de Carabobo” por lo tanto, se requiere de su valiosa colaboración y se le agradece honestidad  en las respuestas.</w:t>
      </w:r>
    </w:p>
    <w:p w:rsidR="004F504E" w:rsidRPr="004F504E" w:rsidRDefault="004F504E" w:rsidP="004F504E">
      <w:pPr>
        <w:rPr>
          <w:rFonts w:ascii="Times New Roman" w:hAnsi="Times New Roman" w:cs="Times New Roman"/>
          <w:sz w:val="24"/>
          <w:szCs w:val="24"/>
        </w:rPr>
      </w:pPr>
    </w:p>
    <w:p w:rsidR="004F504E" w:rsidRPr="004F504E" w:rsidRDefault="004F504E" w:rsidP="004F504E">
      <w:pPr>
        <w:jc w:val="right"/>
        <w:rPr>
          <w:rFonts w:ascii="Times New Roman" w:hAnsi="Times New Roman" w:cs="Times New Roman"/>
          <w:sz w:val="24"/>
          <w:szCs w:val="24"/>
        </w:rPr>
      </w:pPr>
      <w:r w:rsidRPr="004F504E">
        <w:rPr>
          <w:rFonts w:ascii="Times New Roman" w:hAnsi="Times New Roman" w:cs="Times New Roman"/>
          <w:sz w:val="24"/>
          <w:szCs w:val="24"/>
        </w:rPr>
        <w:t>¡Gracias por su atención!</w:t>
      </w:r>
    </w:p>
    <w:p w:rsidR="004F504E" w:rsidRPr="004F504E" w:rsidRDefault="004F504E" w:rsidP="004F504E">
      <w:pPr>
        <w:jc w:val="right"/>
        <w:rPr>
          <w:rFonts w:ascii="Times New Roman" w:hAnsi="Times New Roman" w:cs="Times New Roman"/>
          <w:sz w:val="24"/>
          <w:szCs w:val="24"/>
        </w:rPr>
      </w:pPr>
    </w:p>
    <w:p w:rsidR="004F504E" w:rsidRPr="004F504E" w:rsidRDefault="004F504E" w:rsidP="004F504E">
      <w:pPr>
        <w:jc w:val="right"/>
        <w:rPr>
          <w:rFonts w:ascii="Times New Roman" w:hAnsi="Times New Roman" w:cs="Times New Roman"/>
          <w:sz w:val="24"/>
          <w:szCs w:val="24"/>
        </w:rPr>
      </w:pPr>
    </w:p>
    <w:p w:rsidR="004F504E" w:rsidRPr="004F504E" w:rsidRDefault="004F504E" w:rsidP="004F504E">
      <w:pPr>
        <w:rPr>
          <w:rFonts w:ascii="Times New Roman" w:hAnsi="Times New Roman" w:cs="Times New Roman"/>
          <w:b/>
          <w:sz w:val="24"/>
          <w:szCs w:val="24"/>
        </w:rPr>
      </w:pPr>
      <w:r w:rsidRPr="004F504E">
        <w:rPr>
          <w:rFonts w:ascii="Times New Roman" w:hAnsi="Times New Roman" w:cs="Times New Roman"/>
          <w:b/>
          <w:sz w:val="24"/>
          <w:szCs w:val="24"/>
        </w:rPr>
        <w:t>Instrucciones</w:t>
      </w:r>
    </w:p>
    <w:p w:rsidR="004F504E" w:rsidRPr="004F504E" w:rsidRDefault="004F504E" w:rsidP="004F504E">
      <w:pPr>
        <w:pStyle w:val="Prrafodelista"/>
        <w:numPr>
          <w:ilvl w:val="0"/>
          <w:numId w:val="32"/>
        </w:numPr>
        <w:tabs>
          <w:tab w:val="clear" w:pos="709"/>
        </w:tabs>
        <w:suppressAutoHyphens w:val="0"/>
        <w:spacing w:after="0" w:line="360" w:lineRule="auto"/>
        <w:contextualSpacing/>
        <w:jc w:val="both"/>
        <w:rPr>
          <w:rFonts w:ascii="Times New Roman" w:hAnsi="Times New Roman" w:cs="Times New Roman"/>
          <w:sz w:val="24"/>
          <w:szCs w:val="24"/>
        </w:rPr>
      </w:pPr>
      <w:r w:rsidRPr="004F504E">
        <w:rPr>
          <w:rFonts w:ascii="Times New Roman" w:hAnsi="Times New Roman" w:cs="Times New Roman"/>
          <w:sz w:val="24"/>
          <w:szCs w:val="24"/>
        </w:rPr>
        <w:t>Lea cuidadosamente cada enunciado y elija una sola respuesta.</w:t>
      </w:r>
    </w:p>
    <w:p w:rsidR="004F504E" w:rsidRPr="004F504E" w:rsidRDefault="004F504E" w:rsidP="004F504E">
      <w:pPr>
        <w:pStyle w:val="Prrafodelista"/>
        <w:numPr>
          <w:ilvl w:val="0"/>
          <w:numId w:val="32"/>
        </w:numPr>
        <w:tabs>
          <w:tab w:val="clear" w:pos="709"/>
        </w:tabs>
        <w:suppressAutoHyphens w:val="0"/>
        <w:spacing w:after="0" w:line="360" w:lineRule="auto"/>
        <w:contextualSpacing/>
        <w:jc w:val="both"/>
        <w:rPr>
          <w:rFonts w:ascii="Times New Roman" w:hAnsi="Times New Roman" w:cs="Times New Roman"/>
          <w:sz w:val="24"/>
          <w:szCs w:val="24"/>
        </w:rPr>
      </w:pPr>
      <w:r w:rsidRPr="004F504E">
        <w:rPr>
          <w:rFonts w:ascii="Times New Roman" w:hAnsi="Times New Roman" w:cs="Times New Roman"/>
          <w:sz w:val="24"/>
          <w:szCs w:val="24"/>
        </w:rPr>
        <w:t>Para seleccionar su respuesta marque con una (X)</w:t>
      </w:r>
    </w:p>
    <w:p w:rsidR="004F504E" w:rsidRPr="004F504E" w:rsidRDefault="004F504E" w:rsidP="004F504E">
      <w:pPr>
        <w:pStyle w:val="Prrafodelista"/>
        <w:numPr>
          <w:ilvl w:val="0"/>
          <w:numId w:val="32"/>
        </w:numPr>
        <w:tabs>
          <w:tab w:val="clear" w:pos="709"/>
        </w:tabs>
        <w:suppressAutoHyphens w:val="0"/>
        <w:spacing w:after="0" w:line="360" w:lineRule="auto"/>
        <w:contextualSpacing/>
        <w:jc w:val="both"/>
        <w:rPr>
          <w:rFonts w:ascii="Times New Roman" w:hAnsi="Times New Roman" w:cs="Times New Roman"/>
          <w:sz w:val="24"/>
          <w:szCs w:val="24"/>
        </w:rPr>
      </w:pPr>
      <w:r w:rsidRPr="004F504E">
        <w:rPr>
          <w:rFonts w:ascii="Times New Roman" w:hAnsi="Times New Roman" w:cs="Times New Roman"/>
          <w:sz w:val="24"/>
          <w:szCs w:val="24"/>
        </w:rPr>
        <w:t xml:space="preserve"> Si no comprende  alguna pregunta, diríjase al investigador para aclarar la duda.</w:t>
      </w:r>
    </w:p>
    <w:p w:rsidR="004F504E" w:rsidRPr="004F504E" w:rsidRDefault="004F504E" w:rsidP="004F504E">
      <w:pPr>
        <w:rPr>
          <w:rFonts w:ascii="Times New Roman" w:hAnsi="Times New Roman" w:cs="Times New Roman"/>
          <w:sz w:val="24"/>
          <w:szCs w:val="24"/>
        </w:rPr>
      </w:pPr>
    </w:p>
    <w:p w:rsidR="004F504E" w:rsidRPr="004F504E" w:rsidRDefault="004F504E" w:rsidP="004F504E">
      <w:pPr>
        <w:rPr>
          <w:rFonts w:ascii="Times New Roman" w:hAnsi="Times New Roman" w:cs="Times New Roman"/>
          <w:sz w:val="24"/>
          <w:szCs w:val="24"/>
        </w:rPr>
      </w:pPr>
    </w:p>
    <w:tbl>
      <w:tblPr>
        <w:tblStyle w:val="Tablaconcuadrcula"/>
        <w:tblW w:w="0" w:type="auto"/>
        <w:jc w:val="center"/>
        <w:tblLook w:val="04A0" w:firstRow="1" w:lastRow="0" w:firstColumn="1" w:lastColumn="0" w:noHBand="0" w:noVBand="1"/>
      </w:tblPr>
      <w:tblGrid>
        <w:gridCol w:w="511"/>
        <w:gridCol w:w="6260"/>
        <w:gridCol w:w="567"/>
        <w:gridCol w:w="576"/>
      </w:tblGrid>
      <w:tr w:rsidR="004F504E" w:rsidTr="000C6F77">
        <w:trPr>
          <w:jc w:val="center"/>
        </w:trPr>
        <w:tc>
          <w:tcPr>
            <w:tcW w:w="511" w:type="dxa"/>
          </w:tcPr>
          <w:p w:rsidR="004F504E" w:rsidRPr="0091073C" w:rsidRDefault="004F504E" w:rsidP="000C6F77">
            <w:pPr>
              <w:jc w:val="center"/>
              <w:rPr>
                <w:b/>
              </w:rPr>
            </w:pPr>
            <w:r w:rsidRPr="0091073C">
              <w:rPr>
                <w:b/>
              </w:rPr>
              <w:lastRenderedPageBreak/>
              <w:t>Nº</w:t>
            </w:r>
          </w:p>
        </w:tc>
        <w:tc>
          <w:tcPr>
            <w:tcW w:w="6260" w:type="dxa"/>
          </w:tcPr>
          <w:p w:rsidR="004F504E" w:rsidRPr="0091073C" w:rsidRDefault="004F504E" w:rsidP="000C6F77">
            <w:pPr>
              <w:jc w:val="center"/>
              <w:rPr>
                <w:b/>
              </w:rPr>
            </w:pPr>
            <w:r w:rsidRPr="0091073C">
              <w:rPr>
                <w:b/>
              </w:rPr>
              <w:t>ITEMS</w:t>
            </w:r>
          </w:p>
        </w:tc>
        <w:tc>
          <w:tcPr>
            <w:tcW w:w="567" w:type="dxa"/>
          </w:tcPr>
          <w:p w:rsidR="004F504E" w:rsidRPr="0091073C" w:rsidRDefault="004F504E" w:rsidP="000C6F77">
            <w:pPr>
              <w:jc w:val="center"/>
              <w:rPr>
                <w:b/>
              </w:rPr>
            </w:pPr>
            <w:r w:rsidRPr="0091073C">
              <w:rPr>
                <w:b/>
              </w:rPr>
              <w:t>SI</w:t>
            </w:r>
          </w:p>
        </w:tc>
        <w:tc>
          <w:tcPr>
            <w:tcW w:w="576" w:type="dxa"/>
          </w:tcPr>
          <w:p w:rsidR="004F504E" w:rsidRPr="0091073C" w:rsidRDefault="004F504E" w:rsidP="000C6F77">
            <w:pPr>
              <w:jc w:val="center"/>
              <w:rPr>
                <w:b/>
              </w:rPr>
            </w:pPr>
            <w:r w:rsidRPr="0091073C">
              <w:rPr>
                <w:b/>
              </w:rPr>
              <w:t>NO</w:t>
            </w:r>
          </w:p>
        </w:tc>
      </w:tr>
      <w:tr w:rsidR="004F504E" w:rsidTr="000C6F77">
        <w:trPr>
          <w:jc w:val="center"/>
        </w:trPr>
        <w:tc>
          <w:tcPr>
            <w:tcW w:w="511" w:type="dxa"/>
          </w:tcPr>
          <w:p w:rsidR="004F504E" w:rsidRDefault="004F504E" w:rsidP="000C6F77">
            <w:r>
              <w:t>1</w:t>
            </w:r>
          </w:p>
        </w:tc>
        <w:tc>
          <w:tcPr>
            <w:tcW w:w="6260" w:type="dxa"/>
          </w:tcPr>
          <w:p w:rsidR="004F504E" w:rsidRPr="00BF4D1E" w:rsidRDefault="004F504E" w:rsidP="000C6F77">
            <w:r w:rsidRPr="00BF4D1E">
              <w:t>¿El coordinador de Servicio Comunitario de la mención Educación Física Deporte y Recreación, participa en los proyectos de manera que se cumplan los objetivos?</w:t>
            </w:r>
          </w:p>
        </w:tc>
        <w:tc>
          <w:tcPr>
            <w:tcW w:w="567" w:type="dxa"/>
          </w:tcPr>
          <w:p w:rsidR="004F504E" w:rsidRDefault="004F504E" w:rsidP="000C6F77"/>
        </w:tc>
        <w:tc>
          <w:tcPr>
            <w:tcW w:w="576" w:type="dxa"/>
          </w:tcPr>
          <w:p w:rsidR="004F504E" w:rsidRDefault="004F504E" w:rsidP="000C6F77"/>
        </w:tc>
      </w:tr>
      <w:tr w:rsidR="004F504E" w:rsidTr="000C6F77">
        <w:trPr>
          <w:jc w:val="center"/>
        </w:trPr>
        <w:tc>
          <w:tcPr>
            <w:tcW w:w="511" w:type="dxa"/>
          </w:tcPr>
          <w:p w:rsidR="004F504E" w:rsidRDefault="004F504E" w:rsidP="000C6F77">
            <w:r>
              <w:t>2</w:t>
            </w:r>
          </w:p>
        </w:tc>
        <w:tc>
          <w:tcPr>
            <w:tcW w:w="6260" w:type="dxa"/>
          </w:tcPr>
          <w:p w:rsidR="004F504E" w:rsidRPr="00BF4D1E" w:rsidRDefault="004F504E" w:rsidP="000C6F77">
            <w:r w:rsidRPr="00BF4D1E">
              <w:t>¿Los docentes de la Mención Educación Física Deporte y Recreación planifican los proyectos del Servicio Comunitario?</w:t>
            </w:r>
          </w:p>
        </w:tc>
        <w:tc>
          <w:tcPr>
            <w:tcW w:w="567" w:type="dxa"/>
          </w:tcPr>
          <w:p w:rsidR="004F504E" w:rsidRDefault="004F504E" w:rsidP="000C6F77"/>
        </w:tc>
        <w:tc>
          <w:tcPr>
            <w:tcW w:w="576" w:type="dxa"/>
          </w:tcPr>
          <w:p w:rsidR="004F504E" w:rsidRDefault="004F504E" w:rsidP="000C6F77"/>
        </w:tc>
      </w:tr>
      <w:tr w:rsidR="004F504E" w:rsidTr="000C6F77">
        <w:trPr>
          <w:jc w:val="center"/>
        </w:trPr>
        <w:tc>
          <w:tcPr>
            <w:tcW w:w="511" w:type="dxa"/>
          </w:tcPr>
          <w:p w:rsidR="004F504E" w:rsidRDefault="004F504E" w:rsidP="000C6F77">
            <w:r>
              <w:t>3</w:t>
            </w:r>
          </w:p>
        </w:tc>
        <w:tc>
          <w:tcPr>
            <w:tcW w:w="6260" w:type="dxa"/>
          </w:tcPr>
          <w:p w:rsidR="004F504E" w:rsidRPr="00BF4D1E" w:rsidRDefault="004F504E" w:rsidP="000C6F77">
            <w:r w:rsidRPr="00BF4D1E">
              <w:t xml:space="preserve"> ¿Los proyectos diseñados por los docentes de Educación Física Deporte y Recreación se encuentran relacionados con el perfil de la mención?</w:t>
            </w:r>
          </w:p>
        </w:tc>
        <w:tc>
          <w:tcPr>
            <w:tcW w:w="567" w:type="dxa"/>
          </w:tcPr>
          <w:p w:rsidR="004F504E" w:rsidRDefault="004F504E" w:rsidP="000C6F77"/>
        </w:tc>
        <w:tc>
          <w:tcPr>
            <w:tcW w:w="576" w:type="dxa"/>
          </w:tcPr>
          <w:p w:rsidR="004F504E" w:rsidRDefault="004F504E" w:rsidP="000C6F77"/>
        </w:tc>
      </w:tr>
      <w:tr w:rsidR="004F504E" w:rsidTr="000C6F77">
        <w:trPr>
          <w:jc w:val="center"/>
        </w:trPr>
        <w:tc>
          <w:tcPr>
            <w:tcW w:w="511" w:type="dxa"/>
          </w:tcPr>
          <w:p w:rsidR="004F504E" w:rsidRDefault="004F504E" w:rsidP="000C6F77">
            <w:r>
              <w:t>4</w:t>
            </w:r>
          </w:p>
        </w:tc>
        <w:tc>
          <w:tcPr>
            <w:tcW w:w="6260" w:type="dxa"/>
          </w:tcPr>
          <w:p w:rsidR="004F504E" w:rsidRPr="00BF4D1E" w:rsidRDefault="004F504E" w:rsidP="000C6F77">
            <w:r w:rsidRPr="00BF4D1E">
              <w:t>¿Usted como estudiante de la mención Educación Física Deporte y Recreación selecciona el proyecto en el cual desea cumplir las horas de Servicio Comunitario?</w:t>
            </w:r>
          </w:p>
        </w:tc>
        <w:tc>
          <w:tcPr>
            <w:tcW w:w="567" w:type="dxa"/>
          </w:tcPr>
          <w:p w:rsidR="004F504E" w:rsidRDefault="004F504E" w:rsidP="000C6F77"/>
        </w:tc>
        <w:tc>
          <w:tcPr>
            <w:tcW w:w="576" w:type="dxa"/>
          </w:tcPr>
          <w:p w:rsidR="004F504E" w:rsidRDefault="004F504E" w:rsidP="000C6F77"/>
        </w:tc>
      </w:tr>
      <w:tr w:rsidR="004F504E" w:rsidTr="000C6F77">
        <w:trPr>
          <w:jc w:val="center"/>
        </w:trPr>
        <w:tc>
          <w:tcPr>
            <w:tcW w:w="511" w:type="dxa"/>
          </w:tcPr>
          <w:p w:rsidR="004F504E" w:rsidRDefault="004F504E" w:rsidP="000C6F77">
            <w:r>
              <w:t>5</w:t>
            </w:r>
          </w:p>
        </w:tc>
        <w:tc>
          <w:tcPr>
            <w:tcW w:w="6260" w:type="dxa"/>
          </w:tcPr>
          <w:p w:rsidR="004F504E" w:rsidRPr="00BF4D1E" w:rsidRDefault="004F504E" w:rsidP="000C6F77">
            <w:r w:rsidRPr="00BF4D1E">
              <w:t>¿Los docentes tutores de la Mención Educación Física Deporte y Recreación promueven la ejecución del Servicio Comunitario?</w:t>
            </w:r>
          </w:p>
        </w:tc>
        <w:tc>
          <w:tcPr>
            <w:tcW w:w="567" w:type="dxa"/>
          </w:tcPr>
          <w:p w:rsidR="004F504E" w:rsidRDefault="004F504E" w:rsidP="000C6F77"/>
        </w:tc>
        <w:tc>
          <w:tcPr>
            <w:tcW w:w="576" w:type="dxa"/>
          </w:tcPr>
          <w:p w:rsidR="004F504E" w:rsidRDefault="004F504E" w:rsidP="000C6F77"/>
        </w:tc>
      </w:tr>
      <w:tr w:rsidR="004F504E" w:rsidTr="000C6F77">
        <w:trPr>
          <w:jc w:val="center"/>
        </w:trPr>
        <w:tc>
          <w:tcPr>
            <w:tcW w:w="511" w:type="dxa"/>
          </w:tcPr>
          <w:p w:rsidR="004F504E" w:rsidRDefault="004F504E" w:rsidP="000C6F77">
            <w:r>
              <w:t>6</w:t>
            </w:r>
          </w:p>
        </w:tc>
        <w:tc>
          <w:tcPr>
            <w:tcW w:w="6260" w:type="dxa"/>
          </w:tcPr>
          <w:p w:rsidR="004F504E" w:rsidRPr="00BF4D1E" w:rsidRDefault="004F504E" w:rsidP="000C6F77">
            <w:r w:rsidRPr="00BF4D1E">
              <w:t xml:space="preserve">¿El coordinador y los docentes-tutores de la mención Educación Física Deporte y Recreación diseñan </w:t>
            </w:r>
            <w:r>
              <w:t xml:space="preserve">estrategias para abordar </w:t>
            </w:r>
            <w:r w:rsidRPr="00BF4D1E">
              <w:t xml:space="preserve"> situaciones durante la ejecución de los proyectos de Servicio Comunitario?</w:t>
            </w:r>
          </w:p>
        </w:tc>
        <w:tc>
          <w:tcPr>
            <w:tcW w:w="567" w:type="dxa"/>
          </w:tcPr>
          <w:p w:rsidR="004F504E" w:rsidRDefault="004F504E" w:rsidP="000C6F77"/>
        </w:tc>
        <w:tc>
          <w:tcPr>
            <w:tcW w:w="576" w:type="dxa"/>
          </w:tcPr>
          <w:p w:rsidR="004F504E" w:rsidRDefault="004F504E" w:rsidP="000C6F77"/>
        </w:tc>
      </w:tr>
      <w:tr w:rsidR="004F504E" w:rsidTr="000C6F77">
        <w:trPr>
          <w:jc w:val="center"/>
        </w:trPr>
        <w:tc>
          <w:tcPr>
            <w:tcW w:w="511" w:type="dxa"/>
          </w:tcPr>
          <w:p w:rsidR="004F504E" w:rsidRDefault="004F504E" w:rsidP="000C6F77">
            <w:r>
              <w:t>7</w:t>
            </w:r>
          </w:p>
        </w:tc>
        <w:tc>
          <w:tcPr>
            <w:tcW w:w="6260" w:type="dxa"/>
          </w:tcPr>
          <w:p w:rsidR="004F504E" w:rsidRPr="00BF4D1E" w:rsidRDefault="004F504E" w:rsidP="000C6F77">
            <w:r w:rsidRPr="00BF4D1E">
              <w:t>¿Considera conveniente promover proyectos  de Servicio Comunitario relacionados con la mención Educación Física Deporte y Recreación?</w:t>
            </w:r>
          </w:p>
        </w:tc>
        <w:tc>
          <w:tcPr>
            <w:tcW w:w="567" w:type="dxa"/>
          </w:tcPr>
          <w:p w:rsidR="004F504E" w:rsidRDefault="004F504E" w:rsidP="000C6F77"/>
        </w:tc>
        <w:tc>
          <w:tcPr>
            <w:tcW w:w="576" w:type="dxa"/>
          </w:tcPr>
          <w:p w:rsidR="004F504E" w:rsidRDefault="004F504E" w:rsidP="000C6F77"/>
        </w:tc>
      </w:tr>
      <w:tr w:rsidR="004F504E" w:rsidTr="000C6F77">
        <w:trPr>
          <w:jc w:val="center"/>
        </w:trPr>
        <w:tc>
          <w:tcPr>
            <w:tcW w:w="511" w:type="dxa"/>
          </w:tcPr>
          <w:p w:rsidR="004F504E" w:rsidRDefault="004F504E" w:rsidP="000C6F77">
            <w:r>
              <w:t>8</w:t>
            </w:r>
          </w:p>
        </w:tc>
        <w:tc>
          <w:tcPr>
            <w:tcW w:w="6260" w:type="dxa"/>
          </w:tcPr>
          <w:p w:rsidR="004F504E" w:rsidRPr="00BF4D1E" w:rsidRDefault="004F504E" w:rsidP="000C6F77">
            <w:r w:rsidRPr="00BF4D1E">
              <w:t>¿Existe disposición por parte de los docentes – tutores  de la mención Educación Física Deporte y Recreación hacia la ejecución de las actividades del Servicio Comunitario?</w:t>
            </w:r>
          </w:p>
        </w:tc>
        <w:tc>
          <w:tcPr>
            <w:tcW w:w="567" w:type="dxa"/>
          </w:tcPr>
          <w:p w:rsidR="004F504E" w:rsidRDefault="004F504E" w:rsidP="000C6F77"/>
        </w:tc>
        <w:tc>
          <w:tcPr>
            <w:tcW w:w="576" w:type="dxa"/>
          </w:tcPr>
          <w:p w:rsidR="004F504E" w:rsidRDefault="004F504E" w:rsidP="000C6F77"/>
        </w:tc>
      </w:tr>
      <w:tr w:rsidR="004F504E" w:rsidTr="000C6F77">
        <w:trPr>
          <w:jc w:val="center"/>
        </w:trPr>
        <w:tc>
          <w:tcPr>
            <w:tcW w:w="511" w:type="dxa"/>
          </w:tcPr>
          <w:p w:rsidR="004F504E" w:rsidRDefault="004F504E" w:rsidP="000C6F77">
            <w:r>
              <w:t>9</w:t>
            </w:r>
          </w:p>
        </w:tc>
        <w:tc>
          <w:tcPr>
            <w:tcW w:w="6260" w:type="dxa"/>
          </w:tcPr>
          <w:p w:rsidR="004F504E" w:rsidRPr="00BF4D1E" w:rsidRDefault="004F504E" w:rsidP="000C6F77">
            <w:r w:rsidRPr="00BF4D1E">
              <w:t xml:space="preserve">¿Los docentes-tutores de la mención Educación Física Deporte y Recreación supervisan a los practicantes durante </w:t>
            </w:r>
            <w:r>
              <w:t xml:space="preserve">el cumplimiento de </w:t>
            </w:r>
            <w:r w:rsidRPr="00BF4D1E">
              <w:t>las horas  de Servicio Comunitario?</w:t>
            </w:r>
          </w:p>
        </w:tc>
        <w:tc>
          <w:tcPr>
            <w:tcW w:w="567" w:type="dxa"/>
          </w:tcPr>
          <w:p w:rsidR="004F504E" w:rsidRDefault="004F504E" w:rsidP="000C6F77"/>
        </w:tc>
        <w:tc>
          <w:tcPr>
            <w:tcW w:w="576" w:type="dxa"/>
          </w:tcPr>
          <w:p w:rsidR="004F504E" w:rsidRDefault="004F504E" w:rsidP="000C6F77"/>
        </w:tc>
      </w:tr>
      <w:tr w:rsidR="004F504E" w:rsidTr="000C6F77">
        <w:trPr>
          <w:jc w:val="center"/>
        </w:trPr>
        <w:tc>
          <w:tcPr>
            <w:tcW w:w="511" w:type="dxa"/>
          </w:tcPr>
          <w:p w:rsidR="004F504E" w:rsidRDefault="004F504E" w:rsidP="000C6F77">
            <w:r>
              <w:t>10</w:t>
            </w:r>
          </w:p>
        </w:tc>
        <w:tc>
          <w:tcPr>
            <w:tcW w:w="6260" w:type="dxa"/>
          </w:tcPr>
          <w:p w:rsidR="004F504E" w:rsidRPr="00BF4D1E" w:rsidRDefault="004F504E" w:rsidP="000C6F77">
            <w:r w:rsidRPr="00BF4D1E">
              <w:t>¿En la mención Educación Física Deporte y Recreación se fomenta la planificación como herramienta imprescindible para el desarrollo de las actividades del Servicio Comunitario?</w:t>
            </w:r>
          </w:p>
        </w:tc>
        <w:tc>
          <w:tcPr>
            <w:tcW w:w="567" w:type="dxa"/>
          </w:tcPr>
          <w:p w:rsidR="004F504E" w:rsidRDefault="004F504E" w:rsidP="000C6F77"/>
        </w:tc>
        <w:tc>
          <w:tcPr>
            <w:tcW w:w="576" w:type="dxa"/>
          </w:tcPr>
          <w:p w:rsidR="004F504E" w:rsidRDefault="004F504E" w:rsidP="000C6F77"/>
        </w:tc>
      </w:tr>
      <w:tr w:rsidR="004F504E" w:rsidTr="000C6F77">
        <w:trPr>
          <w:jc w:val="center"/>
        </w:trPr>
        <w:tc>
          <w:tcPr>
            <w:tcW w:w="511" w:type="dxa"/>
          </w:tcPr>
          <w:p w:rsidR="004F504E" w:rsidRDefault="004F504E" w:rsidP="000C6F77">
            <w:r>
              <w:t>11</w:t>
            </w:r>
          </w:p>
        </w:tc>
        <w:tc>
          <w:tcPr>
            <w:tcW w:w="6260" w:type="dxa"/>
          </w:tcPr>
          <w:p w:rsidR="004F504E" w:rsidRPr="00BF4D1E" w:rsidRDefault="004F504E" w:rsidP="000C6F77">
            <w:r w:rsidRPr="00BF4D1E">
              <w:t>¿En la mención Educación Física Deporte y Recreación se cumplen con los objetivos del Servicio Comunitario en el tiempo programado?</w:t>
            </w:r>
          </w:p>
        </w:tc>
        <w:tc>
          <w:tcPr>
            <w:tcW w:w="567" w:type="dxa"/>
          </w:tcPr>
          <w:p w:rsidR="004F504E" w:rsidRDefault="004F504E" w:rsidP="000C6F77"/>
        </w:tc>
        <w:tc>
          <w:tcPr>
            <w:tcW w:w="576" w:type="dxa"/>
          </w:tcPr>
          <w:p w:rsidR="004F504E" w:rsidRDefault="004F504E" w:rsidP="000C6F77"/>
        </w:tc>
      </w:tr>
      <w:tr w:rsidR="004F504E" w:rsidTr="000C6F77">
        <w:trPr>
          <w:jc w:val="center"/>
        </w:trPr>
        <w:tc>
          <w:tcPr>
            <w:tcW w:w="511" w:type="dxa"/>
          </w:tcPr>
          <w:p w:rsidR="004F504E" w:rsidRDefault="004F504E" w:rsidP="000C6F77">
            <w:r>
              <w:t>12</w:t>
            </w:r>
          </w:p>
        </w:tc>
        <w:tc>
          <w:tcPr>
            <w:tcW w:w="6260" w:type="dxa"/>
          </w:tcPr>
          <w:p w:rsidR="004F504E" w:rsidRPr="00BF4D1E" w:rsidRDefault="004F504E" w:rsidP="000C6F77">
            <w:r w:rsidRPr="00BF4D1E">
              <w:t>¿Los proyectos de  Servicio Comunitario de la mención Educación Física Deporte y Recreación permiten afianzar los conocimientos adquiridos en la carrera?</w:t>
            </w:r>
          </w:p>
        </w:tc>
        <w:tc>
          <w:tcPr>
            <w:tcW w:w="567" w:type="dxa"/>
          </w:tcPr>
          <w:p w:rsidR="004F504E" w:rsidRDefault="004F504E" w:rsidP="000C6F77"/>
        </w:tc>
        <w:tc>
          <w:tcPr>
            <w:tcW w:w="576" w:type="dxa"/>
          </w:tcPr>
          <w:p w:rsidR="004F504E" w:rsidRDefault="004F504E" w:rsidP="000C6F77"/>
        </w:tc>
      </w:tr>
      <w:tr w:rsidR="004F504E" w:rsidTr="000C6F77">
        <w:trPr>
          <w:jc w:val="center"/>
        </w:trPr>
        <w:tc>
          <w:tcPr>
            <w:tcW w:w="511" w:type="dxa"/>
          </w:tcPr>
          <w:p w:rsidR="004F504E" w:rsidRDefault="004F504E" w:rsidP="000C6F77">
            <w:r>
              <w:t>13</w:t>
            </w:r>
          </w:p>
        </w:tc>
        <w:tc>
          <w:tcPr>
            <w:tcW w:w="6260" w:type="dxa"/>
          </w:tcPr>
          <w:p w:rsidR="004F504E" w:rsidRPr="00BF4D1E" w:rsidRDefault="004F504E" w:rsidP="000C6F77">
            <w:r w:rsidRPr="00BF4D1E">
              <w:t>¿Considera beneficioso prestar el Servicio Comunitario en zonas aledañas a la Facultad de Ciencias de la Educación de la Universidad de Carabobo?</w:t>
            </w:r>
          </w:p>
        </w:tc>
        <w:tc>
          <w:tcPr>
            <w:tcW w:w="567" w:type="dxa"/>
          </w:tcPr>
          <w:p w:rsidR="004F504E" w:rsidRDefault="004F504E" w:rsidP="000C6F77"/>
        </w:tc>
        <w:tc>
          <w:tcPr>
            <w:tcW w:w="576" w:type="dxa"/>
          </w:tcPr>
          <w:p w:rsidR="004F504E" w:rsidRDefault="004F504E" w:rsidP="000C6F77"/>
        </w:tc>
      </w:tr>
    </w:tbl>
    <w:p w:rsidR="004F504E" w:rsidRDefault="004F504E" w:rsidP="004F504E"/>
    <w:tbl>
      <w:tblPr>
        <w:tblStyle w:val="Tablaconcuadrcula"/>
        <w:tblW w:w="0" w:type="auto"/>
        <w:jc w:val="center"/>
        <w:tblLook w:val="04A0" w:firstRow="1" w:lastRow="0" w:firstColumn="1" w:lastColumn="0" w:noHBand="0" w:noVBand="1"/>
      </w:tblPr>
      <w:tblGrid>
        <w:gridCol w:w="511"/>
        <w:gridCol w:w="6260"/>
        <w:gridCol w:w="567"/>
        <w:gridCol w:w="576"/>
      </w:tblGrid>
      <w:tr w:rsidR="004F504E" w:rsidTr="000C6F77">
        <w:trPr>
          <w:jc w:val="center"/>
        </w:trPr>
        <w:tc>
          <w:tcPr>
            <w:tcW w:w="511" w:type="dxa"/>
          </w:tcPr>
          <w:p w:rsidR="004F504E" w:rsidRPr="0091073C" w:rsidRDefault="004F504E" w:rsidP="000C6F77">
            <w:pPr>
              <w:jc w:val="center"/>
              <w:rPr>
                <w:b/>
              </w:rPr>
            </w:pPr>
            <w:r w:rsidRPr="0091073C">
              <w:rPr>
                <w:b/>
              </w:rPr>
              <w:lastRenderedPageBreak/>
              <w:t>Nº</w:t>
            </w:r>
          </w:p>
        </w:tc>
        <w:tc>
          <w:tcPr>
            <w:tcW w:w="6260" w:type="dxa"/>
          </w:tcPr>
          <w:p w:rsidR="004F504E" w:rsidRPr="0091073C" w:rsidRDefault="004F504E" w:rsidP="000C6F77">
            <w:pPr>
              <w:jc w:val="center"/>
              <w:rPr>
                <w:b/>
              </w:rPr>
            </w:pPr>
            <w:r w:rsidRPr="0091073C">
              <w:rPr>
                <w:b/>
              </w:rPr>
              <w:t>ITEMS</w:t>
            </w:r>
          </w:p>
        </w:tc>
        <w:tc>
          <w:tcPr>
            <w:tcW w:w="567" w:type="dxa"/>
          </w:tcPr>
          <w:p w:rsidR="004F504E" w:rsidRPr="0091073C" w:rsidRDefault="004F504E" w:rsidP="000C6F77">
            <w:pPr>
              <w:jc w:val="center"/>
              <w:rPr>
                <w:b/>
              </w:rPr>
            </w:pPr>
            <w:r w:rsidRPr="0091073C">
              <w:rPr>
                <w:b/>
              </w:rPr>
              <w:t>SI</w:t>
            </w:r>
          </w:p>
        </w:tc>
        <w:tc>
          <w:tcPr>
            <w:tcW w:w="576" w:type="dxa"/>
          </w:tcPr>
          <w:p w:rsidR="004F504E" w:rsidRPr="0091073C" w:rsidRDefault="004F504E" w:rsidP="000C6F77">
            <w:pPr>
              <w:jc w:val="center"/>
              <w:rPr>
                <w:b/>
              </w:rPr>
            </w:pPr>
            <w:r w:rsidRPr="0091073C">
              <w:rPr>
                <w:b/>
              </w:rPr>
              <w:t>NO</w:t>
            </w:r>
          </w:p>
        </w:tc>
      </w:tr>
      <w:tr w:rsidR="004F504E" w:rsidRPr="00BF4D1E" w:rsidTr="000C6F77">
        <w:trPr>
          <w:jc w:val="center"/>
        </w:trPr>
        <w:tc>
          <w:tcPr>
            <w:tcW w:w="511" w:type="dxa"/>
          </w:tcPr>
          <w:p w:rsidR="004F504E" w:rsidRPr="00BF4D1E" w:rsidRDefault="004F504E" w:rsidP="000C6F77">
            <w:r>
              <w:t>14</w:t>
            </w:r>
          </w:p>
        </w:tc>
        <w:tc>
          <w:tcPr>
            <w:tcW w:w="6260" w:type="dxa"/>
          </w:tcPr>
          <w:p w:rsidR="004F504E" w:rsidRPr="00BF4D1E" w:rsidRDefault="004F504E" w:rsidP="000C6F77">
            <w:r w:rsidRPr="00BF4D1E">
              <w:t>¿Crees que existen espacios en el Municipio Naguanagua donde puedas prestar Servicio Comunitario?</w:t>
            </w:r>
          </w:p>
        </w:tc>
        <w:tc>
          <w:tcPr>
            <w:tcW w:w="567" w:type="dxa"/>
          </w:tcPr>
          <w:p w:rsidR="004F504E" w:rsidRPr="00BF4D1E" w:rsidRDefault="004F504E" w:rsidP="000C6F77"/>
        </w:tc>
        <w:tc>
          <w:tcPr>
            <w:tcW w:w="576" w:type="dxa"/>
          </w:tcPr>
          <w:p w:rsidR="004F504E" w:rsidRPr="00BF4D1E" w:rsidRDefault="004F504E" w:rsidP="000C6F77"/>
        </w:tc>
      </w:tr>
      <w:tr w:rsidR="004F504E" w:rsidRPr="00BF4D1E" w:rsidTr="000C6F77">
        <w:trPr>
          <w:jc w:val="center"/>
        </w:trPr>
        <w:tc>
          <w:tcPr>
            <w:tcW w:w="511" w:type="dxa"/>
          </w:tcPr>
          <w:p w:rsidR="004F504E" w:rsidRPr="00BF4D1E" w:rsidRDefault="004F504E" w:rsidP="000C6F77">
            <w:r>
              <w:t>15</w:t>
            </w:r>
          </w:p>
        </w:tc>
        <w:tc>
          <w:tcPr>
            <w:tcW w:w="6260" w:type="dxa"/>
          </w:tcPr>
          <w:p w:rsidR="004F504E" w:rsidRPr="00BF4D1E" w:rsidRDefault="004F504E" w:rsidP="000C6F77">
            <w:r w:rsidRPr="00BF4D1E">
              <w:t xml:space="preserve">¿Usted como estudiante de la mención Educación Física Deporte y Recreación </w:t>
            </w:r>
            <w:r>
              <w:t xml:space="preserve">se siente capacitado para planificar talleres sobre nutrición e </w:t>
            </w:r>
            <w:r w:rsidRPr="00BF4D1E">
              <w:t xml:space="preserve"> higiene deportiva?</w:t>
            </w:r>
          </w:p>
        </w:tc>
        <w:tc>
          <w:tcPr>
            <w:tcW w:w="567" w:type="dxa"/>
          </w:tcPr>
          <w:p w:rsidR="004F504E" w:rsidRPr="00BF4D1E" w:rsidRDefault="004F504E" w:rsidP="000C6F77"/>
        </w:tc>
        <w:tc>
          <w:tcPr>
            <w:tcW w:w="576" w:type="dxa"/>
          </w:tcPr>
          <w:p w:rsidR="004F504E" w:rsidRPr="00BF4D1E" w:rsidRDefault="004F504E" w:rsidP="000C6F77"/>
        </w:tc>
      </w:tr>
      <w:tr w:rsidR="004F504E" w:rsidRPr="00BF4D1E" w:rsidTr="000C6F77">
        <w:trPr>
          <w:jc w:val="center"/>
        </w:trPr>
        <w:tc>
          <w:tcPr>
            <w:tcW w:w="511" w:type="dxa"/>
          </w:tcPr>
          <w:p w:rsidR="004F504E" w:rsidRPr="00BF4D1E" w:rsidRDefault="004F504E" w:rsidP="000C6F77">
            <w:r>
              <w:t>16</w:t>
            </w:r>
          </w:p>
        </w:tc>
        <w:tc>
          <w:tcPr>
            <w:tcW w:w="6260" w:type="dxa"/>
          </w:tcPr>
          <w:p w:rsidR="004F504E" w:rsidRPr="00BF4D1E" w:rsidRDefault="004F504E" w:rsidP="000C6F77">
            <w:r w:rsidRPr="00BF4D1E">
              <w:t xml:space="preserve"> ¿Usted como estudiante de la mención Educación Física Deporte y Recreación </w:t>
            </w:r>
            <w:r>
              <w:t>esta capacitado para planificar actividades físicas  a ser ejecutadas de forma individual y grupal?</w:t>
            </w:r>
          </w:p>
        </w:tc>
        <w:tc>
          <w:tcPr>
            <w:tcW w:w="567" w:type="dxa"/>
          </w:tcPr>
          <w:p w:rsidR="004F504E" w:rsidRPr="00BF4D1E" w:rsidRDefault="004F504E" w:rsidP="000C6F77"/>
        </w:tc>
        <w:tc>
          <w:tcPr>
            <w:tcW w:w="576" w:type="dxa"/>
          </w:tcPr>
          <w:p w:rsidR="004F504E" w:rsidRPr="00BF4D1E" w:rsidRDefault="004F504E" w:rsidP="000C6F77"/>
        </w:tc>
      </w:tr>
      <w:tr w:rsidR="004F504E" w:rsidRPr="00BF4D1E" w:rsidTr="000C6F77">
        <w:trPr>
          <w:jc w:val="center"/>
        </w:trPr>
        <w:tc>
          <w:tcPr>
            <w:tcW w:w="511" w:type="dxa"/>
          </w:tcPr>
          <w:p w:rsidR="004F504E" w:rsidRPr="00BF4D1E" w:rsidRDefault="004F504E" w:rsidP="000C6F77">
            <w:r>
              <w:t>17</w:t>
            </w:r>
          </w:p>
        </w:tc>
        <w:tc>
          <w:tcPr>
            <w:tcW w:w="6260" w:type="dxa"/>
          </w:tcPr>
          <w:p w:rsidR="004F504E" w:rsidRPr="00BF4D1E" w:rsidRDefault="004F504E" w:rsidP="000C6F77">
            <w:r w:rsidRPr="00BF4D1E">
              <w:t>¿Usted como estudiante de la mención Educación Física Deporte y Recreación considera beneficioso prestar el servicio comunitario en gimnasios a cielo abierto?</w:t>
            </w:r>
          </w:p>
        </w:tc>
        <w:tc>
          <w:tcPr>
            <w:tcW w:w="567" w:type="dxa"/>
          </w:tcPr>
          <w:p w:rsidR="004F504E" w:rsidRPr="00BF4D1E" w:rsidRDefault="004F504E" w:rsidP="000C6F77"/>
        </w:tc>
        <w:tc>
          <w:tcPr>
            <w:tcW w:w="576" w:type="dxa"/>
          </w:tcPr>
          <w:p w:rsidR="004F504E" w:rsidRPr="00BF4D1E" w:rsidRDefault="004F504E" w:rsidP="000C6F77"/>
        </w:tc>
      </w:tr>
      <w:tr w:rsidR="004F504E" w:rsidRPr="00BF4D1E" w:rsidTr="000C6F77">
        <w:trPr>
          <w:jc w:val="center"/>
        </w:trPr>
        <w:tc>
          <w:tcPr>
            <w:tcW w:w="511" w:type="dxa"/>
          </w:tcPr>
          <w:p w:rsidR="004F504E" w:rsidRPr="00BF4D1E" w:rsidRDefault="004F504E" w:rsidP="000C6F77">
            <w:r>
              <w:t>18</w:t>
            </w:r>
          </w:p>
        </w:tc>
        <w:tc>
          <w:tcPr>
            <w:tcW w:w="6260" w:type="dxa"/>
          </w:tcPr>
          <w:p w:rsidR="004F504E" w:rsidRPr="00BF4D1E" w:rsidRDefault="004F504E" w:rsidP="000C6F77">
            <w:r w:rsidRPr="00BF4D1E">
              <w:t>¿Usted como estudiante de la mención Educación Física Deporte y Recreación identifica los aparatos que se encuentran en gimnasios a cielo abierto y su uso por cada segmento corporal?</w:t>
            </w:r>
          </w:p>
        </w:tc>
        <w:tc>
          <w:tcPr>
            <w:tcW w:w="567" w:type="dxa"/>
          </w:tcPr>
          <w:p w:rsidR="004F504E" w:rsidRPr="00BF4D1E" w:rsidRDefault="004F504E" w:rsidP="000C6F77"/>
        </w:tc>
        <w:tc>
          <w:tcPr>
            <w:tcW w:w="576" w:type="dxa"/>
          </w:tcPr>
          <w:p w:rsidR="004F504E" w:rsidRPr="00BF4D1E" w:rsidRDefault="004F504E" w:rsidP="000C6F77"/>
        </w:tc>
      </w:tr>
      <w:tr w:rsidR="004F504E" w:rsidRPr="00BF4D1E" w:rsidTr="000C6F77">
        <w:trPr>
          <w:jc w:val="center"/>
        </w:trPr>
        <w:tc>
          <w:tcPr>
            <w:tcW w:w="511" w:type="dxa"/>
          </w:tcPr>
          <w:p w:rsidR="004F504E" w:rsidRPr="00BF4D1E" w:rsidRDefault="004F504E" w:rsidP="000C6F77">
            <w:r>
              <w:t>19</w:t>
            </w:r>
          </w:p>
        </w:tc>
        <w:tc>
          <w:tcPr>
            <w:tcW w:w="6260" w:type="dxa"/>
          </w:tcPr>
          <w:p w:rsidR="004F504E" w:rsidRPr="00BF4D1E" w:rsidRDefault="004F504E" w:rsidP="000C6F77">
            <w:r w:rsidRPr="00BF4D1E">
              <w:t>¿Usted como estudiante de la mención Educación Física Deporte y Recreación se encuentra en capacidad de demostrar la ejecución técnica de los ejercicios a realizar por los participantes?</w:t>
            </w:r>
          </w:p>
        </w:tc>
        <w:tc>
          <w:tcPr>
            <w:tcW w:w="567" w:type="dxa"/>
          </w:tcPr>
          <w:p w:rsidR="004F504E" w:rsidRPr="00BF4D1E" w:rsidRDefault="004F504E" w:rsidP="000C6F77"/>
        </w:tc>
        <w:tc>
          <w:tcPr>
            <w:tcW w:w="576" w:type="dxa"/>
          </w:tcPr>
          <w:p w:rsidR="004F504E" w:rsidRPr="00BF4D1E" w:rsidRDefault="004F504E" w:rsidP="000C6F77"/>
        </w:tc>
      </w:tr>
      <w:tr w:rsidR="004F504E" w:rsidRPr="00BF4D1E" w:rsidTr="000C6F77">
        <w:trPr>
          <w:jc w:val="center"/>
        </w:trPr>
        <w:tc>
          <w:tcPr>
            <w:tcW w:w="511" w:type="dxa"/>
          </w:tcPr>
          <w:p w:rsidR="004F504E" w:rsidRPr="00BF4D1E" w:rsidRDefault="004F504E" w:rsidP="000C6F77">
            <w:r>
              <w:t>20</w:t>
            </w:r>
          </w:p>
        </w:tc>
        <w:tc>
          <w:tcPr>
            <w:tcW w:w="6260" w:type="dxa"/>
          </w:tcPr>
          <w:p w:rsidR="004F504E" w:rsidRPr="00BF4D1E" w:rsidRDefault="004F504E" w:rsidP="000C6F77">
            <w:r w:rsidRPr="00BF4D1E">
              <w:t>¿Usted como estudiante de la mención Educación Física Depor</w:t>
            </w:r>
            <w:r>
              <w:t xml:space="preserve">te y Recreación se encuentra </w:t>
            </w:r>
            <w:r w:rsidRPr="00BF4D1E">
              <w:t>capacitado para corregir la ejecución técnica de los ejercicios realizados por los participantes?</w:t>
            </w:r>
          </w:p>
        </w:tc>
        <w:tc>
          <w:tcPr>
            <w:tcW w:w="567" w:type="dxa"/>
          </w:tcPr>
          <w:p w:rsidR="004F504E" w:rsidRPr="00BF4D1E" w:rsidRDefault="004F504E" w:rsidP="000C6F77"/>
        </w:tc>
        <w:tc>
          <w:tcPr>
            <w:tcW w:w="576" w:type="dxa"/>
          </w:tcPr>
          <w:p w:rsidR="004F504E" w:rsidRPr="00BF4D1E" w:rsidRDefault="004F504E" w:rsidP="000C6F77"/>
        </w:tc>
      </w:tr>
      <w:tr w:rsidR="004F504E" w:rsidRPr="00BF4D1E" w:rsidTr="000C6F77">
        <w:trPr>
          <w:jc w:val="center"/>
        </w:trPr>
        <w:tc>
          <w:tcPr>
            <w:tcW w:w="511" w:type="dxa"/>
          </w:tcPr>
          <w:p w:rsidR="004F504E" w:rsidRPr="00BF4D1E" w:rsidRDefault="004F504E" w:rsidP="000C6F77">
            <w:r>
              <w:t>21</w:t>
            </w:r>
          </w:p>
        </w:tc>
        <w:tc>
          <w:tcPr>
            <w:tcW w:w="6260" w:type="dxa"/>
          </w:tcPr>
          <w:p w:rsidR="004F504E" w:rsidRPr="00BF4D1E" w:rsidRDefault="004F504E" w:rsidP="000C6F77">
            <w:r w:rsidRPr="00BF4D1E">
              <w:t>¿Usted como estudiante de la mención Educación Física Deporte considera necesario promover un ambiente y estado psíquico favorable inicial hacia la práctica de la actividad física?</w:t>
            </w:r>
          </w:p>
        </w:tc>
        <w:tc>
          <w:tcPr>
            <w:tcW w:w="567" w:type="dxa"/>
          </w:tcPr>
          <w:p w:rsidR="004F504E" w:rsidRPr="00BF4D1E" w:rsidRDefault="004F504E" w:rsidP="000C6F77"/>
        </w:tc>
        <w:tc>
          <w:tcPr>
            <w:tcW w:w="576" w:type="dxa"/>
          </w:tcPr>
          <w:p w:rsidR="004F504E" w:rsidRPr="00BF4D1E" w:rsidRDefault="004F504E" w:rsidP="000C6F77"/>
        </w:tc>
      </w:tr>
      <w:tr w:rsidR="004F504E" w:rsidRPr="00BF4D1E" w:rsidTr="000C6F77">
        <w:trPr>
          <w:jc w:val="center"/>
        </w:trPr>
        <w:tc>
          <w:tcPr>
            <w:tcW w:w="511" w:type="dxa"/>
          </w:tcPr>
          <w:p w:rsidR="004F504E" w:rsidRPr="00BF4D1E" w:rsidRDefault="004F504E" w:rsidP="000C6F77">
            <w:r>
              <w:t>22</w:t>
            </w:r>
          </w:p>
        </w:tc>
        <w:tc>
          <w:tcPr>
            <w:tcW w:w="6260" w:type="dxa"/>
          </w:tcPr>
          <w:p w:rsidR="004F504E" w:rsidRPr="00BF4D1E" w:rsidRDefault="004F504E" w:rsidP="000C6F77">
            <w:r w:rsidRPr="00BF4D1E">
              <w:t>¿Cómo estudiante de la mención Educación Física Deporte y Recreación aprendiste a distribuir el tiempo de las actividades de acuerdo a las características de los participantes?</w:t>
            </w:r>
          </w:p>
        </w:tc>
        <w:tc>
          <w:tcPr>
            <w:tcW w:w="567" w:type="dxa"/>
          </w:tcPr>
          <w:p w:rsidR="004F504E" w:rsidRPr="00BF4D1E" w:rsidRDefault="004F504E" w:rsidP="000C6F77"/>
        </w:tc>
        <w:tc>
          <w:tcPr>
            <w:tcW w:w="576" w:type="dxa"/>
          </w:tcPr>
          <w:p w:rsidR="004F504E" w:rsidRPr="00BF4D1E" w:rsidRDefault="004F504E" w:rsidP="000C6F77"/>
        </w:tc>
      </w:tr>
      <w:tr w:rsidR="004F504E" w:rsidRPr="00BF4D1E" w:rsidTr="000C6F77">
        <w:trPr>
          <w:jc w:val="center"/>
        </w:trPr>
        <w:tc>
          <w:tcPr>
            <w:tcW w:w="511" w:type="dxa"/>
          </w:tcPr>
          <w:p w:rsidR="004F504E" w:rsidRDefault="004F504E" w:rsidP="000C6F77">
            <w:r>
              <w:t>23</w:t>
            </w:r>
          </w:p>
        </w:tc>
        <w:tc>
          <w:tcPr>
            <w:tcW w:w="6260" w:type="dxa"/>
          </w:tcPr>
          <w:p w:rsidR="004F504E" w:rsidRPr="00BF4D1E" w:rsidRDefault="004F504E" w:rsidP="000C6F77">
            <w:r w:rsidRPr="00BF4D1E">
              <w:t xml:space="preserve">¿Usted como estudiante de la mención Educación Física Deporte y Recreación considera importante comentar los resultados, para que los participantes tomen conciencia de las dificultades </w:t>
            </w:r>
            <w:r>
              <w:t xml:space="preserve"> tanto individuales como colectivas</w:t>
            </w:r>
            <w:r w:rsidRPr="00BF4D1E">
              <w:t>?</w:t>
            </w:r>
          </w:p>
        </w:tc>
        <w:tc>
          <w:tcPr>
            <w:tcW w:w="567" w:type="dxa"/>
          </w:tcPr>
          <w:p w:rsidR="004F504E" w:rsidRPr="00BF4D1E" w:rsidRDefault="004F504E" w:rsidP="000C6F77"/>
        </w:tc>
        <w:tc>
          <w:tcPr>
            <w:tcW w:w="576" w:type="dxa"/>
          </w:tcPr>
          <w:p w:rsidR="004F504E" w:rsidRPr="00BF4D1E" w:rsidRDefault="004F504E" w:rsidP="000C6F77"/>
        </w:tc>
      </w:tr>
      <w:tr w:rsidR="004F504E" w:rsidRPr="00BF4D1E" w:rsidTr="000C6F77">
        <w:trPr>
          <w:jc w:val="center"/>
        </w:trPr>
        <w:tc>
          <w:tcPr>
            <w:tcW w:w="511" w:type="dxa"/>
          </w:tcPr>
          <w:p w:rsidR="004F504E" w:rsidRDefault="004F504E" w:rsidP="000C6F77">
            <w:r>
              <w:t>24</w:t>
            </w:r>
          </w:p>
        </w:tc>
        <w:tc>
          <w:tcPr>
            <w:tcW w:w="6260" w:type="dxa"/>
          </w:tcPr>
          <w:p w:rsidR="004F504E" w:rsidRPr="00BF4D1E" w:rsidRDefault="004F504E" w:rsidP="000C6F77">
            <w:r w:rsidRPr="00BF4D1E">
              <w:t>¿Como estudiante de la mención Educación Física Deporte y Recreación cree necesario  promover cono</w:t>
            </w:r>
            <w:r>
              <w:t>cimientos, hábitos, habilidades y destrezas</w:t>
            </w:r>
            <w:r w:rsidRPr="00BF4D1E">
              <w:t xml:space="preserve"> de manera que los participantes puedan aplicarlos en otras actividades?</w:t>
            </w:r>
          </w:p>
        </w:tc>
        <w:tc>
          <w:tcPr>
            <w:tcW w:w="567" w:type="dxa"/>
          </w:tcPr>
          <w:p w:rsidR="004F504E" w:rsidRPr="00BF4D1E" w:rsidRDefault="004F504E" w:rsidP="000C6F77"/>
        </w:tc>
        <w:tc>
          <w:tcPr>
            <w:tcW w:w="576" w:type="dxa"/>
          </w:tcPr>
          <w:p w:rsidR="004F504E" w:rsidRPr="00BF4D1E" w:rsidRDefault="004F504E" w:rsidP="000C6F77"/>
        </w:tc>
      </w:tr>
      <w:tr w:rsidR="004F504E" w:rsidRPr="00BF4D1E" w:rsidTr="000C6F77">
        <w:trPr>
          <w:jc w:val="center"/>
        </w:trPr>
        <w:tc>
          <w:tcPr>
            <w:tcW w:w="511" w:type="dxa"/>
          </w:tcPr>
          <w:p w:rsidR="004F504E" w:rsidRDefault="004F504E" w:rsidP="000C6F77">
            <w:r>
              <w:t>25</w:t>
            </w:r>
          </w:p>
        </w:tc>
        <w:tc>
          <w:tcPr>
            <w:tcW w:w="6260" w:type="dxa"/>
          </w:tcPr>
          <w:p w:rsidR="004F504E" w:rsidRPr="00BF4D1E" w:rsidRDefault="004F504E" w:rsidP="000C6F77">
            <w:r w:rsidRPr="00BF4D1E">
              <w:t>¿Usted como estudiante de la mención Educación Física Deporte y Recreación dispone y utiliza los implementos deportivos en correspondencia con el número de participantes?</w:t>
            </w:r>
          </w:p>
        </w:tc>
        <w:tc>
          <w:tcPr>
            <w:tcW w:w="567" w:type="dxa"/>
          </w:tcPr>
          <w:p w:rsidR="004F504E" w:rsidRPr="00BF4D1E" w:rsidRDefault="004F504E" w:rsidP="000C6F77"/>
        </w:tc>
        <w:tc>
          <w:tcPr>
            <w:tcW w:w="576" w:type="dxa"/>
          </w:tcPr>
          <w:p w:rsidR="004F504E" w:rsidRPr="00BF4D1E" w:rsidRDefault="004F504E" w:rsidP="000C6F77"/>
        </w:tc>
      </w:tr>
      <w:tr w:rsidR="004F504E" w:rsidTr="000C6F77">
        <w:trPr>
          <w:jc w:val="center"/>
        </w:trPr>
        <w:tc>
          <w:tcPr>
            <w:tcW w:w="511" w:type="dxa"/>
          </w:tcPr>
          <w:p w:rsidR="004F504E" w:rsidRPr="0091073C" w:rsidRDefault="004F504E" w:rsidP="000C6F77">
            <w:pPr>
              <w:jc w:val="center"/>
              <w:rPr>
                <w:b/>
              </w:rPr>
            </w:pPr>
            <w:r w:rsidRPr="0091073C">
              <w:rPr>
                <w:b/>
              </w:rPr>
              <w:t>Nº</w:t>
            </w:r>
          </w:p>
        </w:tc>
        <w:tc>
          <w:tcPr>
            <w:tcW w:w="6260" w:type="dxa"/>
          </w:tcPr>
          <w:p w:rsidR="004F504E" w:rsidRPr="0091073C" w:rsidRDefault="004F504E" w:rsidP="000C6F77">
            <w:pPr>
              <w:jc w:val="center"/>
              <w:rPr>
                <w:b/>
              </w:rPr>
            </w:pPr>
            <w:r w:rsidRPr="0091073C">
              <w:rPr>
                <w:b/>
              </w:rPr>
              <w:t>ITEMS</w:t>
            </w:r>
          </w:p>
        </w:tc>
        <w:tc>
          <w:tcPr>
            <w:tcW w:w="567" w:type="dxa"/>
          </w:tcPr>
          <w:p w:rsidR="004F504E" w:rsidRPr="0091073C" w:rsidRDefault="004F504E" w:rsidP="000C6F77">
            <w:pPr>
              <w:jc w:val="center"/>
              <w:rPr>
                <w:b/>
              </w:rPr>
            </w:pPr>
            <w:r w:rsidRPr="0091073C">
              <w:rPr>
                <w:b/>
              </w:rPr>
              <w:t>SI</w:t>
            </w:r>
          </w:p>
        </w:tc>
        <w:tc>
          <w:tcPr>
            <w:tcW w:w="576" w:type="dxa"/>
          </w:tcPr>
          <w:p w:rsidR="004F504E" w:rsidRPr="0091073C" w:rsidRDefault="004F504E" w:rsidP="000C6F77">
            <w:pPr>
              <w:jc w:val="center"/>
              <w:rPr>
                <w:b/>
              </w:rPr>
            </w:pPr>
            <w:r w:rsidRPr="0091073C">
              <w:rPr>
                <w:b/>
              </w:rPr>
              <w:t>NO</w:t>
            </w:r>
          </w:p>
        </w:tc>
      </w:tr>
      <w:tr w:rsidR="004F504E" w:rsidTr="000C6F77">
        <w:trPr>
          <w:jc w:val="center"/>
        </w:trPr>
        <w:tc>
          <w:tcPr>
            <w:tcW w:w="511" w:type="dxa"/>
          </w:tcPr>
          <w:p w:rsidR="004F504E" w:rsidRDefault="004F504E" w:rsidP="000C6F77">
            <w:r>
              <w:t>26</w:t>
            </w:r>
          </w:p>
        </w:tc>
        <w:tc>
          <w:tcPr>
            <w:tcW w:w="6260" w:type="dxa"/>
          </w:tcPr>
          <w:p w:rsidR="004F504E" w:rsidRPr="00BF4D1E" w:rsidRDefault="004F504E" w:rsidP="000C6F77">
            <w:r w:rsidRPr="00BF4D1E">
              <w:t xml:space="preserve">¿Usted como estudiante de la mención Educación Física Deporte y Recreación considera importante promover  entre los participantes </w:t>
            </w:r>
            <w:r w:rsidRPr="00BF4D1E">
              <w:lastRenderedPageBreak/>
              <w:t>el respeto, la tolerancia, la honestidad hacia las personas con quienes interactúa?</w:t>
            </w:r>
          </w:p>
        </w:tc>
        <w:tc>
          <w:tcPr>
            <w:tcW w:w="567" w:type="dxa"/>
          </w:tcPr>
          <w:p w:rsidR="004F504E" w:rsidRDefault="004F504E" w:rsidP="000C6F77"/>
        </w:tc>
        <w:tc>
          <w:tcPr>
            <w:tcW w:w="576" w:type="dxa"/>
          </w:tcPr>
          <w:p w:rsidR="004F504E" w:rsidRDefault="004F504E" w:rsidP="000C6F77"/>
        </w:tc>
      </w:tr>
      <w:tr w:rsidR="004F504E" w:rsidTr="000C6F77">
        <w:trPr>
          <w:jc w:val="center"/>
        </w:trPr>
        <w:tc>
          <w:tcPr>
            <w:tcW w:w="511" w:type="dxa"/>
          </w:tcPr>
          <w:p w:rsidR="004F504E" w:rsidRDefault="004F504E" w:rsidP="000C6F77">
            <w:r>
              <w:lastRenderedPageBreak/>
              <w:t>27</w:t>
            </w:r>
          </w:p>
        </w:tc>
        <w:tc>
          <w:tcPr>
            <w:tcW w:w="6260" w:type="dxa"/>
          </w:tcPr>
          <w:p w:rsidR="004F504E" w:rsidRPr="00BF4D1E" w:rsidRDefault="004F504E" w:rsidP="000C6F77">
            <w:r w:rsidRPr="00BF4D1E">
              <w:t>¿Usted como estudiante de la mención Educación Física Deporte y Recreación distribuye las actividades a realizar en función al tiempo real establecido?</w:t>
            </w:r>
          </w:p>
        </w:tc>
        <w:tc>
          <w:tcPr>
            <w:tcW w:w="567" w:type="dxa"/>
          </w:tcPr>
          <w:p w:rsidR="004F504E" w:rsidRDefault="004F504E" w:rsidP="000C6F77"/>
        </w:tc>
        <w:tc>
          <w:tcPr>
            <w:tcW w:w="576" w:type="dxa"/>
          </w:tcPr>
          <w:p w:rsidR="004F504E" w:rsidRDefault="004F504E" w:rsidP="000C6F77"/>
        </w:tc>
      </w:tr>
    </w:tbl>
    <w:p w:rsidR="004F504E" w:rsidRDefault="004F504E" w:rsidP="004F504E"/>
    <w:p w:rsidR="004F504E" w:rsidRDefault="004F504E" w:rsidP="004F504E">
      <w:pPr>
        <w:rPr>
          <w:szCs w:val="24"/>
        </w:rPr>
      </w:pPr>
    </w:p>
    <w:p w:rsidR="004F504E" w:rsidRDefault="004F504E" w:rsidP="004F504E">
      <w:pPr>
        <w:rPr>
          <w:szCs w:val="24"/>
        </w:rPr>
      </w:pPr>
    </w:p>
    <w:p w:rsidR="004F504E" w:rsidRDefault="004F504E" w:rsidP="004F504E">
      <w:pPr>
        <w:rPr>
          <w:szCs w:val="24"/>
        </w:rPr>
      </w:pPr>
    </w:p>
    <w:p w:rsidR="004F504E" w:rsidRDefault="004F504E" w:rsidP="004F504E">
      <w:pPr>
        <w:rPr>
          <w:szCs w:val="24"/>
        </w:rPr>
      </w:pPr>
    </w:p>
    <w:p w:rsidR="004F504E" w:rsidRPr="003B2A20" w:rsidRDefault="004F504E" w:rsidP="004F504E">
      <w:pPr>
        <w:rPr>
          <w:szCs w:val="24"/>
        </w:rPr>
      </w:pPr>
    </w:p>
    <w:p w:rsidR="004F504E" w:rsidRPr="00AA244F" w:rsidRDefault="004F504E" w:rsidP="004F504E">
      <w:pPr>
        <w:pStyle w:val="Prrafodelista"/>
        <w:rPr>
          <w:szCs w:val="24"/>
        </w:rPr>
      </w:pPr>
      <w:r>
        <w:rPr>
          <w:szCs w:val="24"/>
        </w:rPr>
        <w:t xml:space="preserve"> </w:t>
      </w:r>
    </w:p>
    <w:p w:rsidR="004F504E" w:rsidRDefault="004F504E" w:rsidP="004F504E">
      <w:r>
        <w:t xml:space="preserve"> </w:t>
      </w:r>
    </w:p>
    <w:p w:rsidR="004F504E" w:rsidRDefault="004F504E" w:rsidP="004F504E"/>
    <w:p w:rsidR="004F504E" w:rsidRDefault="004F504E" w:rsidP="004F504E"/>
    <w:p w:rsidR="004F504E" w:rsidRDefault="004F504E" w:rsidP="004F504E"/>
    <w:p w:rsidR="004F504E" w:rsidRDefault="004F504E" w:rsidP="004F504E"/>
    <w:p w:rsidR="004F504E" w:rsidRDefault="004F504E" w:rsidP="004F504E"/>
    <w:p w:rsidR="004F504E" w:rsidRDefault="004F504E" w:rsidP="004F504E"/>
    <w:p w:rsidR="004F504E" w:rsidRDefault="004F504E" w:rsidP="004F504E"/>
    <w:p w:rsidR="004F504E" w:rsidRDefault="004F504E" w:rsidP="00196DE7">
      <w:pPr>
        <w:pStyle w:val="Prrafodelista"/>
        <w:spacing w:after="0" w:line="360" w:lineRule="auto"/>
        <w:jc w:val="both"/>
        <w:rPr>
          <w:rFonts w:ascii="Times New Roman" w:hAnsi="Times New Roman" w:cs="Times New Roman"/>
          <w:sz w:val="24"/>
          <w:szCs w:val="24"/>
          <w:lang w:val="es-ES"/>
        </w:rPr>
      </w:pPr>
    </w:p>
    <w:p w:rsidR="004F504E" w:rsidRDefault="004F504E" w:rsidP="00196DE7">
      <w:pPr>
        <w:pStyle w:val="Prrafodelista"/>
        <w:spacing w:after="0" w:line="360" w:lineRule="auto"/>
        <w:jc w:val="both"/>
        <w:rPr>
          <w:rFonts w:ascii="Times New Roman" w:hAnsi="Times New Roman" w:cs="Times New Roman"/>
          <w:sz w:val="24"/>
          <w:szCs w:val="24"/>
          <w:lang w:val="es-ES"/>
        </w:rPr>
      </w:pPr>
    </w:p>
    <w:p w:rsidR="004F504E" w:rsidRDefault="004F504E" w:rsidP="00196DE7">
      <w:pPr>
        <w:pStyle w:val="Prrafodelista"/>
        <w:spacing w:after="0" w:line="360" w:lineRule="auto"/>
        <w:jc w:val="both"/>
        <w:rPr>
          <w:rFonts w:ascii="Times New Roman" w:hAnsi="Times New Roman" w:cs="Times New Roman"/>
          <w:sz w:val="24"/>
          <w:szCs w:val="24"/>
          <w:lang w:val="es-ES"/>
        </w:rPr>
      </w:pPr>
    </w:p>
    <w:p w:rsidR="004F504E" w:rsidRDefault="004F504E" w:rsidP="00196DE7">
      <w:pPr>
        <w:pStyle w:val="Prrafodelista"/>
        <w:spacing w:after="0" w:line="360" w:lineRule="auto"/>
        <w:jc w:val="both"/>
        <w:rPr>
          <w:rFonts w:ascii="Times New Roman" w:hAnsi="Times New Roman" w:cs="Times New Roman"/>
          <w:sz w:val="24"/>
          <w:szCs w:val="24"/>
          <w:lang w:val="es-ES"/>
        </w:rPr>
      </w:pPr>
    </w:p>
    <w:sectPr w:rsidR="004F504E" w:rsidSect="00312D74">
      <w:pgSz w:w="12240" w:h="15840"/>
      <w:pgMar w:top="2268" w:right="1701" w:bottom="2268"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51CA" w:rsidRDefault="007C51CA" w:rsidP="00312D74">
      <w:pPr>
        <w:spacing w:after="0" w:line="240" w:lineRule="auto"/>
      </w:pPr>
      <w:r>
        <w:separator/>
      </w:r>
    </w:p>
  </w:endnote>
  <w:endnote w:type="continuationSeparator" w:id="0">
    <w:p w:rsidR="007C51CA" w:rsidRDefault="007C51CA" w:rsidP="00312D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DejaVu Sans">
    <w:altName w:val="Times New Roman"/>
    <w:charset w:val="00"/>
    <w:family w:val="roman"/>
    <w:pitch w:val="default"/>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51CA" w:rsidRDefault="007C51CA" w:rsidP="00312D74">
      <w:pPr>
        <w:spacing w:after="0" w:line="240" w:lineRule="auto"/>
      </w:pPr>
      <w:r>
        <w:separator/>
      </w:r>
    </w:p>
  </w:footnote>
  <w:footnote w:type="continuationSeparator" w:id="0">
    <w:p w:rsidR="007C51CA" w:rsidRDefault="007C51CA" w:rsidP="00312D7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110DE"/>
    <w:multiLevelType w:val="hybridMultilevel"/>
    <w:tmpl w:val="30DCE9B2"/>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
    <w:nsid w:val="101103EF"/>
    <w:multiLevelType w:val="hybridMultilevel"/>
    <w:tmpl w:val="4AF2AA14"/>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
    <w:nsid w:val="11B57EB3"/>
    <w:multiLevelType w:val="hybridMultilevel"/>
    <w:tmpl w:val="E17ABE08"/>
    <w:lvl w:ilvl="0" w:tplc="5DF28850">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
    <w:nsid w:val="140661B4"/>
    <w:multiLevelType w:val="hybridMultilevel"/>
    <w:tmpl w:val="CA4670DA"/>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4">
    <w:nsid w:val="15BD282C"/>
    <w:multiLevelType w:val="hybridMultilevel"/>
    <w:tmpl w:val="78F275FA"/>
    <w:lvl w:ilvl="0" w:tplc="200A0017">
      <w:start w:val="1"/>
      <w:numFmt w:val="lowerLetter"/>
      <w:lvlText w:val="%1)"/>
      <w:lvlJc w:val="left"/>
      <w:pPr>
        <w:ind w:left="720" w:hanging="360"/>
      </w:pPr>
      <w:rPr>
        <w:rFonts w:eastAsia="Times New Roman"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5">
    <w:nsid w:val="161731E4"/>
    <w:multiLevelType w:val="hybridMultilevel"/>
    <w:tmpl w:val="006EB996"/>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6">
    <w:nsid w:val="1A3A5DA6"/>
    <w:multiLevelType w:val="hybridMultilevel"/>
    <w:tmpl w:val="E1483BEA"/>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7">
    <w:nsid w:val="1B9F6A2D"/>
    <w:multiLevelType w:val="hybridMultilevel"/>
    <w:tmpl w:val="13CCEA0A"/>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8">
    <w:nsid w:val="1CA8086E"/>
    <w:multiLevelType w:val="hybridMultilevel"/>
    <w:tmpl w:val="E244E1D6"/>
    <w:lvl w:ilvl="0" w:tplc="200A0017">
      <w:start w:val="1"/>
      <w:numFmt w:val="low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9">
    <w:nsid w:val="24D8289A"/>
    <w:multiLevelType w:val="hybridMultilevel"/>
    <w:tmpl w:val="354CF88C"/>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0">
    <w:nsid w:val="277023DC"/>
    <w:multiLevelType w:val="hybridMultilevel"/>
    <w:tmpl w:val="E30830D6"/>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1">
    <w:nsid w:val="29B65A49"/>
    <w:multiLevelType w:val="hybridMultilevel"/>
    <w:tmpl w:val="5F025FDE"/>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2">
    <w:nsid w:val="35C62FC1"/>
    <w:multiLevelType w:val="hybridMultilevel"/>
    <w:tmpl w:val="55F05322"/>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3">
    <w:nsid w:val="37CD76E6"/>
    <w:multiLevelType w:val="hybridMultilevel"/>
    <w:tmpl w:val="D31C5926"/>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4">
    <w:nsid w:val="3BD77A13"/>
    <w:multiLevelType w:val="hybridMultilevel"/>
    <w:tmpl w:val="28081490"/>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5">
    <w:nsid w:val="4194073C"/>
    <w:multiLevelType w:val="hybridMultilevel"/>
    <w:tmpl w:val="CA8CE6C2"/>
    <w:lvl w:ilvl="0" w:tplc="14E4EB10">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6">
    <w:nsid w:val="51B84DB3"/>
    <w:multiLevelType w:val="hybridMultilevel"/>
    <w:tmpl w:val="989CFEB0"/>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7">
    <w:nsid w:val="5C086CCF"/>
    <w:multiLevelType w:val="hybridMultilevel"/>
    <w:tmpl w:val="B20AD7F6"/>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8">
    <w:nsid w:val="5DF24DA4"/>
    <w:multiLevelType w:val="hybridMultilevel"/>
    <w:tmpl w:val="79A2D07C"/>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9">
    <w:nsid w:val="5F9F17AC"/>
    <w:multiLevelType w:val="hybridMultilevel"/>
    <w:tmpl w:val="2DA6A10C"/>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0">
    <w:nsid w:val="61E550D6"/>
    <w:multiLevelType w:val="hybridMultilevel"/>
    <w:tmpl w:val="8C200E5C"/>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1">
    <w:nsid w:val="66D4252E"/>
    <w:multiLevelType w:val="hybridMultilevel"/>
    <w:tmpl w:val="22626CA6"/>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2">
    <w:nsid w:val="6884580E"/>
    <w:multiLevelType w:val="hybridMultilevel"/>
    <w:tmpl w:val="A36C10D0"/>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3">
    <w:nsid w:val="6DA21E66"/>
    <w:multiLevelType w:val="hybridMultilevel"/>
    <w:tmpl w:val="491E7408"/>
    <w:lvl w:ilvl="0" w:tplc="14E4EB10">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4">
    <w:nsid w:val="6FAC7105"/>
    <w:multiLevelType w:val="hybridMultilevel"/>
    <w:tmpl w:val="AABC6700"/>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5">
    <w:nsid w:val="715F25A1"/>
    <w:multiLevelType w:val="hybridMultilevel"/>
    <w:tmpl w:val="95DA676E"/>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6">
    <w:nsid w:val="72836394"/>
    <w:multiLevelType w:val="singleLevel"/>
    <w:tmpl w:val="CE901822"/>
    <w:lvl w:ilvl="0">
      <w:start w:val="1"/>
      <w:numFmt w:val="decimal"/>
      <w:lvlText w:val="%1"/>
      <w:legacy w:legacy="1" w:legacySpace="0" w:legacyIndent="360"/>
      <w:lvlJc w:val="left"/>
      <w:rPr>
        <w:rFonts w:ascii="Times New Roman" w:hAnsi="Times New Roman" w:cs="Times New Roman" w:hint="default"/>
      </w:rPr>
    </w:lvl>
  </w:abstractNum>
  <w:abstractNum w:abstractNumId="27">
    <w:nsid w:val="76A97429"/>
    <w:multiLevelType w:val="hybridMultilevel"/>
    <w:tmpl w:val="B7E2C8DE"/>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8">
    <w:nsid w:val="77111A7B"/>
    <w:multiLevelType w:val="hybridMultilevel"/>
    <w:tmpl w:val="1EAAABD6"/>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9">
    <w:nsid w:val="7ED62DFB"/>
    <w:multiLevelType w:val="hybridMultilevel"/>
    <w:tmpl w:val="07C0BE78"/>
    <w:lvl w:ilvl="0" w:tplc="2F0C530A">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num w:numId="1">
    <w:abstractNumId w:val="12"/>
  </w:num>
  <w:num w:numId="2">
    <w:abstractNumId w:val="17"/>
  </w:num>
  <w:num w:numId="3">
    <w:abstractNumId w:val="26"/>
  </w:num>
  <w:num w:numId="4">
    <w:abstractNumId w:val="26"/>
    <w:lvlOverride w:ilvl="0">
      <w:lvl w:ilvl="0">
        <w:start w:val="2"/>
        <w:numFmt w:val="decimal"/>
        <w:lvlText w:val="%1"/>
        <w:legacy w:legacy="1" w:legacySpace="0" w:legacyIndent="360"/>
        <w:lvlJc w:val="left"/>
        <w:rPr>
          <w:rFonts w:ascii="Times New Roman" w:hAnsi="Times New Roman" w:cs="Times New Roman" w:hint="default"/>
        </w:rPr>
      </w:lvl>
    </w:lvlOverride>
  </w:num>
  <w:num w:numId="5">
    <w:abstractNumId w:val="26"/>
    <w:lvlOverride w:ilvl="0">
      <w:lvl w:ilvl="0">
        <w:start w:val="3"/>
        <w:numFmt w:val="decimal"/>
        <w:lvlText w:val="%1"/>
        <w:legacy w:legacy="1" w:legacySpace="0" w:legacyIndent="360"/>
        <w:lvlJc w:val="left"/>
        <w:rPr>
          <w:rFonts w:ascii="Times New Roman" w:hAnsi="Times New Roman" w:cs="Times New Roman" w:hint="default"/>
        </w:rPr>
      </w:lvl>
    </w:lvlOverride>
  </w:num>
  <w:num w:numId="6">
    <w:abstractNumId w:val="7"/>
  </w:num>
  <w:num w:numId="7">
    <w:abstractNumId w:val="5"/>
  </w:num>
  <w:num w:numId="8">
    <w:abstractNumId w:val="27"/>
  </w:num>
  <w:num w:numId="9">
    <w:abstractNumId w:val="20"/>
  </w:num>
  <w:num w:numId="10">
    <w:abstractNumId w:val="11"/>
  </w:num>
  <w:num w:numId="11">
    <w:abstractNumId w:val="16"/>
  </w:num>
  <w:num w:numId="12">
    <w:abstractNumId w:val="14"/>
  </w:num>
  <w:num w:numId="13">
    <w:abstractNumId w:val="4"/>
  </w:num>
  <w:num w:numId="14">
    <w:abstractNumId w:val="8"/>
  </w:num>
  <w:num w:numId="15">
    <w:abstractNumId w:val="21"/>
  </w:num>
  <w:num w:numId="16">
    <w:abstractNumId w:val="13"/>
  </w:num>
  <w:num w:numId="17">
    <w:abstractNumId w:val="3"/>
  </w:num>
  <w:num w:numId="18">
    <w:abstractNumId w:val="9"/>
  </w:num>
  <w:num w:numId="19">
    <w:abstractNumId w:val="28"/>
  </w:num>
  <w:num w:numId="20">
    <w:abstractNumId w:val="25"/>
  </w:num>
  <w:num w:numId="21">
    <w:abstractNumId w:val="1"/>
  </w:num>
  <w:num w:numId="22">
    <w:abstractNumId w:val="18"/>
  </w:num>
  <w:num w:numId="23">
    <w:abstractNumId w:val="19"/>
  </w:num>
  <w:num w:numId="24">
    <w:abstractNumId w:val="15"/>
  </w:num>
  <w:num w:numId="25">
    <w:abstractNumId w:val="23"/>
  </w:num>
  <w:num w:numId="26">
    <w:abstractNumId w:val="2"/>
  </w:num>
  <w:num w:numId="27">
    <w:abstractNumId w:val="6"/>
  </w:num>
  <w:num w:numId="28">
    <w:abstractNumId w:val="0"/>
  </w:num>
  <w:num w:numId="29">
    <w:abstractNumId w:val="10"/>
  </w:num>
  <w:num w:numId="30">
    <w:abstractNumId w:val="24"/>
  </w:num>
  <w:num w:numId="31">
    <w:abstractNumId w:val="22"/>
  </w:num>
  <w:num w:numId="3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1CBD"/>
    <w:rsid w:val="00022E3D"/>
    <w:rsid w:val="0010543A"/>
    <w:rsid w:val="00196DE7"/>
    <w:rsid w:val="002C2E40"/>
    <w:rsid w:val="00312D74"/>
    <w:rsid w:val="004F504E"/>
    <w:rsid w:val="007C51CA"/>
    <w:rsid w:val="00821848"/>
    <w:rsid w:val="00B67134"/>
    <w:rsid w:val="00C21CBD"/>
    <w:rsid w:val="00C435C8"/>
    <w:rsid w:val="00ED05A1"/>
  </w:rsids>
  <m:mathPr>
    <m:mathFont m:val="Cambria Math"/>
    <m:brkBin m:val="before"/>
    <m:brkBinSub m:val="--"/>
    <m:smallFrac m:val="0"/>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V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2E40"/>
    <w:pPr>
      <w:suppressAutoHyphens/>
    </w:pPr>
    <w:rPr>
      <w:rFonts w:ascii="Calibri" w:eastAsia="Times New Roman" w:hAnsi="Calibri" w:cs="Calibri"/>
      <w:lang w:val="es-ES" w:eastAsia="ar-SA"/>
    </w:rPr>
  </w:style>
  <w:style w:type="paragraph" w:styleId="Ttulo3">
    <w:name w:val="heading 3"/>
    <w:basedOn w:val="Normal"/>
    <w:next w:val="Normal"/>
    <w:link w:val="Ttulo3Car"/>
    <w:uiPriority w:val="9"/>
    <w:unhideWhenUsed/>
    <w:qFormat/>
    <w:rsid w:val="00196DE7"/>
    <w:pPr>
      <w:keepNext/>
      <w:keepLines/>
      <w:suppressAutoHyphens w:val="0"/>
      <w:spacing w:before="200" w:after="0"/>
      <w:outlineLvl w:val="2"/>
    </w:pPr>
    <w:rPr>
      <w:rFonts w:asciiTheme="majorHAnsi" w:eastAsiaTheme="majorEastAsia" w:hAnsiTheme="majorHAnsi" w:cstheme="majorBidi"/>
      <w:b/>
      <w:bCs/>
      <w:color w:val="4F81BD" w:themeColor="accent1"/>
      <w:lang w:val="es-VE" w:eastAsia="es-V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WW-Predeterminado">
    <w:name w:val="WW-Predeterminado"/>
    <w:rsid w:val="002C2E40"/>
    <w:pPr>
      <w:tabs>
        <w:tab w:val="left" w:pos="709"/>
      </w:tabs>
      <w:suppressAutoHyphens/>
      <w:spacing w:line="276" w:lineRule="atLeast"/>
    </w:pPr>
    <w:rPr>
      <w:rFonts w:ascii="Calibri" w:eastAsia="DejaVu Sans" w:hAnsi="Calibri" w:cs="Calibri"/>
      <w:lang w:eastAsia="ar-SA"/>
    </w:rPr>
  </w:style>
  <w:style w:type="paragraph" w:styleId="Sinespaciado">
    <w:name w:val="No Spacing"/>
    <w:uiPriority w:val="1"/>
    <w:qFormat/>
    <w:rsid w:val="002C2E40"/>
    <w:pPr>
      <w:spacing w:after="0" w:line="240" w:lineRule="auto"/>
    </w:pPr>
    <w:rPr>
      <w:rFonts w:ascii="Times New Roman" w:eastAsia="Times New Roman" w:hAnsi="Times New Roman" w:cs="Times New Roman"/>
      <w:sz w:val="24"/>
      <w:szCs w:val="24"/>
      <w:lang w:val="es-ES" w:eastAsia="es-ES"/>
    </w:rPr>
  </w:style>
  <w:style w:type="paragraph" w:styleId="Prrafodelista">
    <w:name w:val="List Paragraph"/>
    <w:basedOn w:val="WW-Predeterminado"/>
    <w:uiPriority w:val="34"/>
    <w:qFormat/>
    <w:rsid w:val="002C2E40"/>
  </w:style>
  <w:style w:type="table" w:styleId="Tablaconcuadrcula">
    <w:name w:val="Table Grid"/>
    <w:basedOn w:val="Tablanormal"/>
    <w:uiPriority w:val="59"/>
    <w:rsid w:val="002C2E4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tulo3Car">
    <w:name w:val="Título 3 Car"/>
    <w:basedOn w:val="Fuentedeprrafopredeter"/>
    <w:link w:val="Ttulo3"/>
    <w:uiPriority w:val="9"/>
    <w:rsid w:val="00196DE7"/>
    <w:rPr>
      <w:rFonts w:asciiTheme="majorHAnsi" w:eastAsiaTheme="majorEastAsia" w:hAnsiTheme="majorHAnsi" w:cstheme="majorBidi"/>
      <w:b/>
      <w:bCs/>
      <w:color w:val="4F81BD" w:themeColor="accent1"/>
      <w:lang w:eastAsia="es-VE"/>
    </w:rPr>
  </w:style>
  <w:style w:type="character" w:styleId="Hipervnculo">
    <w:name w:val="Hyperlink"/>
    <w:basedOn w:val="Fuentedeprrafopredeter"/>
    <w:uiPriority w:val="99"/>
    <w:unhideWhenUsed/>
    <w:rsid w:val="00196DE7"/>
    <w:rPr>
      <w:color w:val="0000FF" w:themeColor="hyperlink"/>
      <w:u w:val="single"/>
    </w:rPr>
  </w:style>
  <w:style w:type="paragraph" w:styleId="Piedepgina">
    <w:name w:val="footer"/>
    <w:basedOn w:val="Normal"/>
    <w:link w:val="PiedepginaCar"/>
    <w:uiPriority w:val="99"/>
    <w:unhideWhenUsed/>
    <w:rsid w:val="00196DE7"/>
    <w:pPr>
      <w:tabs>
        <w:tab w:val="center" w:pos="4419"/>
        <w:tab w:val="right" w:pos="8838"/>
      </w:tabs>
      <w:suppressAutoHyphens w:val="0"/>
      <w:spacing w:after="0" w:line="240" w:lineRule="auto"/>
    </w:pPr>
    <w:rPr>
      <w:rFonts w:ascii="Times New Roman" w:hAnsi="Times New Roman" w:cs="Times New Roman"/>
      <w:sz w:val="24"/>
      <w:szCs w:val="24"/>
      <w:lang w:eastAsia="es-ES"/>
    </w:rPr>
  </w:style>
  <w:style w:type="character" w:customStyle="1" w:styleId="PiedepginaCar">
    <w:name w:val="Pie de página Car"/>
    <w:basedOn w:val="Fuentedeprrafopredeter"/>
    <w:link w:val="Piedepgina"/>
    <w:uiPriority w:val="99"/>
    <w:rsid w:val="00196DE7"/>
    <w:rPr>
      <w:rFonts w:ascii="Times New Roman" w:eastAsia="Times New Roman" w:hAnsi="Times New Roman" w:cs="Times New Roman"/>
      <w:sz w:val="24"/>
      <w:szCs w:val="24"/>
      <w:lang w:val="es-ES" w:eastAsia="es-ES"/>
    </w:rPr>
  </w:style>
  <w:style w:type="character" w:customStyle="1" w:styleId="titulo">
    <w:name w:val="titulo"/>
    <w:basedOn w:val="Fuentedeprrafopredeter"/>
    <w:rsid w:val="00196DE7"/>
  </w:style>
  <w:style w:type="paragraph" w:styleId="Textodebloque">
    <w:name w:val="Block Text"/>
    <w:basedOn w:val="Normal"/>
    <w:rsid w:val="00ED05A1"/>
    <w:pPr>
      <w:suppressAutoHyphens w:val="0"/>
      <w:spacing w:after="0" w:line="240" w:lineRule="auto"/>
      <w:ind w:left="709" w:right="890" w:hanging="1"/>
      <w:jc w:val="both"/>
    </w:pPr>
    <w:rPr>
      <w:rFonts w:ascii="Times New Roman" w:hAnsi="Times New Roman" w:cs="Times New Roman"/>
      <w:sz w:val="20"/>
      <w:szCs w:val="24"/>
      <w:lang w:eastAsia="es-ES"/>
    </w:rPr>
  </w:style>
  <w:style w:type="paragraph" w:styleId="Textodeglobo">
    <w:name w:val="Balloon Text"/>
    <w:basedOn w:val="Normal"/>
    <w:link w:val="TextodegloboCar"/>
    <w:uiPriority w:val="99"/>
    <w:semiHidden/>
    <w:unhideWhenUsed/>
    <w:rsid w:val="004F504E"/>
    <w:pPr>
      <w:suppressAutoHyphens w:val="0"/>
      <w:spacing w:after="0" w:line="240" w:lineRule="auto"/>
      <w:jc w:val="both"/>
    </w:pPr>
    <w:rPr>
      <w:rFonts w:ascii="Tahoma" w:eastAsiaTheme="minorHAnsi" w:hAnsi="Tahoma" w:cs="Tahoma"/>
      <w:sz w:val="16"/>
      <w:szCs w:val="16"/>
      <w:lang w:eastAsia="en-US"/>
    </w:rPr>
  </w:style>
  <w:style w:type="character" w:customStyle="1" w:styleId="TextodegloboCar">
    <w:name w:val="Texto de globo Car"/>
    <w:basedOn w:val="Fuentedeprrafopredeter"/>
    <w:link w:val="Textodeglobo"/>
    <w:uiPriority w:val="99"/>
    <w:semiHidden/>
    <w:rsid w:val="004F504E"/>
    <w:rPr>
      <w:rFonts w:ascii="Tahoma" w:hAnsi="Tahoma" w:cs="Tahoma"/>
      <w:sz w:val="16"/>
      <w:szCs w:val="16"/>
      <w:lang w:val="es-ES"/>
    </w:rPr>
  </w:style>
  <w:style w:type="paragraph" w:styleId="NormalWeb">
    <w:name w:val="Normal (Web)"/>
    <w:basedOn w:val="Normal"/>
    <w:uiPriority w:val="99"/>
    <w:unhideWhenUsed/>
    <w:rsid w:val="004F504E"/>
    <w:pPr>
      <w:suppressAutoHyphens w:val="0"/>
      <w:spacing w:before="100" w:beforeAutospacing="1" w:after="100" w:afterAutospacing="1" w:line="240" w:lineRule="auto"/>
    </w:pPr>
    <w:rPr>
      <w:rFonts w:ascii="Times New Roman" w:hAnsi="Times New Roman" w:cs="Times New Roman"/>
      <w:sz w:val="24"/>
      <w:szCs w:val="24"/>
      <w:lang w:val="es-VE" w:eastAsia="es-VE"/>
    </w:rPr>
  </w:style>
  <w:style w:type="paragraph" w:styleId="Encabezado">
    <w:name w:val="header"/>
    <w:basedOn w:val="Normal"/>
    <w:link w:val="EncabezadoCar"/>
    <w:uiPriority w:val="99"/>
    <w:unhideWhenUsed/>
    <w:rsid w:val="00312D7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12D74"/>
    <w:rPr>
      <w:rFonts w:ascii="Calibri" w:eastAsia="Times New Roman" w:hAnsi="Calibri" w:cs="Calibri"/>
      <w:lang w:val="es-ES" w:eastAsia="ar-SA"/>
    </w:rPr>
  </w:style>
  <w:style w:type="character" w:styleId="Hipervnculovisitado">
    <w:name w:val="FollowedHyperlink"/>
    <w:basedOn w:val="Fuentedeprrafopredeter"/>
    <w:uiPriority w:val="99"/>
    <w:semiHidden/>
    <w:unhideWhenUsed/>
    <w:rsid w:val="00312D7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V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2E40"/>
    <w:pPr>
      <w:suppressAutoHyphens/>
    </w:pPr>
    <w:rPr>
      <w:rFonts w:ascii="Calibri" w:eastAsia="Times New Roman" w:hAnsi="Calibri" w:cs="Calibri"/>
      <w:lang w:val="es-ES" w:eastAsia="ar-SA"/>
    </w:rPr>
  </w:style>
  <w:style w:type="paragraph" w:styleId="Ttulo3">
    <w:name w:val="heading 3"/>
    <w:basedOn w:val="Normal"/>
    <w:next w:val="Normal"/>
    <w:link w:val="Ttulo3Car"/>
    <w:uiPriority w:val="9"/>
    <w:unhideWhenUsed/>
    <w:qFormat/>
    <w:rsid w:val="00196DE7"/>
    <w:pPr>
      <w:keepNext/>
      <w:keepLines/>
      <w:suppressAutoHyphens w:val="0"/>
      <w:spacing w:before="200" w:after="0"/>
      <w:outlineLvl w:val="2"/>
    </w:pPr>
    <w:rPr>
      <w:rFonts w:asciiTheme="majorHAnsi" w:eastAsiaTheme="majorEastAsia" w:hAnsiTheme="majorHAnsi" w:cstheme="majorBidi"/>
      <w:b/>
      <w:bCs/>
      <w:color w:val="4F81BD" w:themeColor="accent1"/>
      <w:lang w:val="es-VE" w:eastAsia="es-V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WW-Predeterminado">
    <w:name w:val="WW-Predeterminado"/>
    <w:rsid w:val="002C2E40"/>
    <w:pPr>
      <w:tabs>
        <w:tab w:val="left" w:pos="709"/>
      </w:tabs>
      <w:suppressAutoHyphens/>
      <w:spacing w:line="276" w:lineRule="atLeast"/>
    </w:pPr>
    <w:rPr>
      <w:rFonts w:ascii="Calibri" w:eastAsia="DejaVu Sans" w:hAnsi="Calibri" w:cs="Calibri"/>
      <w:lang w:eastAsia="ar-SA"/>
    </w:rPr>
  </w:style>
  <w:style w:type="paragraph" w:styleId="Sinespaciado">
    <w:name w:val="No Spacing"/>
    <w:uiPriority w:val="1"/>
    <w:qFormat/>
    <w:rsid w:val="002C2E40"/>
    <w:pPr>
      <w:spacing w:after="0" w:line="240" w:lineRule="auto"/>
    </w:pPr>
    <w:rPr>
      <w:rFonts w:ascii="Times New Roman" w:eastAsia="Times New Roman" w:hAnsi="Times New Roman" w:cs="Times New Roman"/>
      <w:sz w:val="24"/>
      <w:szCs w:val="24"/>
      <w:lang w:val="es-ES" w:eastAsia="es-ES"/>
    </w:rPr>
  </w:style>
  <w:style w:type="paragraph" w:styleId="Prrafodelista">
    <w:name w:val="List Paragraph"/>
    <w:basedOn w:val="WW-Predeterminado"/>
    <w:uiPriority w:val="34"/>
    <w:qFormat/>
    <w:rsid w:val="002C2E40"/>
  </w:style>
  <w:style w:type="table" w:styleId="Tablaconcuadrcula">
    <w:name w:val="Table Grid"/>
    <w:basedOn w:val="Tablanormal"/>
    <w:uiPriority w:val="59"/>
    <w:rsid w:val="002C2E4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tulo3Car">
    <w:name w:val="Título 3 Car"/>
    <w:basedOn w:val="Fuentedeprrafopredeter"/>
    <w:link w:val="Ttulo3"/>
    <w:uiPriority w:val="9"/>
    <w:rsid w:val="00196DE7"/>
    <w:rPr>
      <w:rFonts w:asciiTheme="majorHAnsi" w:eastAsiaTheme="majorEastAsia" w:hAnsiTheme="majorHAnsi" w:cstheme="majorBidi"/>
      <w:b/>
      <w:bCs/>
      <w:color w:val="4F81BD" w:themeColor="accent1"/>
      <w:lang w:eastAsia="es-VE"/>
    </w:rPr>
  </w:style>
  <w:style w:type="character" w:styleId="Hipervnculo">
    <w:name w:val="Hyperlink"/>
    <w:basedOn w:val="Fuentedeprrafopredeter"/>
    <w:uiPriority w:val="99"/>
    <w:unhideWhenUsed/>
    <w:rsid w:val="00196DE7"/>
    <w:rPr>
      <w:color w:val="0000FF" w:themeColor="hyperlink"/>
      <w:u w:val="single"/>
    </w:rPr>
  </w:style>
  <w:style w:type="paragraph" w:styleId="Piedepgina">
    <w:name w:val="footer"/>
    <w:basedOn w:val="Normal"/>
    <w:link w:val="PiedepginaCar"/>
    <w:uiPriority w:val="99"/>
    <w:unhideWhenUsed/>
    <w:rsid w:val="00196DE7"/>
    <w:pPr>
      <w:tabs>
        <w:tab w:val="center" w:pos="4419"/>
        <w:tab w:val="right" w:pos="8838"/>
      </w:tabs>
      <w:suppressAutoHyphens w:val="0"/>
      <w:spacing w:after="0" w:line="240" w:lineRule="auto"/>
    </w:pPr>
    <w:rPr>
      <w:rFonts w:ascii="Times New Roman" w:hAnsi="Times New Roman" w:cs="Times New Roman"/>
      <w:sz w:val="24"/>
      <w:szCs w:val="24"/>
      <w:lang w:eastAsia="es-ES"/>
    </w:rPr>
  </w:style>
  <w:style w:type="character" w:customStyle="1" w:styleId="PiedepginaCar">
    <w:name w:val="Pie de página Car"/>
    <w:basedOn w:val="Fuentedeprrafopredeter"/>
    <w:link w:val="Piedepgina"/>
    <w:uiPriority w:val="99"/>
    <w:rsid w:val="00196DE7"/>
    <w:rPr>
      <w:rFonts w:ascii="Times New Roman" w:eastAsia="Times New Roman" w:hAnsi="Times New Roman" w:cs="Times New Roman"/>
      <w:sz w:val="24"/>
      <w:szCs w:val="24"/>
      <w:lang w:val="es-ES" w:eastAsia="es-ES"/>
    </w:rPr>
  </w:style>
  <w:style w:type="character" w:customStyle="1" w:styleId="titulo">
    <w:name w:val="titulo"/>
    <w:basedOn w:val="Fuentedeprrafopredeter"/>
    <w:rsid w:val="00196DE7"/>
  </w:style>
  <w:style w:type="paragraph" w:styleId="Textodebloque">
    <w:name w:val="Block Text"/>
    <w:basedOn w:val="Normal"/>
    <w:rsid w:val="00ED05A1"/>
    <w:pPr>
      <w:suppressAutoHyphens w:val="0"/>
      <w:spacing w:after="0" w:line="240" w:lineRule="auto"/>
      <w:ind w:left="709" w:right="890" w:hanging="1"/>
      <w:jc w:val="both"/>
    </w:pPr>
    <w:rPr>
      <w:rFonts w:ascii="Times New Roman" w:hAnsi="Times New Roman" w:cs="Times New Roman"/>
      <w:sz w:val="20"/>
      <w:szCs w:val="24"/>
      <w:lang w:eastAsia="es-ES"/>
    </w:rPr>
  </w:style>
  <w:style w:type="paragraph" w:styleId="Textodeglobo">
    <w:name w:val="Balloon Text"/>
    <w:basedOn w:val="Normal"/>
    <w:link w:val="TextodegloboCar"/>
    <w:uiPriority w:val="99"/>
    <w:semiHidden/>
    <w:unhideWhenUsed/>
    <w:rsid w:val="004F504E"/>
    <w:pPr>
      <w:suppressAutoHyphens w:val="0"/>
      <w:spacing w:after="0" w:line="240" w:lineRule="auto"/>
      <w:jc w:val="both"/>
    </w:pPr>
    <w:rPr>
      <w:rFonts w:ascii="Tahoma" w:eastAsiaTheme="minorHAnsi" w:hAnsi="Tahoma" w:cs="Tahoma"/>
      <w:sz w:val="16"/>
      <w:szCs w:val="16"/>
      <w:lang w:eastAsia="en-US"/>
    </w:rPr>
  </w:style>
  <w:style w:type="character" w:customStyle="1" w:styleId="TextodegloboCar">
    <w:name w:val="Texto de globo Car"/>
    <w:basedOn w:val="Fuentedeprrafopredeter"/>
    <w:link w:val="Textodeglobo"/>
    <w:uiPriority w:val="99"/>
    <w:semiHidden/>
    <w:rsid w:val="004F504E"/>
    <w:rPr>
      <w:rFonts w:ascii="Tahoma" w:hAnsi="Tahoma" w:cs="Tahoma"/>
      <w:sz w:val="16"/>
      <w:szCs w:val="16"/>
      <w:lang w:val="es-ES"/>
    </w:rPr>
  </w:style>
  <w:style w:type="paragraph" w:styleId="NormalWeb">
    <w:name w:val="Normal (Web)"/>
    <w:basedOn w:val="Normal"/>
    <w:uiPriority w:val="99"/>
    <w:unhideWhenUsed/>
    <w:rsid w:val="004F504E"/>
    <w:pPr>
      <w:suppressAutoHyphens w:val="0"/>
      <w:spacing w:before="100" w:beforeAutospacing="1" w:after="100" w:afterAutospacing="1" w:line="240" w:lineRule="auto"/>
    </w:pPr>
    <w:rPr>
      <w:rFonts w:ascii="Times New Roman" w:hAnsi="Times New Roman" w:cs="Times New Roman"/>
      <w:sz w:val="24"/>
      <w:szCs w:val="24"/>
      <w:lang w:val="es-VE" w:eastAsia="es-VE"/>
    </w:rPr>
  </w:style>
  <w:style w:type="paragraph" w:styleId="Encabezado">
    <w:name w:val="header"/>
    <w:basedOn w:val="Normal"/>
    <w:link w:val="EncabezadoCar"/>
    <w:uiPriority w:val="99"/>
    <w:unhideWhenUsed/>
    <w:rsid w:val="00312D7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12D74"/>
    <w:rPr>
      <w:rFonts w:ascii="Calibri" w:eastAsia="Times New Roman" w:hAnsi="Calibri" w:cs="Calibri"/>
      <w:lang w:val="es-ES" w:eastAsia="ar-SA"/>
    </w:rPr>
  </w:style>
  <w:style w:type="character" w:styleId="Hipervnculovisitado">
    <w:name w:val="FollowedHyperlink"/>
    <w:basedOn w:val="Fuentedeprrafopredeter"/>
    <w:uiPriority w:val="99"/>
    <w:semiHidden/>
    <w:unhideWhenUsed/>
    <w:rsid w:val="00312D7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image" Target="media/image7.jpeg"/><Relationship Id="rId39" Type="http://schemas.openxmlformats.org/officeDocument/2006/relationships/image" Target="media/image20.png"/><Relationship Id="rId3" Type="http://schemas.microsoft.com/office/2007/relationships/stylesWithEffects" Target="stylesWithEffects.xml"/><Relationship Id="rId21" Type="http://schemas.openxmlformats.org/officeDocument/2006/relationships/chart" Target="charts/chart9.xml"/><Relationship Id="rId34" Type="http://schemas.openxmlformats.org/officeDocument/2006/relationships/image" Target="media/image15.jpeg"/><Relationship Id="rId42" Type="http://schemas.openxmlformats.org/officeDocument/2006/relationships/image" Target="media/image23.png"/><Relationship Id="rId47" Type="http://schemas.openxmlformats.org/officeDocument/2006/relationships/image" Target="media/image28.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estampas.com/cuerpo-y-mente/130707/ejercitarse-al-aire-libre" TargetMode="External"/><Relationship Id="rId17" Type="http://schemas.openxmlformats.org/officeDocument/2006/relationships/chart" Target="charts/chart5.xm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image" Target="media/image19.png"/><Relationship Id="rId46"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image" Target="media/image10.png"/><Relationship Id="rId41"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5.jpeg"/><Relationship Id="rId32" Type="http://schemas.openxmlformats.org/officeDocument/2006/relationships/image" Target="media/image13.pn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hyperlink" Target="http://es.wikipedia.org/wiki/Centro_comercial_Sambil" TargetMode="External"/><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hyperlink" Target="http://www.estampas.com./cuerpo-y-mente/130707/ejercitarse-al-aire-libre" TargetMode="External"/><Relationship Id="rId10" Type="http://schemas.openxmlformats.org/officeDocument/2006/relationships/image" Target="media/image3.jpeg"/><Relationship Id="rId19" Type="http://schemas.openxmlformats.org/officeDocument/2006/relationships/chart" Target="charts/chart7.xml"/><Relationship Id="rId31" Type="http://schemas.openxmlformats.org/officeDocument/2006/relationships/image" Target="media/image12.png"/><Relationship Id="rId44"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2.xml"/><Relationship Id="rId22" Type="http://schemas.openxmlformats.org/officeDocument/2006/relationships/hyperlink" Target="http://es.wikipedia.org/wiki/Parque_Nacional_San_Esteban" TargetMode="External"/><Relationship Id="rId27" Type="http://schemas.openxmlformats.org/officeDocument/2006/relationships/image" Target="media/image8.png"/><Relationship Id="rId30" Type="http://schemas.openxmlformats.org/officeDocument/2006/relationships/image" Target="media/image11.jpeg"/><Relationship Id="rId35" Type="http://schemas.openxmlformats.org/officeDocument/2006/relationships/image" Target="media/image16.png"/><Relationship Id="rId43" Type="http://schemas.openxmlformats.org/officeDocument/2006/relationships/image" Target="media/image24.jpeg"/><Relationship Id="rId48" Type="http://schemas.openxmlformats.org/officeDocument/2006/relationships/hyperlink" Target="http://www.unesco.org/education/educprog/wche/declaration_spa.htm" TargetMode="External"/><Relationship Id="rId8" Type="http://schemas.openxmlformats.org/officeDocument/2006/relationships/image" Target="media/image1.jpeg"/><Relationship Id="rId51"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Hoja1!$B$1</c:f>
              <c:strCache>
                <c:ptCount val="1"/>
                <c:pt idx="0">
                  <c:v>SI</c:v>
                </c:pt>
              </c:strCache>
            </c:strRef>
          </c:tx>
          <c:invertIfNegative val="0"/>
          <c:dLbls>
            <c:showLegendKey val="0"/>
            <c:showVal val="1"/>
            <c:showCatName val="0"/>
            <c:showSerName val="0"/>
            <c:showPercent val="0"/>
            <c:showBubbleSize val="0"/>
            <c:showLeaderLines val="0"/>
          </c:dLbls>
          <c:cat>
            <c:strRef>
              <c:f>Hoja1!$A$2:$A$3</c:f>
              <c:strCache>
                <c:ptCount val="2"/>
                <c:pt idx="0">
                  <c:v>ITEM 1</c:v>
                </c:pt>
                <c:pt idx="1">
                  <c:v>ITEM 4</c:v>
                </c:pt>
              </c:strCache>
            </c:strRef>
          </c:cat>
          <c:val>
            <c:numRef>
              <c:f>Hoja1!$B$2:$B$3</c:f>
              <c:numCache>
                <c:formatCode>General</c:formatCode>
                <c:ptCount val="2"/>
                <c:pt idx="0" formatCode="0%">
                  <c:v>0.17</c:v>
                </c:pt>
                <c:pt idx="1">
                  <c:v>0</c:v>
                </c:pt>
              </c:numCache>
            </c:numRef>
          </c:val>
        </c:ser>
        <c:ser>
          <c:idx val="1"/>
          <c:order val="1"/>
          <c:tx>
            <c:strRef>
              <c:f>Hoja1!$C$1</c:f>
              <c:strCache>
                <c:ptCount val="1"/>
                <c:pt idx="0">
                  <c:v>NO</c:v>
                </c:pt>
              </c:strCache>
            </c:strRef>
          </c:tx>
          <c:invertIfNegative val="0"/>
          <c:dLbls>
            <c:showLegendKey val="0"/>
            <c:showVal val="1"/>
            <c:showCatName val="0"/>
            <c:showSerName val="0"/>
            <c:showPercent val="0"/>
            <c:showBubbleSize val="0"/>
            <c:showLeaderLines val="0"/>
          </c:dLbls>
          <c:cat>
            <c:strRef>
              <c:f>Hoja1!$A$2:$A$3</c:f>
              <c:strCache>
                <c:ptCount val="2"/>
                <c:pt idx="0">
                  <c:v>ITEM 1</c:v>
                </c:pt>
                <c:pt idx="1">
                  <c:v>ITEM 4</c:v>
                </c:pt>
              </c:strCache>
            </c:strRef>
          </c:cat>
          <c:val>
            <c:numRef>
              <c:f>Hoja1!$C$2:$C$3</c:f>
              <c:numCache>
                <c:formatCode>0%</c:formatCode>
                <c:ptCount val="2"/>
                <c:pt idx="0">
                  <c:v>0.5800000000000004</c:v>
                </c:pt>
                <c:pt idx="1">
                  <c:v>1</c:v>
                </c:pt>
              </c:numCache>
            </c:numRef>
          </c:val>
        </c:ser>
        <c:dLbls>
          <c:showLegendKey val="0"/>
          <c:showVal val="0"/>
          <c:showCatName val="0"/>
          <c:showSerName val="0"/>
          <c:showPercent val="0"/>
          <c:showBubbleSize val="0"/>
        </c:dLbls>
        <c:gapWidth val="150"/>
        <c:shape val="box"/>
        <c:axId val="79203712"/>
        <c:axId val="79705216"/>
        <c:axId val="0"/>
      </c:bar3DChart>
      <c:catAx>
        <c:axId val="79203712"/>
        <c:scaling>
          <c:orientation val="minMax"/>
        </c:scaling>
        <c:delete val="0"/>
        <c:axPos val="b"/>
        <c:majorTickMark val="out"/>
        <c:minorTickMark val="none"/>
        <c:tickLblPos val="nextTo"/>
        <c:crossAx val="79705216"/>
        <c:crosses val="autoZero"/>
        <c:auto val="1"/>
        <c:lblAlgn val="ctr"/>
        <c:lblOffset val="100"/>
        <c:noMultiLvlLbl val="0"/>
      </c:catAx>
      <c:valAx>
        <c:axId val="79705216"/>
        <c:scaling>
          <c:orientation val="minMax"/>
        </c:scaling>
        <c:delete val="0"/>
        <c:axPos val="l"/>
        <c:majorGridlines/>
        <c:numFmt formatCode="0%" sourceLinked="1"/>
        <c:majorTickMark val="out"/>
        <c:minorTickMark val="none"/>
        <c:tickLblPos val="nextTo"/>
        <c:crossAx val="79203712"/>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Hoja1!$B$1</c:f>
              <c:strCache>
                <c:ptCount val="1"/>
                <c:pt idx="0">
                  <c:v>SI</c:v>
                </c:pt>
              </c:strCache>
            </c:strRef>
          </c:tx>
          <c:invertIfNegative val="0"/>
          <c:dLbls>
            <c:showLegendKey val="0"/>
            <c:showVal val="1"/>
            <c:showCatName val="0"/>
            <c:showSerName val="0"/>
            <c:showPercent val="0"/>
            <c:showBubbleSize val="0"/>
            <c:showLeaderLines val="0"/>
          </c:dLbls>
          <c:cat>
            <c:strRef>
              <c:f>Hoja1!$A$2:$A$10</c:f>
              <c:strCache>
                <c:ptCount val="9"/>
                <c:pt idx="0">
                  <c:v>ITEM 2</c:v>
                </c:pt>
                <c:pt idx="1">
                  <c:v>ITEM 3</c:v>
                </c:pt>
                <c:pt idx="2">
                  <c:v>ITEM 6</c:v>
                </c:pt>
                <c:pt idx="3">
                  <c:v>ITEM 10</c:v>
                </c:pt>
                <c:pt idx="4">
                  <c:v>ITEM 11</c:v>
                </c:pt>
                <c:pt idx="5">
                  <c:v>ITEM 12</c:v>
                </c:pt>
                <c:pt idx="6">
                  <c:v>ITEM 13</c:v>
                </c:pt>
                <c:pt idx="7">
                  <c:v>ITEM 14</c:v>
                </c:pt>
                <c:pt idx="8">
                  <c:v>ITEM 17</c:v>
                </c:pt>
              </c:strCache>
            </c:strRef>
          </c:cat>
          <c:val>
            <c:numRef>
              <c:f>Hoja1!$B$2:$B$10</c:f>
              <c:numCache>
                <c:formatCode>0%</c:formatCode>
                <c:ptCount val="9"/>
                <c:pt idx="0">
                  <c:v>0.14000000000000001</c:v>
                </c:pt>
                <c:pt idx="1">
                  <c:v>0.23</c:v>
                </c:pt>
                <c:pt idx="2">
                  <c:v>0.21000000000000021</c:v>
                </c:pt>
                <c:pt idx="3">
                  <c:v>0.21000000000000021</c:v>
                </c:pt>
                <c:pt idx="4">
                  <c:v>0.14000000000000001</c:v>
                </c:pt>
                <c:pt idx="5">
                  <c:v>0.23</c:v>
                </c:pt>
                <c:pt idx="6">
                  <c:v>0.87000000000000222</c:v>
                </c:pt>
                <c:pt idx="7">
                  <c:v>1</c:v>
                </c:pt>
                <c:pt idx="8">
                  <c:v>1</c:v>
                </c:pt>
              </c:numCache>
            </c:numRef>
          </c:val>
        </c:ser>
        <c:ser>
          <c:idx val="1"/>
          <c:order val="1"/>
          <c:tx>
            <c:strRef>
              <c:f>Hoja1!$C$1</c:f>
              <c:strCache>
                <c:ptCount val="1"/>
                <c:pt idx="0">
                  <c:v>NO</c:v>
                </c:pt>
              </c:strCache>
            </c:strRef>
          </c:tx>
          <c:invertIfNegative val="0"/>
          <c:dLbls>
            <c:showLegendKey val="0"/>
            <c:showVal val="1"/>
            <c:showCatName val="0"/>
            <c:showSerName val="0"/>
            <c:showPercent val="0"/>
            <c:showBubbleSize val="0"/>
            <c:showLeaderLines val="0"/>
          </c:dLbls>
          <c:cat>
            <c:strRef>
              <c:f>Hoja1!$A$2:$A$10</c:f>
              <c:strCache>
                <c:ptCount val="9"/>
                <c:pt idx="0">
                  <c:v>ITEM 2</c:v>
                </c:pt>
                <c:pt idx="1">
                  <c:v>ITEM 3</c:v>
                </c:pt>
                <c:pt idx="2">
                  <c:v>ITEM 6</c:v>
                </c:pt>
                <c:pt idx="3">
                  <c:v>ITEM 10</c:v>
                </c:pt>
                <c:pt idx="4">
                  <c:v>ITEM 11</c:v>
                </c:pt>
                <c:pt idx="5">
                  <c:v>ITEM 12</c:v>
                </c:pt>
                <c:pt idx="6">
                  <c:v>ITEM 13</c:v>
                </c:pt>
                <c:pt idx="7">
                  <c:v>ITEM 14</c:v>
                </c:pt>
                <c:pt idx="8">
                  <c:v>ITEM 17</c:v>
                </c:pt>
              </c:strCache>
            </c:strRef>
          </c:cat>
          <c:val>
            <c:numRef>
              <c:f>Hoja1!$C$2:$C$10</c:f>
              <c:numCache>
                <c:formatCode>0%</c:formatCode>
                <c:ptCount val="9"/>
                <c:pt idx="0">
                  <c:v>0.86000000000000065</c:v>
                </c:pt>
                <c:pt idx="1">
                  <c:v>0.77000000000000246</c:v>
                </c:pt>
                <c:pt idx="2">
                  <c:v>0.79</c:v>
                </c:pt>
                <c:pt idx="3">
                  <c:v>0.79</c:v>
                </c:pt>
                <c:pt idx="4">
                  <c:v>0.86000000000000065</c:v>
                </c:pt>
                <c:pt idx="5">
                  <c:v>0.77000000000000246</c:v>
                </c:pt>
                <c:pt idx="6">
                  <c:v>0.13</c:v>
                </c:pt>
                <c:pt idx="7" formatCode="General">
                  <c:v>0</c:v>
                </c:pt>
                <c:pt idx="8" formatCode="General">
                  <c:v>0</c:v>
                </c:pt>
              </c:numCache>
            </c:numRef>
          </c:val>
        </c:ser>
        <c:dLbls>
          <c:showLegendKey val="0"/>
          <c:showVal val="0"/>
          <c:showCatName val="0"/>
          <c:showSerName val="0"/>
          <c:showPercent val="0"/>
          <c:showBubbleSize val="0"/>
        </c:dLbls>
        <c:gapWidth val="150"/>
        <c:shape val="box"/>
        <c:axId val="100969088"/>
        <c:axId val="100974976"/>
        <c:axId val="0"/>
      </c:bar3DChart>
      <c:catAx>
        <c:axId val="100969088"/>
        <c:scaling>
          <c:orientation val="minMax"/>
        </c:scaling>
        <c:delete val="0"/>
        <c:axPos val="b"/>
        <c:numFmt formatCode="General" sourceLinked="1"/>
        <c:majorTickMark val="out"/>
        <c:minorTickMark val="none"/>
        <c:tickLblPos val="nextTo"/>
        <c:crossAx val="100974976"/>
        <c:crosses val="autoZero"/>
        <c:auto val="1"/>
        <c:lblAlgn val="ctr"/>
        <c:lblOffset val="100"/>
        <c:noMultiLvlLbl val="0"/>
      </c:catAx>
      <c:valAx>
        <c:axId val="100974976"/>
        <c:scaling>
          <c:orientation val="minMax"/>
        </c:scaling>
        <c:delete val="0"/>
        <c:axPos val="l"/>
        <c:majorGridlines/>
        <c:numFmt formatCode="0%" sourceLinked="1"/>
        <c:majorTickMark val="out"/>
        <c:minorTickMark val="none"/>
        <c:tickLblPos val="nextTo"/>
        <c:crossAx val="100969088"/>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Hoja1!$B$1</c:f>
              <c:strCache>
                <c:ptCount val="1"/>
                <c:pt idx="0">
                  <c:v>SI</c:v>
                </c:pt>
              </c:strCache>
            </c:strRef>
          </c:tx>
          <c:invertIfNegative val="0"/>
          <c:dLbls>
            <c:showLegendKey val="0"/>
            <c:showVal val="1"/>
            <c:showCatName val="0"/>
            <c:showSerName val="0"/>
            <c:showPercent val="0"/>
            <c:showBubbleSize val="0"/>
            <c:showLeaderLines val="0"/>
          </c:dLbls>
          <c:cat>
            <c:strRef>
              <c:f>Hoja1!$A$2:$A$4</c:f>
              <c:strCache>
                <c:ptCount val="3"/>
                <c:pt idx="0">
                  <c:v>ITEM 5</c:v>
                </c:pt>
                <c:pt idx="1">
                  <c:v>ITEM 7</c:v>
                </c:pt>
                <c:pt idx="2">
                  <c:v>ITEM 8</c:v>
                </c:pt>
              </c:strCache>
            </c:strRef>
          </c:cat>
          <c:val>
            <c:numRef>
              <c:f>Hoja1!$B$2:$B$4</c:f>
              <c:numCache>
                <c:formatCode>0%</c:formatCode>
                <c:ptCount val="3"/>
                <c:pt idx="0">
                  <c:v>0.1</c:v>
                </c:pt>
                <c:pt idx="1">
                  <c:v>0.97000000000000064</c:v>
                </c:pt>
                <c:pt idx="2">
                  <c:v>0.29000000000000031</c:v>
                </c:pt>
              </c:numCache>
            </c:numRef>
          </c:val>
        </c:ser>
        <c:ser>
          <c:idx val="1"/>
          <c:order val="1"/>
          <c:tx>
            <c:strRef>
              <c:f>Hoja1!$C$1</c:f>
              <c:strCache>
                <c:ptCount val="1"/>
                <c:pt idx="0">
                  <c:v>NO</c:v>
                </c:pt>
              </c:strCache>
            </c:strRef>
          </c:tx>
          <c:invertIfNegative val="0"/>
          <c:dLbls>
            <c:showLegendKey val="0"/>
            <c:showVal val="1"/>
            <c:showCatName val="0"/>
            <c:showSerName val="0"/>
            <c:showPercent val="0"/>
            <c:showBubbleSize val="0"/>
            <c:showLeaderLines val="0"/>
          </c:dLbls>
          <c:cat>
            <c:strRef>
              <c:f>Hoja1!$A$2:$A$4</c:f>
              <c:strCache>
                <c:ptCount val="3"/>
                <c:pt idx="0">
                  <c:v>ITEM 5</c:v>
                </c:pt>
                <c:pt idx="1">
                  <c:v>ITEM 7</c:v>
                </c:pt>
                <c:pt idx="2">
                  <c:v>ITEM 8</c:v>
                </c:pt>
              </c:strCache>
            </c:strRef>
          </c:cat>
          <c:val>
            <c:numRef>
              <c:f>Hoja1!$C$2:$C$4</c:f>
              <c:numCache>
                <c:formatCode>0%</c:formatCode>
                <c:ptCount val="3"/>
                <c:pt idx="0">
                  <c:v>0.9</c:v>
                </c:pt>
                <c:pt idx="1">
                  <c:v>3.0000000000000002E-2</c:v>
                </c:pt>
                <c:pt idx="2">
                  <c:v>0.41000000000000031</c:v>
                </c:pt>
              </c:numCache>
            </c:numRef>
          </c:val>
        </c:ser>
        <c:dLbls>
          <c:showLegendKey val="0"/>
          <c:showVal val="0"/>
          <c:showCatName val="0"/>
          <c:showSerName val="0"/>
          <c:showPercent val="0"/>
          <c:showBubbleSize val="0"/>
        </c:dLbls>
        <c:gapWidth val="150"/>
        <c:shape val="box"/>
        <c:axId val="100280192"/>
        <c:axId val="100281728"/>
        <c:axId val="0"/>
      </c:bar3DChart>
      <c:catAx>
        <c:axId val="100280192"/>
        <c:scaling>
          <c:orientation val="minMax"/>
        </c:scaling>
        <c:delete val="0"/>
        <c:axPos val="b"/>
        <c:majorTickMark val="out"/>
        <c:minorTickMark val="none"/>
        <c:tickLblPos val="nextTo"/>
        <c:crossAx val="100281728"/>
        <c:crosses val="autoZero"/>
        <c:auto val="1"/>
        <c:lblAlgn val="ctr"/>
        <c:lblOffset val="100"/>
        <c:noMultiLvlLbl val="0"/>
      </c:catAx>
      <c:valAx>
        <c:axId val="100281728"/>
        <c:scaling>
          <c:orientation val="minMax"/>
        </c:scaling>
        <c:delete val="0"/>
        <c:axPos val="l"/>
        <c:majorGridlines/>
        <c:numFmt formatCode="0%" sourceLinked="1"/>
        <c:majorTickMark val="out"/>
        <c:minorTickMark val="none"/>
        <c:tickLblPos val="nextTo"/>
        <c:crossAx val="100280192"/>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Hoja1!$B$1</c:f>
              <c:strCache>
                <c:ptCount val="1"/>
                <c:pt idx="0">
                  <c:v>SI</c:v>
                </c:pt>
              </c:strCache>
            </c:strRef>
          </c:tx>
          <c:invertIfNegative val="0"/>
          <c:dLbls>
            <c:showLegendKey val="0"/>
            <c:showVal val="1"/>
            <c:showCatName val="0"/>
            <c:showSerName val="0"/>
            <c:showPercent val="0"/>
            <c:showBubbleSize val="0"/>
            <c:showLeaderLines val="0"/>
          </c:dLbls>
          <c:cat>
            <c:strRef>
              <c:f>Hoja1!$A$2</c:f>
              <c:strCache>
                <c:ptCount val="1"/>
                <c:pt idx="0">
                  <c:v>ITEM 9</c:v>
                </c:pt>
              </c:strCache>
            </c:strRef>
          </c:cat>
          <c:val>
            <c:numRef>
              <c:f>Hoja1!$B$2</c:f>
              <c:numCache>
                <c:formatCode>0%</c:formatCode>
                <c:ptCount val="1"/>
                <c:pt idx="0">
                  <c:v>0.26</c:v>
                </c:pt>
              </c:numCache>
            </c:numRef>
          </c:val>
        </c:ser>
        <c:ser>
          <c:idx val="1"/>
          <c:order val="1"/>
          <c:tx>
            <c:strRef>
              <c:f>Hoja1!$C$1</c:f>
              <c:strCache>
                <c:ptCount val="1"/>
                <c:pt idx="0">
                  <c:v>NO</c:v>
                </c:pt>
              </c:strCache>
            </c:strRef>
          </c:tx>
          <c:invertIfNegative val="0"/>
          <c:dLbls>
            <c:showLegendKey val="0"/>
            <c:showVal val="1"/>
            <c:showCatName val="0"/>
            <c:showSerName val="0"/>
            <c:showPercent val="0"/>
            <c:showBubbleSize val="0"/>
            <c:showLeaderLines val="0"/>
          </c:dLbls>
          <c:cat>
            <c:strRef>
              <c:f>Hoja1!$A$2</c:f>
              <c:strCache>
                <c:ptCount val="1"/>
                <c:pt idx="0">
                  <c:v>ITEM 9</c:v>
                </c:pt>
              </c:strCache>
            </c:strRef>
          </c:cat>
          <c:val>
            <c:numRef>
              <c:f>Hoja1!$C$2</c:f>
              <c:numCache>
                <c:formatCode>0%</c:formatCode>
                <c:ptCount val="1"/>
                <c:pt idx="0">
                  <c:v>0.74000000000000221</c:v>
                </c:pt>
              </c:numCache>
            </c:numRef>
          </c:val>
        </c:ser>
        <c:dLbls>
          <c:showLegendKey val="0"/>
          <c:showVal val="0"/>
          <c:showCatName val="0"/>
          <c:showSerName val="0"/>
          <c:showPercent val="0"/>
          <c:showBubbleSize val="0"/>
        </c:dLbls>
        <c:gapWidth val="150"/>
        <c:shape val="box"/>
        <c:axId val="100467840"/>
        <c:axId val="100469376"/>
        <c:axId val="0"/>
      </c:bar3DChart>
      <c:catAx>
        <c:axId val="100467840"/>
        <c:scaling>
          <c:orientation val="minMax"/>
        </c:scaling>
        <c:delete val="0"/>
        <c:axPos val="b"/>
        <c:majorTickMark val="out"/>
        <c:minorTickMark val="none"/>
        <c:tickLblPos val="nextTo"/>
        <c:crossAx val="100469376"/>
        <c:crosses val="autoZero"/>
        <c:auto val="1"/>
        <c:lblAlgn val="ctr"/>
        <c:lblOffset val="100"/>
        <c:noMultiLvlLbl val="0"/>
      </c:catAx>
      <c:valAx>
        <c:axId val="100469376"/>
        <c:scaling>
          <c:orientation val="minMax"/>
        </c:scaling>
        <c:delete val="0"/>
        <c:axPos val="l"/>
        <c:majorGridlines/>
        <c:numFmt formatCode="0%" sourceLinked="1"/>
        <c:majorTickMark val="out"/>
        <c:minorTickMark val="none"/>
        <c:tickLblPos val="nextTo"/>
        <c:crossAx val="100467840"/>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Hoja1!$B$1</c:f>
              <c:strCache>
                <c:ptCount val="1"/>
                <c:pt idx="0">
                  <c:v>SI</c:v>
                </c:pt>
              </c:strCache>
            </c:strRef>
          </c:tx>
          <c:invertIfNegative val="0"/>
          <c:dLbls>
            <c:showLegendKey val="0"/>
            <c:showVal val="1"/>
            <c:showCatName val="0"/>
            <c:showSerName val="0"/>
            <c:showPercent val="0"/>
            <c:showBubbleSize val="0"/>
            <c:showLeaderLines val="0"/>
          </c:dLbls>
          <c:cat>
            <c:strRef>
              <c:f>Hoja1!$A$2:$A$3</c:f>
              <c:strCache>
                <c:ptCount val="2"/>
                <c:pt idx="0">
                  <c:v>ITEM 15</c:v>
                </c:pt>
                <c:pt idx="1">
                  <c:v>ITEM 16</c:v>
                </c:pt>
              </c:strCache>
            </c:strRef>
          </c:cat>
          <c:val>
            <c:numRef>
              <c:f>Hoja1!$B$2:$B$3</c:f>
              <c:numCache>
                <c:formatCode>0%</c:formatCode>
                <c:ptCount val="2"/>
                <c:pt idx="0">
                  <c:v>0.89</c:v>
                </c:pt>
                <c:pt idx="1">
                  <c:v>0.91</c:v>
                </c:pt>
              </c:numCache>
            </c:numRef>
          </c:val>
        </c:ser>
        <c:ser>
          <c:idx val="1"/>
          <c:order val="1"/>
          <c:tx>
            <c:strRef>
              <c:f>Hoja1!$C$1</c:f>
              <c:strCache>
                <c:ptCount val="1"/>
                <c:pt idx="0">
                  <c:v>NO</c:v>
                </c:pt>
              </c:strCache>
            </c:strRef>
          </c:tx>
          <c:invertIfNegative val="0"/>
          <c:dLbls>
            <c:showLegendKey val="0"/>
            <c:showVal val="1"/>
            <c:showCatName val="0"/>
            <c:showSerName val="0"/>
            <c:showPercent val="0"/>
            <c:showBubbleSize val="0"/>
            <c:showLeaderLines val="0"/>
          </c:dLbls>
          <c:cat>
            <c:strRef>
              <c:f>Hoja1!$A$2:$A$3</c:f>
              <c:strCache>
                <c:ptCount val="2"/>
                <c:pt idx="0">
                  <c:v>ITEM 15</c:v>
                </c:pt>
                <c:pt idx="1">
                  <c:v>ITEM 16</c:v>
                </c:pt>
              </c:strCache>
            </c:strRef>
          </c:cat>
          <c:val>
            <c:numRef>
              <c:f>Hoja1!$C$2:$C$3</c:f>
              <c:numCache>
                <c:formatCode>0%</c:formatCode>
                <c:ptCount val="2"/>
                <c:pt idx="0">
                  <c:v>0.11</c:v>
                </c:pt>
                <c:pt idx="1">
                  <c:v>9.0000000000000024E-2</c:v>
                </c:pt>
              </c:numCache>
            </c:numRef>
          </c:val>
        </c:ser>
        <c:dLbls>
          <c:showLegendKey val="0"/>
          <c:showVal val="0"/>
          <c:showCatName val="0"/>
          <c:showSerName val="0"/>
          <c:showPercent val="0"/>
          <c:showBubbleSize val="0"/>
        </c:dLbls>
        <c:gapWidth val="150"/>
        <c:shape val="box"/>
        <c:axId val="100499840"/>
        <c:axId val="100501376"/>
        <c:axId val="0"/>
      </c:bar3DChart>
      <c:catAx>
        <c:axId val="100499840"/>
        <c:scaling>
          <c:orientation val="minMax"/>
        </c:scaling>
        <c:delete val="0"/>
        <c:axPos val="b"/>
        <c:majorTickMark val="out"/>
        <c:minorTickMark val="none"/>
        <c:tickLblPos val="nextTo"/>
        <c:crossAx val="100501376"/>
        <c:crosses val="autoZero"/>
        <c:auto val="1"/>
        <c:lblAlgn val="ctr"/>
        <c:lblOffset val="100"/>
        <c:noMultiLvlLbl val="0"/>
      </c:catAx>
      <c:valAx>
        <c:axId val="100501376"/>
        <c:scaling>
          <c:orientation val="minMax"/>
        </c:scaling>
        <c:delete val="0"/>
        <c:axPos val="l"/>
        <c:majorGridlines/>
        <c:numFmt formatCode="0%" sourceLinked="1"/>
        <c:majorTickMark val="out"/>
        <c:minorTickMark val="none"/>
        <c:tickLblPos val="nextTo"/>
        <c:crossAx val="100499840"/>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Hoja1!$B$1</c:f>
              <c:strCache>
                <c:ptCount val="1"/>
                <c:pt idx="0">
                  <c:v>SI</c:v>
                </c:pt>
              </c:strCache>
            </c:strRef>
          </c:tx>
          <c:invertIfNegative val="0"/>
          <c:dLbls>
            <c:showLegendKey val="0"/>
            <c:showVal val="1"/>
            <c:showCatName val="0"/>
            <c:showSerName val="0"/>
            <c:showPercent val="0"/>
            <c:showBubbleSize val="0"/>
            <c:showLeaderLines val="0"/>
          </c:dLbls>
          <c:cat>
            <c:strRef>
              <c:f>Hoja1!$A$2:$A$5</c:f>
              <c:strCache>
                <c:ptCount val="4"/>
                <c:pt idx="0">
                  <c:v>ITEM 18</c:v>
                </c:pt>
                <c:pt idx="1">
                  <c:v>ITEM 19</c:v>
                </c:pt>
                <c:pt idx="2">
                  <c:v>ITEM 21</c:v>
                </c:pt>
                <c:pt idx="3">
                  <c:v>ITEM 24</c:v>
                </c:pt>
              </c:strCache>
            </c:strRef>
          </c:cat>
          <c:val>
            <c:numRef>
              <c:f>Hoja1!$B$2:$B$5</c:f>
              <c:numCache>
                <c:formatCode>0%</c:formatCode>
                <c:ptCount val="4"/>
                <c:pt idx="0">
                  <c:v>0.79</c:v>
                </c:pt>
                <c:pt idx="1">
                  <c:v>1</c:v>
                </c:pt>
                <c:pt idx="2">
                  <c:v>1</c:v>
                </c:pt>
                <c:pt idx="3">
                  <c:v>1</c:v>
                </c:pt>
              </c:numCache>
            </c:numRef>
          </c:val>
        </c:ser>
        <c:ser>
          <c:idx val="1"/>
          <c:order val="1"/>
          <c:tx>
            <c:strRef>
              <c:f>Hoja1!$C$1</c:f>
              <c:strCache>
                <c:ptCount val="1"/>
                <c:pt idx="0">
                  <c:v>NO</c:v>
                </c:pt>
              </c:strCache>
            </c:strRef>
          </c:tx>
          <c:invertIfNegative val="0"/>
          <c:dLbls>
            <c:showLegendKey val="0"/>
            <c:showVal val="1"/>
            <c:showCatName val="0"/>
            <c:showSerName val="0"/>
            <c:showPercent val="0"/>
            <c:showBubbleSize val="0"/>
            <c:showLeaderLines val="0"/>
          </c:dLbls>
          <c:cat>
            <c:strRef>
              <c:f>Hoja1!$A$2:$A$5</c:f>
              <c:strCache>
                <c:ptCount val="4"/>
                <c:pt idx="0">
                  <c:v>ITEM 18</c:v>
                </c:pt>
                <c:pt idx="1">
                  <c:v>ITEM 19</c:v>
                </c:pt>
                <c:pt idx="2">
                  <c:v>ITEM 21</c:v>
                </c:pt>
                <c:pt idx="3">
                  <c:v>ITEM 24</c:v>
                </c:pt>
              </c:strCache>
            </c:strRef>
          </c:cat>
          <c:val>
            <c:numRef>
              <c:f>Hoja1!$C$2:$C$5</c:f>
              <c:numCache>
                <c:formatCode>0%</c:formatCode>
                <c:ptCount val="4"/>
                <c:pt idx="0">
                  <c:v>0.21000000000000021</c:v>
                </c:pt>
                <c:pt idx="1">
                  <c:v>0</c:v>
                </c:pt>
                <c:pt idx="2">
                  <c:v>0</c:v>
                </c:pt>
                <c:pt idx="3">
                  <c:v>0</c:v>
                </c:pt>
              </c:numCache>
            </c:numRef>
          </c:val>
        </c:ser>
        <c:dLbls>
          <c:showLegendKey val="0"/>
          <c:showVal val="0"/>
          <c:showCatName val="0"/>
          <c:showSerName val="0"/>
          <c:showPercent val="0"/>
          <c:showBubbleSize val="0"/>
        </c:dLbls>
        <c:gapWidth val="150"/>
        <c:shape val="box"/>
        <c:axId val="100515200"/>
        <c:axId val="100521088"/>
        <c:axId val="0"/>
      </c:bar3DChart>
      <c:catAx>
        <c:axId val="100515200"/>
        <c:scaling>
          <c:orientation val="minMax"/>
        </c:scaling>
        <c:delete val="0"/>
        <c:axPos val="b"/>
        <c:numFmt formatCode="General" sourceLinked="1"/>
        <c:majorTickMark val="out"/>
        <c:minorTickMark val="none"/>
        <c:tickLblPos val="nextTo"/>
        <c:crossAx val="100521088"/>
        <c:crosses val="autoZero"/>
        <c:auto val="1"/>
        <c:lblAlgn val="ctr"/>
        <c:lblOffset val="100"/>
        <c:noMultiLvlLbl val="0"/>
      </c:catAx>
      <c:valAx>
        <c:axId val="100521088"/>
        <c:scaling>
          <c:orientation val="minMax"/>
        </c:scaling>
        <c:delete val="0"/>
        <c:axPos val="l"/>
        <c:majorGridlines/>
        <c:numFmt formatCode="0%" sourceLinked="1"/>
        <c:majorTickMark val="out"/>
        <c:minorTickMark val="none"/>
        <c:tickLblPos val="nextTo"/>
        <c:crossAx val="100515200"/>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Hoja1!$B$1</c:f>
              <c:strCache>
                <c:ptCount val="1"/>
                <c:pt idx="0">
                  <c:v>SI</c:v>
                </c:pt>
              </c:strCache>
            </c:strRef>
          </c:tx>
          <c:invertIfNegative val="0"/>
          <c:dLbls>
            <c:showLegendKey val="0"/>
            <c:showVal val="1"/>
            <c:showCatName val="0"/>
            <c:showSerName val="0"/>
            <c:showPercent val="0"/>
            <c:showBubbleSize val="0"/>
            <c:showLeaderLines val="0"/>
          </c:dLbls>
          <c:cat>
            <c:strRef>
              <c:f>Hoja1!$A$2:$A$3</c:f>
              <c:strCache>
                <c:ptCount val="2"/>
                <c:pt idx="0">
                  <c:v>ITEM 20</c:v>
                </c:pt>
                <c:pt idx="1">
                  <c:v>ITEM 23</c:v>
                </c:pt>
              </c:strCache>
            </c:strRef>
          </c:cat>
          <c:val>
            <c:numRef>
              <c:f>Hoja1!$B$2:$B$3</c:f>
              <c:numCache>
                <c:formatCode>0%</c:formatCode>
                <c:ptCount val="2"/>
                <c:pt idx="0">
                  <c:v>0.86000000000000065</c:v>
                </c:pt>
                <c:pt idx="1">
                  <c:v>0.86000000000000065</c:v>
                </c:pt>
              </c:numCache>
            </c:numRef>
          </c:val>
        </c:ser>
        <c:ser>
          <c:idx val="1"/>
          <c:order val="1"/>
          <c:tx>
            <c:strRef>
              <c:f>Hoja1!$C$1</c:f>
              <c:strCache>
                <c:ptCount val="1"/>
                <c:pt idx="0">
                  <c:v>NO</c:v>
                </c:pt>
              </c:strCache>
            </c:strRef>
          </c:tx>
          <c:invertIfNegative val="0"/>
          <c:dLbls>
            <c:showLegendKey val="0"/>
            <c:showVal val="1"/>
            <c:showCatName val="0"/>
            <c:showSerName val="0"/>
            <c:showPercent val="0"/>
            <c:showBubbleSize val="0"/>
            <c:showLeaderLines val="0"/>
          </c:dLbls>
          <c:cat>
            <c:strRef>
              <c:f>Hoja1!$A$2:$A$3</c:f>
              <c:strCache>
                <c:ptCount val="2"/>
                <c:pt idx="0">
                  <c:v>ITEM 20</c:v>
                </c:pt>
                <c:pt idx="1">
                  <c:v>ITEM 23</c:v>
                </c:pt>
              </c:strCache>
            </c:strRef>
          </c:cat>
          <c:val>
            <c:numRef>
              <c:f>Hoja1!$C$2:$C$3</c:f>
              <c:numCache>
                <c:formatCode>0%</c:formatCode>
                <c:ptCount val="2"/>
                <c:pt idx="0">
                  <c:v>0.14000000000000001</c:v>
                </c:pt>
                <c:pt idx="1">
                  <c:v>0.14000000000000001</c:v>
                </c:pt>
              </c:numCache>
            </c:numRef>
          </c:val>
        </c:ser>
        <c:dLbls>
          <c:showLegendKey val="0"/>
          <c:showVal val="0"/>
          <c:showCatName val="0"/>
          <c:showSerName val="0"/>
          <c:showPercent val="0"/>
          <c:showBubbleSize val="0"/>
        </c:dLbls>
        <c:gapWidth val="150"/>
        <c:shape val="box"/>
        <c:axId val="100674176"/>
        <c:axId val="100716928"/>
        <c:axId val="0"/>
      </c:bar3DChart>
      <c:catAx>
        <c:axId val="100674176"/>
        <c:scaling>
          <c:orientation val="minMax"/>
        </c:scaling>
        <c:delete val="0"/>
        <c:axPos val="b"/>
        <c:majorTickMark val="out"/>
        <c:minorTickMark val="none"/>
        <c:tickLblPos val="nextTo"/>
        <c:crossAx val="100716928"/>
        <c:crosses val="autoZero"/>
        <c:auto val="1"/>
        <c:lblAlgn val="ctr"/>
        <c:lblOffset val="100"/>
        <c:noMultiLvlLbl val="0"/>
      </c:catAx>
      <c:valAx>
        <c:axId val="100716928"/>
        <c:scaling>
          <c:orientation val="minMax"/>
        </c:scaling>
        <c:delete val="0"/>
        <c:axPos val="l"/>
        <c:majorGridlines/>
        <c:numFmt formatCode="0%" sourceLinked="1"/>
        <c:majorTickMark val="out"/>
        <c:minorTickMark val="none"/>
        <c:tickLblPos val="nextTo"/>
        <c:crossAx val="100674176"/>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Hoja1!$B$1</c:f>
              <c:strCache>
                <c:ptCount val="1"/>
                <c:pt idx="0">
                  <c:v>SI</c:v>
                </c:pt>
              </c:strCache>
            </c:strRef>
          </c:tx>
          <c:invertIfNegative val="0"/>
          <c:dLbls>
            <c:showLegendKey val="0"/>
            <c:showVal val="1"/>
            <c:showCatName val="0"/>
            <c:showSerName val="0"/>
            <c:showPercent val="0"/>
            <c:showBubbleSize val="0"/>
            <c:showLeaderLines val="0"/>
          </c:dLbls>
          <c:cat>
            <c:strRef>
              <c:f>Hoja1!$A$2:$A$4</c:f>
              <c:strCache>
                <c:ptCount val="3"/>
                <c:pt idx="0">
                  <c:v>ITEM 22</c:v>
                </c:pt>
                <c:pt idx="1">
                  <c:v>ITEM 25</c:v>
                </c:pt>
                <c:pt idx="2">
                  <c:v>ITEM 27</c:v>
                </c:pt>
              </c:strCache>
            </c:strRef>
          </c:cat>
          <c:val>
            <c:numRef>
              <c:f>Hoja1!$B$2:$B$4</c:f>
              <c:numCache>
                <c:formatCode>0%</c:formatCode>
                <c:ptCount val="3"/>
                <c:pt idx="0">
                  <c:v>0.93</c:v>
                </c:pt>
                <c:pt idx="1">
                  <c:v>0.93</c:v>
                </c:pt>
                <c:pt idx="2">
                  <c:v>0.93</c:v>
                </c:pt>
              </c:numCache>
            </c:numRef>
          </c:val>
        </c:ser>
        <c:ser>
          <c:idx val="1"/>
          <c:order val="1"/>
          <c:tx>
            <c:strRef>
              <c:f>Hoja1!$C$1</c:f>
              <c:strCache>
                <c:ptCount val="1"/>
                <c:pt idx="0">
                  <c:v>NO</c:v>
                </c:pt>
              </c:strCache>
            </c:strRef>
          </c:tx>
          <c:invertIfNegative val="0"/>
          <c:dLbls>
            <c:showLegendKey val="0"/>
            <c:showVal val="1"/>
            <c:showCatName val="0"/>
            <c:showSerName val="0"/>
            <c:showPercent val="0"/>
            <c:showBubbleSize val="0"/>
            <c:showLeaderLines val="0"/>
          </c:dLbls>
          <c:cat>
            <c:strRef>
              <c:f>Hoja1!$A$2:$A$4</c:f>
              <c:strCache>
                <c:ptCount val="3"/>
                <c:pt idx="0">
                  <c:v>ITEM 22</c:v>
                </c:pt>
                <c:pt idx="1">
                  <c:v>ITEM 25</c:v>
                </c:pt>
                <c:pt idx="2">
                  <c:v>ITEM 27</c:v>
                </c:pt>
              </c:strCache>
            </c:strRef>
          </c:cat>
          <c:val>
            <c:numRef>
              <c:f>Hoja1!$C$2:$C$4</c:f>
              <c:numCache>
                <c:formatCode>0%</c:formatCode>
                <c:ptCount val="3"/>
                <c:pt idx="0">
                  <c:v>7.0000000000000021E-2</c:v>
                </c:pt>
                <c:pt idx="1">
                  <c:v>7.0000000000000021E-2</c:v>
                </c:pt>
                <c:pt idx="2">
                  <c:v>7.0000000000000021E-2</c:v>
                </c:pt>
              </c:numCache>
            </c:numRef>
          </c:val>
        </c:ser>
        <c:dLbls>
          <c:showLegendKey val="0"/>
          <c:showVal val="0"/>
          <c:showCatName val="0"/>
          <c:showSerName val="0"/>
          <c:showPercent val="0"/>
          <c:showBubbleSize val="0"/>
        </c:dLbls>
        <c:gapWidth val="150"/>
        <c:shape val="box"/>
        <c:axId val="100861824"/>
        <c:axId val="100863360"/>
        <c:axId val="0"/>
      </c:bar3DChart>
      <c:catAx>
        <c:axId val="100861824"/>
        <c:scaling>
          <c:orientation val="minMax"/>
        </c:scaling>
        <c:delete val="0"/>
        <c:axPos val="b"/>
        <c:majorTickMark val="out"/>
        <c:minorTickMark val="none"/>
        <c:tickLblPos val="nextTo"/>
        <c:crossAx val="100863360"/>
        <c:crosses val="autoZero"/>
        <c:auto val="1"/>
        <c:lblAlgn val="ctr"/>
        <c:lblOffset val="100"/>
        <c:noMultiLvlLbl val="0"/>
      </c:catAx>
      <c:valAx>
        <c:axId val="100863360"/>
        <c:scaling>
          <c:orientation val="minMax"/>
        </c:scaling>
        <c:delete val="0"/>
        <c:axPos val="l"/>
        <c:majorGridlines/>
        <c:numFmt formatCode="0%" sourceLinked="1"/>
        <c:majorTickMark val="out"/>
        <c:minorTickMark val="none"/>
        <c:tickLblPos val="nextTo"/>
        <c:crossAx val="100861824"/>
        <c:crosses val="autoZero"/>
        <c:crossBetween val="between"/>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Hoja1!$B$1</c:f>
              <c:strCache>
                <c:ptCount val="1"/>
                <c:pt idx="0">
                  <c:v>SI</c:v>
                </c:pt>
              </c:strCache>
            </c:strRef>
          </c:tx>
          <c:invertIfNegative val="0"/>
          <c:dLbls>
            <c:showLegendKey val="0"/>
            <c:showVal val="1"/>
            <c:showCatName val="0"/>
            <c:showSerName val="0"/>
            <c:showPercent val="0"/>
            <c:showBubbleSize val="0"/>
            <c:showLeaderLines val="0"/>
          </c:dLbls>
          <c:cat>
            <c:strRef>
              <c:f>Hoja1!$A$2</c:f>
              <c:strCache>
                <c:ptCount val="1"/>
                <c:pt idx="0">
                  <c:v>ITEM 26</c:v>
                </c:pt>
              </c:strCache>
            </c:strRef>
          </c:cat>
          <c:val>
            <c:numRef>
              <c:f>Hoja1!$B$2</c:f>
              <c:numCache>
                <c:formatCode>0%</c:formatCode>
                <c:ptCount val="1"/>
                <c:pt idx="0">
                  <c:v>1</c:v>
                </c:pt>
              </c:numCache>
            </c:numRef>
          </c:val>
        </c:ser>
        <c:ser>
          <c:idx val="1"/>
          <c:order val="1"/>
          <c:tx>
            <c:strRef>
              <c:f>Hoja1!$C$1</c:f>
              <c:strCache>
                <c:ptCount val="1"/>
                <c:pt idx="0">
                  <c:v>NO</c:v>
                </c:pt>
              </c:strCache>
            </c:strRef>
          </c:tx>
          <c:invertIfNegative val="0"/>
          <c:dLbls>
            <c:showLegendKey val="0"/>
            <c:showVal val="1"/>
            <c:showCatName val="0"/>
            <c:showSerName val="0"/>
            <c:showPercent val="0"/>
            <c:showBubbleSize val="0"/>
            <c:showLeaderLines val="0"/>
          </c:dLbls>
          <c:cat>
            <c:strRef>
              <c:f>Hoja1!$A$2</c:f>
              <c:strCache>
                <c:ptCount val="1"/>
                <c:pt idx="0">
                  <c:v>ITEM 26</c:v>
                </c:pt>
              </c:strCache>
            </c:strRef>
          </c:cat>
          <c:val>
            <c:numRef>
              <c:f>Hoja1!$C$2</c:f>
              <c:numCache>
                <c:formatCode>0%</c:formatCode>
                <c:ptCount val="1"/>
                <c:pt idx="0">
                  <c:v>0</c:v>
                </c:pt>
              </c:numCache>
            </c:numRef>
          </c:val>
        </c:ser>
        <c:dLbls>
          <c:showLegendKey val="0"/>
          <c:showVal val="0"/>
          <c:showCatName val="0"/>
          <c:showSerName val="0"/>
          <c:showPercent val="0"/>
          <c:showBubbleSize val="0"/>
        </c:dLbls>
        <c:gapWidth val="150"/>
        <c:shape val="box"/>
        <c:axId val="100676736"/>
        <c:axId val="100678272"/>
        <c:axId val="0"/>
      </c:bar3DChart>
      <c:catAx>
        <c:axId val="100676736"/>
        <c:scaling>
          <c:orientation val="minMax"/>
        </c:scaling>
        <c:delete val="0"/>
        <c:axPos val="b"/>
        <c:majorTickMark val="out"/>
        <c:minorTickMark val="none"/>
        <c:tickLblPos val="nextTo"/>
        <c:crossAx val="100678272"/>
        <c:crosses val="autoZero"/>
        <c:auto val="1"/>
        <c:lblAlgn val="ctr"/>
        <c:lblOffset val="100"/>
        <c:noMultiLvlLbl val="0"/>
      </c:catAx>
      <c:valAx>
        <c:axId val="100678272"/>
        <c:scaling>
          <c:orientation val="minMax"/>
        </c:scaling>
        <c:delete val="0"/>
        <c:axPos val="l"/>
        <c:majorGridlines/>
        <c:numFmt formatCode="0%" sourceLinked="1"/>
        <c:majorTickMark val="out"/>
        <c:minorTickMark val="none"/>
        <c:tickLblPos val="nextTo"/>
        <c:crossAx val="100676736"/>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121</Pages>
  <Words>24680</Words>
  <Characters>135741</Characters>
  <Application>Microsoft Office Word</Application>
  <DocSecurity>0</DocSecurity>
  <Lines>1131</Lines>
  <Paragraphs>320</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160101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Luffi</dc:creator>
  <cp:lastModifiedBy>admin-H</cp:lastModifiedBy>
  <cp:revision>2</cp:revision>
  <dcterms:created xsi:type="dcterms:W3CDTF">2015-10-13T17:51:00Z</dcterms:created>
  <dcterms:modified xsi:type="dcterms:W3CDTF">2015-10-13T17:51:00Z</dcterms:modified>
</cp:coreProperties>
</file>